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41" w:rsidRDefault="005D3022" w:rsidP="005D3022">
      <w:pPr>
        <w:shd w:val="clear" w:color="auto" w:fill="76923C" w:themeFill="accent3" w:themeFillShade="BF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8"/>
        </w:rPr>
        <w:t>Présenter un roman à l’oral</w:t>
      </w:r>
    </w:p>
    <w:p w:rsidR="005D3022" w:rsidRDefault="005D3022" w:rsidP="005D3022">
      <w:pPr>
        <w:jc w:val="center"/>
        <w:rPr>
          <w:b/>
          <w:sz w:val="20"/>
        </w:rPr>
      </w:pPr>
      <w:r>
        <w:rPr>
          <w:b/>
          <w:sz w:val="20"/>
        </w:rPr>
        <w:t xml:space="preserve">Orientation </w:t>
      </w:r>
    </w:p>
    <w:p w:rsidR="005D3022" w:rsidRDefault="005D3022" w:rsidP="005D3022">
      <w:pPr>
        <w:jc w:val="center"/>
        <w:rPr>
          <w:b/>
          <w:sz w:val="20"/>
        </w:rPr>
      </w:pPr>
    </w:p>
    <w:p w:rsidR="005D3022" w:rsidRDefault="005D3022" w:rsidP="005D3022"/>
    <w:p w:rsidR="005D3022" w:rsidRDefault="005D3022" w:rsidP="005D3022">
      <w:r>
        <w:t>Vous avez lu, par groupe de deux ou trois, un roman emprunté au CDI, dont l’intrigue met en scène un professionnel. Il s’agit maintenant d’en faire une présentation orale à vos camarades.</w:t>
      </w:r>
    </w:p>
    <w:p w:rsidR="005D3022" w:rsidRDefault="005D3022" w:rsidP="005D3022"/>
    <w:p w:rsidR="005D3022" w:rsidRDefault="005D3022" w:rsidP="005D3022">
      <w:r>
        <w:t xml:space="preserve">Vous suivrez les </w:t>
      </w:r>
      <w:r w:rsidRPr="005D3022">
        <w:rPr>
          <w:u w:val="single"/>
        </w:rPr>
        <w:t>étapes suivantes</w:t>
      </w:r>
      <w:r>
        <w:t> :</w:t>
      </w:r>
    </w:p>
    <w:p w:rsidR="005D3022" w:rsidRDefault="005D3022" w:rsidP="005D3022"/>
    <w:p w:rsidR="00EA54C0" w:rsidRDefault="00EA54C0" w:rsidP="00EA54C0">
      <w:pPr>
        <w:pStyle w:val="Paragraphedeliste"/>
        <w:numPr>
          <w:ilvl w:val="0"/>
          <w:numId w:val="1"/>
        </w:numPr>
        <w:shd w:val="clear" w:color="auto" w:fill="C2D69B" w:themeFill="accent3" w:themeFillTint="99"/>
      </w:pPr>
      <w:r w:rsidRPr="00EA54C0">
        <w:rPr>
          <w:b/>
          <w:color w:val="4F6228" w:themeColor="accent3" w:themeShade="80"/>
        </w:rPr>
        <w:t>présentez brièvement l’auteur</w:t>
      </w:r>
      <w:r w:rsidRPr="00EA54C0">
        <w:rPr>
          <w:color w:val="4F6228" w:themeColor="accent3" w:themeShade="80"/>
        </w:rPr>
        <w:t> </w:t>
      </w:r>
      <w:r>
        <w:t xml:space="preserve">: son nom, bien sûr, mais aussi </w:t>
      </w:r>
      <w:r w:rsidR="00072ABF">
        <w:t>et</w:t>
      </w:r>
      <w:r>
        <w:t xml:space="preserve"> </w:t>
      </w:r>
      <w:r w:rsidRPr="00072ABF">
        <w:rPr>
          <w:b/>
          <w:u w:val="single"/>
        </w:rPr>
        <w:t>si possible</w:t>
      </w:r>
      <w:r>
        <w:t xml:space="preserve"> </w:t>
      </w:r>
      <w:r w:rsidR="00072ABF">
        <w:t>(</w:t>
      </w:r>
      <w:r w:rsidRPr="00072ABF">
        <w:rPr>
          <w:u w:val="single"/>
        </w:rPr>
        <w:t>cela dépendra des œuvres</w:t>
      </w:r>
      <w:r w:rsidR="00072ABF">
        <w:t>)</w:t>
      </w:r>
      <w:r>
        <w:t xml:space="preserve"> les raisons pour lesquelles il a choisi de mettre en scène un métier précis, les remerciements qu’il peut donner en début ou fin d’ouvrage à de</w:t>
      </w:r>
      <w:r w:rsidR="00072ABF">
        <w:t xml:space="preserve"> vrais professionnels</w:t>
      </w:r>
      <w:r>
        <w:t xml:space="preserve">, les recherches documentaires auxquelles il s’est livré, s’il </w:t>
      </w:r>
      <w:r w:rsidR="00072ABF">
        <w:t>en fait mention lui-même ;</w:t>
      </w:r>
    </w:p>
    <w:p w:rsidR="005D3022" w:rsidRDefault="005D3022" w:rsidP="005D3022">
      <w:pPr>
        <w:pStyle w:val="Paragraphedeliste"/>
        <w:numPr>
          <w:ilvl w:val="0"/>
          <w:numId w:val="1"/>
        </w:numPr>
        <w:shd w:val="clear" w:color="auto" w:fill="C2D69B" w:themeFill="accent3" w:themeFillTint="99"/>
      </w:pPr>
      <w:r w:rsidRPr="00FD5F4C">
        <w:rPr>
          <w:b/>
          <w:color w:val="4F6228" w:themeColor="accent3" w:themeShade="80"/>
        </w:rPr>
        <w:t>résumez brièvement le roman</w:t>
      </w:r>
      <w:r w:rsidRPr="00FD5F4C">
        <w:rPr>
          <w:color w:val="4F6228" w:themeColor="accent3" w:themeShade="80"/>
        </w:rPr>
        <w:t xml:space="preserve"> </w:t>
      </w:r>
      <w:r>
        <w:t>(puisque vos camarades ne l’ont pas lu) ;</w:t>
      </w:r>
    </w:p>
    <w:p w:rsidR="005D3022" w:rsidRDefault="005D3022" w:rsidP="005D3022">
      <w:pPr>
        <w:pStyle w:val="Paragraphedeliste"/>
        <w:numPr>
          <w:ilvl w:val="0"/>
          <w:numId w:val="1"/>
        </w:numPr>
        <w:shd w:val="clear" w:color="auto" w:fill="C2D69B" w:themeFill="accent3" w:themeFillTint="99"/>
      </w:pPr>
      <w:r w:rsidRPr="00FD5F4C">
        <w:rPr>
          <w:b/>
          <w:color w:val="4F6228" w:themeColor="accent3" w:themeShade="80"/>
        </w:rPr>
        <w:t>présentez le métier</w:t>
      </w:r>
      <w:r w:rsidRPr="00FD5F4C">
        <w:rPr>
          <w:color w:val="4F6228" w:themeColor="accent3" w:themeShade="80"/>
        </w:rPr>
        <w:t xml:space="preserve"> </w:t>
      </w:r>
      <w:r>
        <w:t>au centre de ce roman (en vous aidant du Questionnaire Quintilien) ;</w:t>
      </w:r>
    </w:p>
    <w:p w:rsidR="005D3022" w:rsidRDefault="005D3022" w:rsidP="005D3022">
      <w:pPr>
        <w:pStyle w:val="Paragraphedeliste"/>
        <w:numPr>
          <w:ilvl w:val="0"/>
          <w:numId w:val="1"/>
        </w:numPr>
        <w:shd w:val="clear" w:color="auto" w:fill="C2D69B" w:themeFill="accent3" w:themeFillTint="99"/>
      </w:pPr>
      <w:r w:rsidRPr="00FD5F4C">
        <w:rPr>
          <w:b/>
          <w:color w:val="4F6228" w:themeColor="accent3" w:themeShade="80"/>
        </w:rPr>
        <w:t>donnez votre point de vue personnel</w:t>
      </w:r>
      <w:r w:rsidRPr="00FD5F4C">
        <w:rPr>
          <w:color w:val="4F6228" w:themeColor="accent3" w:themeShade="80"/>
        </w:rPr>
        <w:t xml:space="preserve"> </w:t>
      </w:r>
      <w:r>
        <w:t xml:space="preserve">a. sur le </w:t>
      </w:r>
      <w:r w:rsidRPr="00FD5F4C">
        <w:rPr>
          <w:u w:val="single"/>
        </w:rPr>
        <w:t>roman</w:t>
      </w:r>
      <w:r>
        <w:t xml:space="preserve"> lui-même ; b. sur le </w:t>
      </w:r>
      <w:r w:rsidRPr="00FD5F4C">
        <w:rPr>
          <w:u w:val="single"/>
        </w:rPr>
        <w:t>métier</w:t>
      </w:r>
      <w:r>
        <w:t xml:space="preserve"> mis en scène.</w:t>
      </w:r>
    </w:p>
    <w:p w:rsidR="005D3022" w:rsidRDefault="005D3022" w:rsidP="005D3022"/>
    <w:p w:rsidR="005D3022" w:rsidRDefault="005D3022" w:rsidP="005D3022">
      <w:r>
        <w:t>Pour vous préparer au mieux, nous vous conseillons au cours de votre lecture :</w:t>
      </w:r>
    </w:p>
    <w:p w:rsidR="005D3022" w:rsidRDefault="005D3022" w:rsidP="005D3022"/>
    <w:p w:rsidR="005D3022" w:rsidRDefault="005D3022" w:rsidP="00FD5F4C">
      <w:pPr>
        <w:pStyle w:val="Paragraphedeliste"/>
        <w:numPr>
          <w:ilvl w:val="0"/>
          <w:numId w:val="2"/>
        </w:numPr>
        <w:shd w:val="clear" w:color="auto" w:fill="C2D69B" w:themeFill="accent3" w:themeFillTint="99"/>
      </w:pPr>
      <w:r>
        <w:t xml:space="preserve">de </w:t>
      </w:r>
      <w:r w:rsidRPr="00FD5F4C">
        <w:rPr>
          <w:u w:val="single"/>
        </w:rPr>
        <w:t>relever toutes les phrases</w:t>
      </w:r>
      <w:r>
        <w:t xml:space="preserve"> se rapportant au métier ;</w:t>
      </w:r>
    </w:p>
    <w:p w:rsidR="005D3022" w:rsidRDefault="005D3022" w:rsidP="00FD5F4C">
      <w:pPr>
        <w:pStyle w:val="Paragraphedeliste"/>
        <w:numPr>
          <w:ilvl w:val="0"/>
          <w:numId w:val="2"/>
        </w:numPr>
        <w:shd w:val="clear" w:color="auto" w:fill="C2D69B" w:themeFill="accent3" w:themeFillTint="99"/>
      </w:pPr>
      <w:r>
        <w:t xml:space="preserve">de les </w:t>
      </w:r>
      <w:r w:rsidRPr="00FD5F4C">
        <w:rPr>
          <w:u w:val="single"/>
        </w:rPr>
        <w:t>classer</w:t>
      </w:r>
      <w:r>
        <w:t xml:space="preserve"> selon les diverses catégories du Questionnaire Quintilien ;</w:t>
      </w:r>
    </w:p>
    <w:p w:rsidR="005D3022" w:rsidRDefault="005D3022" w:rsidP="00FD5F4C">
      <w:pPr>
        <w:pStyle w:val="Paragraphedeliste"/>
        <w:numPr>
          <w:ilvl w:val="0"/>
          <w:numId w:val="2"/>
        </w:numPr>
        <w:shd w:val="clear" w:color="auto" w:fill="C2D69B" w:themeFill="accent3" w:themeFillTint="99"/>
      </w:pPr>
      <w:r>
        <w:t>d’</w:t>
      </w:r>
      <w:r w:rsidRPr="00FD5F4C">
        <w:rPr>
          <w:u w:val="single"/>
        </w:rPr>
        <w:t>élaborer une carte mentale</w:t>
      </w:r>
      <w:r w:rsidRPr="00FD5F4C">
        <w:t xml:space="preserve"> </w:t>
      </w:r>
      <w:r>
        <w:t>qui vous servira de support à votre prise de parole.</w:t>
      </w:r>
    </w:p>
    <w:p w:rsidR="005D3022" w:rsidRDefault="005D3022" w:rsidP="005D3022"/>
    <w:p w:rsidR="005D3022" w:rsidRDefault="005D3022" w:rsidP="005D3022">
      <w:pPr>
        <w:rPr>
          <w:b/>
          <w:sz w:val="28"/>
        </w:rPr>
      </w:pPr>
      <w:r w:rsidRPr="005D3022">
        <w:rPr>
          <w:b/>
          <w:sz w:val="28"/>
        </w:rPr>
        <w:t>Le questionnaire Quintilien</w:t>
      </w:r>
    </w:p>
    <w:p w:rsidR="00FD5F4C" w:rsidRDefault="00FD5F4C" w:rsidP="005D3022">
      <w:pPr>
        <w:rPr>
          <w:b/>
        </w:rPr>
      </w:pPr>
    </w:p>
    <w:p w:rsidR="00FD5F4C" w:rsidRDefault="00FD5F4C" w:rsidP="005D3022">
      <w:r>
        <w:t xml:space="preserve">Il vous permet d’aborder toutes les </w:t>
      </w:r>
      <w:r w:rsidR="009A4F98">
        <w:t>facettes</w:t>
      </w:r>
      <w:r>
        <w:t xml:space="preserve"> d’un métier – un peu à la manière des Fiches métiers de l’ONISEP.</w:t>
      </w:r>
    </w:p>
    <w:p w:rsidR="00FD5F4C" w:rsidRDefault="00FD5F4C" w:rsidP="005D3022"/>
    <w:p w:rsidR="00FD5F4C" w:rsidRPr="00FD5F4C" w:rsidRDefault="00FD5F4C" w:rsidP="005D3022">
      <w:pPr>
        <w:rPr>
          <w:b/>
          <w:color w:val="4F6228" w:themeColor="accent3" w:themeShade="80"/>
          <w:sz w:val="28"/>
        </w:rPr>
      </w:pPr>
      <w:r w:rsidRPr="00FD5F4C">
        <w:rPr>
          <w:b/>
          <w:color w:val="4F6228" w:themeColor="accent3" w:themeShade="80"/>
          <w:sz w:val="28"/>
        </w:rPr>
        <w:t>Quoi ?</w:t>
      </w:r>
    </w:p>
    <w:p w:rsidR="00FD5F4C" w:rsidRDefault="00FD5F4C" w:rsidP="00FD5F4C">
      <w:pPr>
        <w:pStyle w:val="Paragraphedeliste"/>
        <w:numPr>
          <w:ilvl w:val="0"/>
          <w:numId w:val="3"/>
        </w:numPr>
      </w:pPr>
      <w:r w:rsidRPr="00FD5F4C">
        <w:rPr>
          <w:u w:val="single"/>
        </w:rPr>
        <w:t xml:space="preserve">Que fait </w:t>
      </w:r>
      <w:r w:rsidR="009A4F98">
        <w:rPr>
          <w:u w:val="single"/>
        </w:rPr>
        <w:t xml:space="preserve">concrètement </w:t>
      </w:r>
      <w:r w:rsidRPr="00FD5F4C">
        <w:rPr>
          <w:u w:val="single"/>
        </w:rPr>
        <w:t>le professionnel</w:t>
      </w:r>
      <w:r>
        <w:t> ? Cela concerne les gestes, les pratiques, le quotidien, les rituels... Observez également l’écart entre le contrat initial (ce que le professionnel pense qu’il devra faire) et la réalité du terrain.</w:t>
      </w:r>
    </w:p>
    <w:p w:rsidR="00FD5F4C" w:rsidRDefault="00FD5F4C" w:rsidP="00FD5F4C"/>
    <w:p w:rsidR="00FD5F4C" w:rsidRPr="00FD5F4C" w:rsidRDefault="00FD5F4C" w:rsidP="00FD5F4C">
      <w:pPr>
        <w:rPr>
          <w:b/>
          <w:color w:val="4F6228" w:themeColor="accent3" w:themeShade="80"/>
          <w:sz w:val="28"/>
        </w:rPr>
      </w:pPr>
      <w:r w:rsidRPr="00FD5F4C">
        <w:rPr>
          <w:b/>
          <w:color w:val="4F6228" w:themeColor="accent3" w:themeShade="80"/>
          <w:sz w:val="28"/>
        </w:rPr>
        <w:t>Qui ?</w:t>
      </w:r>
    </w:p>
    <w:p w:rsidR="00FD5F4C" w:rsidRDefault="00FD5F4C" w:rsidP="00FD5F4C">
      <w:pPr>
        <w:pStyle w:val="Paragraphedeliste"/>
        <w:numPr>
          <w:ilvl w:val="0"/>
          <w:numId w:val="3"/>
        </w:numPr>
      </w:pPr>
      <w:r w:rsidRPr="00FD5F4C">
        <w:rPr>
          <w:u w:val="single"/>
        </w:rPr>
        <w:t>Qui est en lien avec cette activité professionnelle</w:t>
      </w:r>
      <w:r>
        <w:t> ? – hiérarchie, collègues, assistants, partenaires, relations avec les clients, les usagers, les patients...</w:t>
      </w:r>
    </w:p>
    <w:p w:rsidR="00FD5F4C" w:rsidRDefault="00FD5F4C" w:rsidP="00FD5F4C"/>
    <w:p w:rsidR="00FD5F4C" w:rsidRPr="00FD5F4C" w:rsidRDefault="00FD5F4C" w:rsidP="00FD5F4C">
      <w:pPr>
        <w:rPr>
          <w:b/>
          <w:color w:val="4F6228" w:themeColor="accent3" w:themeShade="80"/>
          <w:sz w:val="28"/>
        </w:rPr>
      </w:pPr>
      <w:r w:rsidRPr="00FD5F4C">
        <w:rPr>
          <w:b/>
          <w:color w:val="4F6228" w:themeColor="accent3" w:themeShade="80"/>
          <w:sz w:val="28"/>
        </w:rPr>
        <w:t>Quand ?</w:t>
      </w:r>
    </w:p>
    <w:p w:rsidR="00FD5F4C" w:rsidRDefault="00FD5F4C" w:rsidP="00FD5F4C">
      <w:pPr>
        <w:pStyle w:val="Paragraphedeliste"/>
        <w:numPr>
          <w:ilvl w:val="0"/>
          <w:numId w:val="3"/>
        </w:numPr>
      </w:pPr>
      <w:r w:rsidRPr="00FD5F4C">
        <w:rPr>
          <w:u w:val="single"/>
        </w:rPr>
        <w:t>Quel rôle joue la question du temps dans cette pratique</w:t>
      </w:r>
      <w:r w:rsidR="009A4F98">
        <w:rPr>
          <w:u w:val="single"/>
        </w:rPr>
        <w:t xml:space="preserve"> professionnelle</w:t>
      </w:r>
      <w:r>
        <w:t> ? – les horaires, l’évolution de carrière, les promotions possibles, l’acquisition d’une expérience, l’entraînement, l’évolution du métier lui-même (notamment en raison des avancées technologiques)...</w:t>
      </w:r>
    </w:p>
    <w:p w:rsidR="00072ABF" w:rsidRDefault="00072ABF" w:rsidP="00FD5F4C"/>
    <w:p w:rsidR="00FD5F4C" w:rsidRPr="00FD5F4C" w:rsidRDefault="00FD5F4C" w:rsidP="00FD5F4C">
      <w:pPr>
        <w:rPr>
          <w:b/>
          <w:color w:val="4F6228" w:themeColor="accent3" w:themeShade="80"/>
          <w:sz w:val="28"/>
        </w:rPr>
      </w:pPr>
      <w:r w:rsidRPr="00FD5F4C">
        <w:rPr>
          <w:b/>
          <w:color w:val="4F6228" w:themeColor="accent3" w:themeShade="80"/>
          <w:sz w:val="28"/>
        </w:rPr>
        <w:lastRenderedPageBreak/>
        <w:t>Où ?</w:t>
      </w:r>
    </w:p>
    <w:p w:rsidR="00FD5F4C" w:rsidRDefault="00FD5F4C" w:rsidP="00FD5F4C">
      <w:pPr>
        <w:pStyle w:val="Paragraphedeliste"/>
        <w:numPr>
          <w:ilvl w:val="0"/>
          <w:numId w:val="3"/>
        </w:numPr>
      </w:pPr>
      <w:r w:rsidRPr="00FD5F4C">
        <w:rPr>
          <w:u w:val="single"/>
        </w:rPr>
        <w:t>Quels sont les lieux d’exercice du métier</w:t>
      </w:r>
      <w:r>
        <w:t> ? – métier d’intérieur ou d’extérieur, métier plutôt statique ou qui nécessite une certaine mobilité, des déplacements...</w:t>
      </w:r>
    </w:p>
    <w:p w:rsidR="00072ABF" w:rsidRDefault="00072ABF" w:rsidP="00072ABF">
      <w:pPr>
        <w:pStyle w:val="Paragraphedeliste"/>
        <w:ind w:left="360"/>
      </w:pPr>
    </w:p>
    <w:p w:rsidR="00FD5F4C" w:rsidRDefault="00FD5F4C" w:rsidP="00FD5F4C">
      <w:pPr>
        <w:rPr>
          <w:color w:val="4F6228" w:themeColor="accent3" w:themeShade="80"/>
        </w:rPr>
      </w:pPr>
      <w:r>
        <w:rPr>
          <w:b/>
          <w:color w:val="4F6228" w:themeColor="accent3" w:themeShade="80"/>
          <w:sz w:val="28"/>
        </w:rPr>
        <w:t>Comment ?</w:t>
      </w:r>
    </w:p>
    <w:p w:rsidR="00FD5F4C" w:rsidRDefault="009A4F98" w:rsidP="00FD5F4C">
      <w:pPr>
        <w:pStyle w:val="Paragraphedeliste"/>
        <w:numPr>
          <w:ilvl w:val="0"/>
          <w:numId w:val="3"/>
        </w:numPr>
      </w:pPr>
      <w:r w:rsidRPr="009A4F98">
        <w:rPr>
          <w:u w:val="single"/>
        </w:rPr>
        <w:t>Quelles sont les principales caractéristiques du métier</w:t>
      </w:r>
      <w:r>
        <w:t> ? Beaucoup d’aspects sont concernés par cette question : les avantages et les inconvénients du métier ; la formation reçue pour l’exercer (est-elle approfondie, superficielle, à la hauteur des responsabilités ?...) ; les incidences sur la vie personnelle ; les précautions qu’il faut prendre (c’est la question de la sécurité) ; les outils, ustensiles, le matériel nécessaires ; la tenue qu’il faut éventuellement porter ; les comptes qu’il faut rendre à ses supérieurs ; les questions d’éthique (de morale) qu’il faut se poser...</w:t>
      </w:r>
    </w:p>
    <w:p w:rsidR="009A4F98" w:rsidRDefault="009A4F98" w:rsidP="009A4F98"/>
    <w:p w:rsidR="009A4F98" w:rsidRPr="009A4F98" w:rsidRDefault="009A4F98" w:rsidP="009A4F98">
      <w:pPr>
        <w:rPr>
          <w:b/>
          <w:color w:val="4F6228" w:themeColor="accent3" w:themeShade="80"/>
          <w:sz w:val="28"/>
        </w:rPr>
      </w:pPr>
      <w:r w:rsidRPr="009A4F98">
        <w:rPr>
          <w:b/>
          <w:color w:val="4F6228" w:themeColor="accent3" w:themeShade="80"/>
          <w:sz w:val="28"/>
        </w:rPr>
        <w:t>Pourquoi ?</w:t>
      </w:r>
    </w:p>
    <w:p w:rsidR="009A4F98" w:rsidRDefault="009A4F98" w:rsidP="009A4F98">
      <w:pPr>
        <w:pStyle w:val="Paragraphedeliste"/>
        <w:numPr>
          <w:ilvl w:val="0"/>
          <w:numId w:val="3"/>
        </w:numPr>
      </w:pPr>
      <w:r w:rsidRPr="009A4F98">
        <w:rPr>
          <w:u w:val="single"/>
        </w:rPr>
        <w:t>Quelles sont les raisons d’exercer de métier</w:t>
      </w:r>
      <w:r>
        <w:t> ? – les motivations qui ont poussé à choisir cette activité ; la question de la vocation ; celle des exemples, des modèles, des « maîtres » qui ont donné envie de se lancer dans ce métier...</w:t>
      </w:r>
    </w:p>
    <w:p w:rsidR="00EA54C0" w:rsidRDefault="00EA54C0" w:rsidP="00EA54C0"/>
    <w:p w:rsidR="00EA54C0" w:rsidRDefault="00EA54C0" w:rsidP="00EA54C0">
      <w:pPr>
        <w:rPr>
          <w:b/>
        </w:rPr>
      </w:pPr>
    </w:p>
    <w:p w:rsidR="00EA54C0" w:rsidRPr="00072ABF" w:rsidRDefault="00EA54C0" w:rsidP="00EA54C0">
      <w:pPr>
        <w:rPr>
          <w:b/>
          <w:sz w:val="28"/>
        </w:rPr>
      </w:pPr>
      <w:r w:rsidRPr="00072ABF">
        <w:rPr>
          <w:b/>
          <w:sz w:val="28"/>
        </w:rPr>
        <w:t>Pour la prise de parole</w:t>
      </w:r>
    </w:p>
    <w:p w:rsidR="00EA54C0" w:rsidRDefault="00EA54C0" w:rsidP="00EA54C0">
      <w:pPr>
        <w:rPr>
          <w:b/>
        </w:rPr>
      </w:pPr>
    </w:p>
    <w:p w:rsidR="00EA54C0" w:rsidRDefault="00EA54C0" w:rsidP="00072ABF">
      <w:pPr>
        <w:pStyle w:val="Paragraphedeliste"/>
        <w:numPr>
          <w:ilvl w:val="0"/>
          <w:numId w:val="4"/>
        </w:numPr>
        <w:shd w:val="clear" w:color="auto" w:fill="C2D69B" w:themeFill="accent3" w:themeFillTint="99"/>
      </w:pPr>
      <w:r>
        <w:t xml:space="preserve">Puisqu’il s’agit d’un travail de groupe, </w:t>
      </w:r>
      <w:r w:rsidRPr="00EA54C0">
        <w:rPr>
          <w:u w:val="single"/>
        </w:rPr>
        <w:t>pensez à répartir équitablement la parole</w:t>
      </w:r>
      <w:r>
        <w:t xml:space="preserve"> entre vous – décidez par avance qui prend en charge telle ou telle partie.</w:t>
      </w:r>
    </w:p>
    <w:p w:rsidR="00EA54C0" w:rsidRDefault="00EA54C0" w:rsidP="00072ABF">
      <w:pPr>
        <w:pStyle w:val="Paragraphedeliste"/>
        <w:numPr>
          <w:ilvl w:val="0"/>
          <w:numId w:val="4"/>
        </w:numPr>
        <w:shd w:val="clear" w:color="auto" w:fill="C2D69B" w:themeFill="accent3" w:themeFillTint="99"/>
      </w:pPr>
      <w:r>
        <w:t xml:space="preserve">Puisqu’il s’agit d’un oral, </w:t>
      </w:r>
      <w:r w:rsidRPr="00EA54C0">
        <w:rPr>
          <w:u w:val="single"/>
        </w:rPr>
        <w:t>ne lisez pas vos notes</w:t>
      </w:r>
      <w:r>
        <w:t> : il faut garder une certaine spontanéité – d’où le conseil que nous vous donnons de ne conserver qu’une carte mentale.</w:t>
      </w:r>
    </w:p>
    <w:p w:rsidR="00072ABF" w:rsidRDefault="00072ABF" w:rsidP="00072ABF">
      <w:pPr>
        <w:pStyle w:val="Paragraphedeliste"/>
        <w:numPr>
          <w:ilvl w:val="0"/>
          <w:numId w:val="4"/>
        </w:numPr>
        <w:shd w:val="clear" w:color="auto" w:fill="C2D69B" w:themeFill="accent3" w:themeFillTint="99"/>
      </w:pPr>
      <w:r>
        <w:t>N’oubliez pas de préciser, en fin d’oral, que vous avez fini...</w:t>
      </w:r>
    </w:p>
    <w:p w:rsidR="00072ABF" w:rsidRDefault="00072ABF" w:rsidP="00072ABF">
      <w:pPr>
        <w:shd w:val="clear" w:color="auto" w:fill="FFFFFF" w:themeFill="background1"/>
      </w:pPr>
    </w:p>
    <w:p w:rsidR="00072ABF" w:rsidRDefault="00072ABF" w:rsidP="00072ABF">
      <w:pPr>
        <w:shd w:val="clear" w:color="auto" w:fill="FFFFFF" w:themeFill="background1"/>
      </w:pPr>
    </w:p>
    <w:p w:rsidR="00072ABF" w:rsidRPr="00EA54C0" w:rsidRDefault="00072ABF" w:rsidP="00072ABF">
      <w:pPr>
        <w:shd w:val="clear" w:color="auto" w:fill="FFFFFF" w:themeFill="background1"/>
      </w:pPr>
      <w:r>
        <w:t>Bon courage à tous !</w:t>
      </w:r>
    </w:p>
    <w:sectPr w:rsidR="00072ABF" w:rsidRPr="00EA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F1D"/>
    <w:multiLevelType w:val="hybridMultilevel"/>
    <w:tmpl w:val="AC408318"/>
    <w:lvl w:ilvl="0" w:tplc="B420D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63149D"/>
    <w:multiLevelType w:val="hybridMultilevel"/>
    <w:tmpl w:val="B76C55DA"/>
    <w:lvl w:ilvl="0" w:tplc="DDB2A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36314"/>
    <w:multiLevelType w:val="hybridMultilevel"/>
    <w:tmpl w:val="79B6C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52AA7"/>
    <w:multiLevelType w:val="hybridMultilevel"/>
    <w:tmpl w:val="F85A2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22"/>
    <w:rsid w:val="00072ABF"/>
    <w:rsid w:val="005D3022"/>
    <w:rsid w:val="00764F41"/>
    <w:rsid w:val="009A4F98"/>
    <w:rsid w:val="00BF740C"/>
    <w:rsid w:val="00EA54C0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A00CDA7C</Template>
  <TotalTime>1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Ferdinand Foch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BAYOL LARA</cp:lastModifiedBy>
  <cp:revision>2</cp:revision>
  <dcterms:created xsi:type="dcterms:W3CDTF">2021-03-10T09:08:00Z</dcterms:created>
  <dcterms:modified xsi:type="dcterms:W3CDTF">2021-03-10T09:08:00Z</dcterms:modified>
</cp:coreProperties>
</file>