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4D0" w:rsidRPr="00F25DA3" w:rsidRDefault="000924D0" w:rsidP="00930B38">
      <w:pPr>
        <w:pStyle w:val="Date10"/>
        <w:rPr>
          <w:rStyle w:val="Rfrenceintense"/>
          <w:b w:val="0"/>
          <w:bCs w:val="0"/>
          <w:smallCaps w:val="0"/>
          <w:color w:val="000000" w:themeColor="text1"/>
          <w:spacing w:val="0"/>
        </w:rPr>
      </w:pPr>
    </w:p>
    <w:p w:rsidR="0079276E" w:rsidRDefault="0079276E" w:rsidP="00B55B58">
      <w:pPr>
        <w:pStyle w:val="Corpsdetexte"/>
        <w:rPr>
          <w:noProof/>
        </w:rPr>
      </w:pPr>
    </w:p>
    <w:p w:rsidR="0079276E" w:rsidRPr="0079276E" w:rsidRDefault="0079276E" w:rsidP="00B55B58">
      <w:pPr>
        <w:pStyle w:val="Corpsdetexte"/>
      </w:pPr>
    </w:p>
    <w:p w:rsidR="000924D0" w:rsidRDefault="000924D0" w:rsidP="00B55B58">
      <w:pPr>
        <w:pStyle w:val="Corpsdetexte"/>
      </w:pPr>
    </w:p>
    <w:p w:rsidR="001200FD" w:rsidRDefault="001200FD" w:rsidP="00B55B58">
      <w:pPr>
        <w:pStyle w:val="Corpsdetexte"/>
      </w:pPr>
    </w:p>
    <w:p w:rsidR="001200FD" w:rsidRDefault="001200FD" w:rsidP="00B55B58">
      <w:pPr>
        <w:pStyle w:val="Corpsdetexte"/>
      </w:pPr>
    </w:p>
    <w:p w:rsidR="000216C2" w:rsidRPr="00705589" w:rsidRDefault="000216C2" w:rsidP="00B55B58">
      <w:pPr>
        <w:pStyle w:val="Corpsdetext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
      <w:tblGrid>
        <w:gridCol w:w="4992"/>
        <w:gridCol w:w="4990"/>
      </w:tblGrid>
      <w:tr w:rsidR="00941377" w:rsidRPr="00705589" w:rsidTr="00F261BB">
        <w:trPr>
          <w:trHeight w:val="483"/>
        </w:trPr>
        <w:tc>
          <w:tcPr>
            <w:tcW w:w="5110" w:type="dxa"/>
          </w:tcPr>
          <w:p w:rsidR="0066110A" w:rsidRPr="00705589" w:rsidRDefault="0066110A" w:rsidP="0066110A">
            <w:pPr>
              <w:pStyle w:val="Texte-Adresseligne1"/>
              <w:framePr w:w="0" w:hRule="auto" w:wrap="auto" w:vAnchor="margin" w:hAnchor="text" w:xAlign="left" w:yAlign="inline"/>
              <w:rPr>
                <w:rFonts w:cs="Arial"/>
                <w:b/>
                <w:szCs w:val="16"/>
              </w:rPr>
            </w:pPr>
            <w:r w:rsidRPr="00705589">
              <w:rPr>
                <w:rFonts w:cs="Arial"/>
                <w:b/>
                <w:szCs w:val="16"/>
              </w:rPr>
              <w:t xml:space="preserve">Rectorat </w:t>
            </w:r>
          </w:p>
          <w:p w:rsidR="0066110A" w:rsidRPr="00705589" w:rsidRDefault="0066110A" w:rsidP="00847039">
            <w:pPr>
              <w:pStyle w:val="Texte-Adresseligne1"/>
              <w:framePr w:w="0" w:hRule="auto" w:wrap="auto" w:vAnchor="margin" w:hAnchor="text" w:xAlign="left" w:yAlign="inline"/>
              <w:rPr>
                <w:rFonts w:cs="Arial"/>
                <w:b/>
                <w:szCs w:val="16"/>
              </w:rPr>
            </w:pPr>
          </w:p>
          <w:p w:rsidR="0066110A" w:rsidRPr="00705589" w:rsidRDefault="0066110A" w:rsidP="00847039">
            <w:pPr>
              <w:pStyle w:val="Texte-Adresseligne1"/>
              <w:framePr w:w="0" w:hRule="auto" w:wrap="auto" w:vAnchor="margin" w:hAnchor="text" w:xAlign="left" w:yAlign="inline"/>
              <w:rPr>
                <w:rFonts w:cs="Arial"/>
                <w:b/>
                <w:szCs w:val="16"/>
              </w:rPr>
            </w:pPr>
            <w:r w:rsidRPr="00705589">
              <w:rPr>
                <w:rFonts w:cs="Arial"/>
                <w:b/>
                <w:szCs w:val="16"/>
              </w:rPr>
              <w:t xml:space="preserve">Ecole Académique </w:t>
            </w:r>
          </w:p>
          <w:p w:rsidR="0057177D" w:rsidRPr="00705589" w:rsidRDefault="0066110A" w:rsidP="00847039">
            <w:pPr>
              <w:pStyle w:val="Texte-Adresseligne1"/>
              <w:framePr w:w="0" w:hRule="auto" w:wrap="auto" w:vAnchor="margin" w:hAnchor="text" w:xAlign="left" w:yAlign="inline"/>
              <w:rPr>
                <w:rFonts w:cs="Arial"/>
                <w:b/>
                <w:szCs w:val="16"/>
              </w:rPr>
            </w:pPr>
            <w:r w:rsidRPr="00705589">
              <w:rPr>
                <w:rFonts w:cs="Arial"/>
                <w:b/>
                <w:szCs w:val="16"/>
              </w:rPr>
              <w:t>de la Formation Continue</w:t>
            </w:r>
          </w:p>
          <w:p w:rsidR="0066110A" w:rsidRPr="00705589" w:rsidRDefault="0066110A" w:rsidP="00847039">
            <w:pPr>
              <w:pStyle w:val="Texte-Adresseligne1"/>
              <w:framePr w:w="0" w:hRule="auto" w:wrap="auto" w:vAnchor="margin" w:hAnchor="text" w:xAlign="left" w:yAlign="inline"/>
              <w:rPr>
                <w:rFonts w:cs="Arial"/>
                <w:szCs w:val="16"/>
              </w:rPr>
            </w:pPr>
          </w:p>
          <w:p w:rsidR="00847039" w:rsidRPr="00705589" w:rsidRDefault="00847039" w:rsidP="00847039">
            <w:pPr>
              <w:pStyle w:val="Texte-Adresseligne1"/>
              <w:framePr w:w="0" w:hRule="auto" w:wrap="auto" w:vAnchor="margin" w:hAnchor="text" w:xAlign="left" w:yAlign="inline"/>
              <w:rPr>
                <w:rFonts w:cs="Arial"/>
                <w:szCs w:val="16"/>
              </w:rPr>
            </w:pPr>
            <w:r w:rsidRPr="00705589">
              <w:rPr>
                <w:rFonts w:cs="Arial"/>
                <w:szCs w:val="16"/>
              </w:rPr>
              <w:t>Affaire suivie par :</w:t>
            </w:r>
          </w:p>
          <w:p w:rsidR="00847039" w:rsidRPr="00705589" w:rsidRDefault="00C817A0" w:rsidP="00847039">
            <w:pPr>
              <w:pStyle w:val="Texte-Adresseligne1"/>
              <w:framePr w:w="0" w:hRule="auto" w:wrap="auto" w:vAnchor="margin" w:hAnchor="text" w:xAlign="left" w:yAlign="inline"/>
              <w:rPr>
                <w:rFonts w:cs="Arial"/>
                <w:szCs w:val="16"/>
              </w:rPr>
            </w:pPr>
            <w:r>
              <w:rPr>
                <w:rFonts w:cs="Arial"/>
                <w:szCs w:val="16"/>
              </w:rPr>
              <w:t>Chantal Burguion</w:t>
            </w:r>
          </w:p>
          <w:p w:rsidR="00433904" w:rsidRPr="00705589" w:rsidRDefault="00C817A0" w:rsidP="00433904">
            <w:pPr>
              <w:pStyle w:val="Texte-Adresseligne1"/>
              <w:framePr w:w="0" w:hRule="auto" w:wrap="auto" w:vAnchor="margin" w:hAnchor="text" w:xAlign="left" w:yAlign="inline"/>
              <w:rPr>
                <w:rFonts w:cs="Arial"/>
                <w:szCs w:val="16"/>
              </w:rPr>
            </w:pPr>
            <w:r>
              <w:rPr>
                <w:rFonts w:cs="Arial"/>
                <w:szCs w:val="16"/>
              </w:rPr>
              <w:t>Chargée d’ingénierie de formation</w:t>
            </w:r>
          </w:p>
          <w:p w:rsidR="00847039" w:rsidRPr="00705589" w:rsidRDefault="00847039" w:rsidP="00847039">
            <w:pPr>
              <w:pStyle w:val="Texte-Tl"/>
              <w:framePr w:w="0" w:hRule="auto" w:wrap="auto" w:vAnchor="margin" w:hAnchor="text" w:xAlign="left" w:yAlign="inline"/>
              <w:rPr>
                <w:rFonts w:cs="Arial"/>
                <w:szCs w:val="16"/>
              </w:rPr>
            </w:pPr>
            <w:r w:rsidRPr="00705589">
              <w:rPr>
                <w:rFonts w:cs="Arial"/>
                <w:szCs w:val="16"/>
              </w:rPr>
              <w:t xml:space="preserve">Tél : </w:t>
            </w:r>
            <w:r w:rsidR="0057177D" w:rsidRPr="00705589">
              <w:rPr>
                <w:rFonts w:cs="Arial"/>
                <w:szCs w:val="16"/>
              </w:rPr>
              <w:t>0</w:t>
            </w:r>
            <w:r w:rsidR="007D669B" w:rsidRPr="00705589">
              <w:rPr>
                <w:rFonts w:cs="Arial"/>
                <w:szCs w:val="16"/>
              </w:rPr>
              <w:t>5</w:t>
            </w:r>
            <w:r w:rsidR="0057177D" w:rsidRPr="00705589">
              <w:rPr>
                <w:rFonts w:cs="Arial"/>
                <w:szCs w:val="16"/>
              </w:rPr>
              <w:t xml:space="preserve"> </w:t>
            </w:r>
            <w:r w:rsidR="007D669B" w:rsidRPr="00705589">
              <w:rPr>
                <w:rFonts w:cs="Arial"/>
                <w:szCs w:val="16"/>
              </w:rPr>
              <w:t>36</w:t>
            </w:r>
            <w:r w:rsidR="0057177D" w:rsidRPr="00705589">
              <w:rPr>
                <w:rFonts w:cs="Arial"/>
                <w:szCs w:val="16"/>
              </w:rPr>
              <w:t xml:space="preserve"> </w:t>
            </w:r>
            <w:r w:rsidR="007D669B" w:rsidRPr="00705589">
              <w:rPr>
                <w:rFonts w:cs="Arial"/>
                <w:szCs w:val="16"/>
              </w:rPr>
              <w:t>2</w:t>
            </w:r>
            <w:r w:rsidR="00C817A0">
              <w:rPr>
                <w:rFonts w:cs="Arial"/>
                <w:szCs w:val="16"/>
              </w:rPr>
              <w:t>5 83 30</w:t>
            </w:r>
          </w:p>
          <w:p w:rsidR="00847039" w:rsidRPr="00705589" w:rsidRDefault="00847039" w:rsidP="00847039">
            <w:pPr>
              <w:pStyle w:val="Texte-Adresseligne1"/>
              <w:framePr w:w="0" w:hRule="auto" w:wrap="auto" w:vAnchor="margin" w:hAnchor="text" w:xAlign="left" w:yAlign="inline"/>
              <w:rPr>
                <w:rFonts w:cs="Arial"/>
                <w:szCs w:val="16"/>
              </w:rPr>
            </w:pPr>
            <w:r w:rsidRPr="00705589">
              <w:rPr>
                <w:rFonts w:cs="Arial"/>
                <w:szCs w:val="16"/>
              </w:rPr>
              <w:t xml:space="preserve">Mél : </w:t>
            </w:r>
            <w:r w:rsidR="00C817A0">
              <w:rPr>
                <w:rFonts w:cs="Arial"/>
                <w:szCs w:val="16"/>
              </w:rPr>
              <w:t>chantal</w:t>
            </w:r>
            <w:r w:rsidRPr="00705589">
              <w:rPr>
                <w:rFonts w:cs="Arial"/>
                <w:szCs w:val="16"/>
              </w:rPr>
              <w:t>.</w:t>
            </w:r>
            <w:r w:rsidR="00C817A0">
              <w:rPr>
                <w:rFonts w:cs="Arial"/>
                <w:szCs w:val="16"/>
              </w:rPr>
              <w:t>dumont</w:t>
            </w:r>
            <w:r w:rsidRPr="00705589">
              <w:rPr>
                <w:rFonts w:cs="Arial"/>
                <w:szCs w:val="16"/>
              </w:rPr>
              <w:t>@</w:t>
            </w:r>
            <w:r w:rsidR="007D669B" w:rsidRPr="00705589">
              <w:rPr>
                <w:rFonts w:cs="Arial"/>
                <w:szCs w:val="16"/>
              </w:rPr>
              <w:t>ac-toulouse.fr</w:t>
            </w:r>
          </w:p>
          <w:p w:rsidR="00847039" w:rsidRPr="00705589" w:rsidRDefault="00847039" w:rsidP="00847039">
            <w:pPr>
              <w:pStyle w:val="Texte-Adresseligne1"/>
              <w:framePr w:w="0" w:hRule="auto" w:wrap="auto" w:vAnchor="margin" w:hAnchor="text" w:xAlign="left" w:yAlign="inline"/>
              <w:rPr>
                <w:rFonts w:cs="Arial"/>
                <w:szCs w:val="16"/>
              </w:rPr>
            </w:pPr>
          </w:p>
          <w:p w:rsidR="00941377" w:rsidRPr="00705589" w:rsidRDefault="007D669B" w:rsidP="007D669B">
            <w:pPr>
              <w:pStyle w:val="Paragraphestandard"/>
              <w:rPr>
                <w:rFonts w:ascii="Arial" w:hAnsi="Arial" w:cs="Arial"/>
                <w:sz w:val="16"/>
                <w:szCs w:val="16"/>
              </w:rPr>
            </w:pPr>
            <w:r w:rsidRPr="00705589">
              <w:rPr>
                <w:rFonts w:ascii="Arial" w:hAnsi="Arial" w:cs="Arial"/>
                <w:sz w:val="16"/>
                <w:szCs w:val="16"/>
              </w:rPr>
              <w:t>75, rue Saint Roch CS 87703</w:t>
            </w:r>
            <w:r w:rsidRPr="00705589">
              <w:rPr>
                <w:rFonts w:ascii="Arial" w:hAnsi="Arial" w:cs="Arial"/>
                <w:sz w:val="16"/>
                <w:szCs w:val="16"/>
              </w:rPr>
              <w:br/>
              <w:t>31077 T</w:t>
            </w:r>
            <w:r w:rsidRPr="00705589">
              <w:rPr>
                <w:rFonts w:ascii="Arial" w:hAnsi="Arial" w:cs="Arial"/>
                <w:caps/>
                <w:sz w:val="16"/>
                <w:szCs w:val="16"/>
              </w:rPr>
              <w:t>oulouse</w:t>
            </w:r>
            <w:r w:rsidRPr="00705589">
              <w:rPr>
                <w:rFonts w:ascii="Arial" w:hAnsi="Arial" w:cs="Arial"/>
                <w:sz w:val="16"/>
                <w:szCs w:val="16"/>
              </w:rPr>
              <w:t xml:space="preserve"> Cedex 4</w:t>
            </w:r>
          </w:p>
          <w:p w:rsidR="007D669B" w:rsidRPr="00705589" w:rsidRDefault="007D669B" w:rsidP="007D669B">
            <w:pPr>
              <w:pStyle w:val="Paragraphestandard"/>
              <w:rPr>
                <w:rFonts w:ascii="Arial" w:hAnsi="Arial" w:cs="Arial"/>
                <w:sz w:val="16"/>
                <w:szCs w:val="16"/>
              </w:rPr>
            </w:pPr>
          </w:p>
        </w:tc>
        <w:tc>
          <w:tcPr>
            <w:tcW w:w="5110" w:type="dxa"/>
          </w:tcPr>
          <w:p w:rsidR="00941377" w:rsidRPr="00705589" w:rsidRDefault="007D669B" w:rsidP="00B55B58">
            <w:pPr>
              <w:pStyle w:val="Date2"/>
              <w:rPr>
                <w:sz w:val="20"/>
                <w:szCs w:val="20"/>
              </w:rPr>
            </w:pPr>
            <w:r w:rsidRPr="00705589">
              <w:rPr>
                <w:sz w:val="20"/>
                <w:szCs w:val="20"/>
              </w:rPr>
              <w:t>Toulouse</w:t>
            </w:r>
            <w:r w:rsidR="00941377" w:rsidRPr="00705589">
              <w:rPr>
                <w:sz w:val="20"/>
                <w:szCs w:val="20"/>
              </w:rPr>
              <w:t xml:space="preserve">, le </w:t>
            </w:r>
            <w:r w:rsidR="008B2336">
              <w:rPr>
                <w:sz w:val="20"/>
                <w:szCs w:val="20"/>
              </w:rPr>
              <w:t>25 mai 2023</w:t>
            </w:r>
            <w:bookmarkStart w:id="0" w:name="_GoBack"/>
            <w:bookmarkEnd w:id="0"/>
          </w:p>
          <w:p w:rsidR="006A4ADA" w:rsidRPr="00705589" w:rsidRDefault="006A4ADA" w:rsidP="006A4ADA">
            <w:pPr>
              <w:pStyle w:val="Corpsdetexte"/>
            </w:pPr>
          </w:p>
          <w:p w:rsidR="00C817A0" w:rsidRDefault="00C817A0" w:rsidP="00C817A0">
            <w:pPr>
              <w:pStyle w:val="Corpsdetexte"/>
              <w:jc w:val="right"/>
            </w:pPr>
            <w:r>
              <w:t>La directrice de l’Ecole Acad</w:t>
            </w:r>
            <w:r w:rsidR="00E8680C">
              <w:t>é</w:t>
            </w:r>
            <w:r>
              <w:t xml:space="preserve">mique de la </w:t>
            </w:r>
            <w:proofErr w:type="spellStart"/>
            <w:r>
              <w:t>Fomration</w:t>
            </w:r>
            <w:proofErr w:type="spellEnd"/>
            <w:r>
              <w:t xml:space="preserve"> Continue</w:t>
            </w:r>
          </w:p>
          <w:p w:rsidR="006A4ADA" w:rsidRPr="00705589" w:rsidRDefault="006A4ADA" w:rsidP="006A4ADA">
            <w:pPr>
              <w:pStyle w:val="Corpsdetexte"/>
              <w:jc w:val="right"/>
            </w:pPr>
          </w:p>
          <w:p w:rsidR="006A4ADA" w:rsidRPr="00705589" w:rsidRDefault="006A4ADA" w:rsidP="006A4ADA">
            <w:pPr>
              <w:pStyle w:val="Corpsdetexte"/>
              <w:jc w:val="right"/>
            </w:pPr>
            <w:proofErr w:type="gramStart"/>
            <w:r w:rsidRPr="00705589">
              <w:t>à</w:t>
            </w:r>
            <w:proofErr w:type="gramEnd"/>
          </w:p>
          <w:p w:rsidR="006A4ADA" w:rsidRPr="00705589" w:rsidRDefault="006A4ADA" w:rsidP="006A4ADA">
            <w:pPr>
              <w:pStyle w:val="Corpsdetexte"/>
              <w:jc w:val="right"/>
            </w:pPr>
          </w:p>
          <w:p w:rsidR="00C817A0" w:rsidRDefault="00C817A0" w:rsidP="00C817A0">
            <w:pPr>
              <w:pStyle w:val="Corpsdetexte"/>
              <w:jc w:val="right"/>
            </w:pPr>
            <w:r>
              <w:t>Mesdames et Messieurs les chefs d’établissement animateurs de bassin</w:t>
            </w:r>
          </w:p>
          <w:p w:rsidR="00C817A0" w:rsidRDefault="00C817A0" w:rsidP="00C817A0">
            <w:pPr>
              <w:pStyle w:val="Corpsdetexte"/>
              <w:jc w:val="right"/>
            </w:pPr>
          </w:p>
          <w:p w:rsidR="00C817A0" w:rsidRDefault="00C817A0" w:rsidP="00C817A0">
            <w:pPr>
              <w:pStyle w:val="Corpsdetexte"/>
              <w:jc w:val="right"/>
            </w:pPr>
            <w:r>
              <w:t>Mesdames et Messieurs les chefs d’établissement</w:t>
            </w:r>
          </w:p>
          <w:p w:rsidR="00C817A0" w:rsidRDefault="00C817A0" w:rsidP="00C817A0">
            <w:pPr>
              <w:pStyle w:val="Corpsdetexte"/>
              <w:jc w:val="right"/>
            </w:pPr>
            <w:r>
              <w:t xml:space="preserve"> </w:t>
            </w:r>
          </w:p>
          <w:p w:rsidR="00C817A0" w:rsidRPr="006A4ADA" w:rsidRDefault="00C817A0" w:rsidP="00C817A0">
            <w:pPr>
              <w:pStyle w:val="Corpsdetexte"/>
              <w:jc w:val="right"/>
            </w:pPr>
            <w:r>
              <w:t>S/c de Mesdames et Messieurs les inspecteurs d’académie – directeurs académiques des services de l’éducation nationale</w:t>
            </w:r>
          </w:p>
          <w:p w:rsidR="00941377" w:rsidRPr="00705589" w:rsidRDefault="00941377" w:rsidP="00B55B58">
            <w:pPr>
              <w:pStyle w:val="Corpsdetexte"/>
            </w:pPr>
          </w:p>
        </w:tc>
      </w:tr>
    </w:tbl>
    <w:p w:rsidR="003240AC" w:rsidRPr="00705589" w:rsidRDefault="003240AC" w:rsidP="00B55B58">
      <w:pPr>
        <w:pStyle w:val="Corpsdetexte"/>
        <w:sectPr w:rsidR="003240AC" w:rsidRPr="00705589" w:rsidSect="00930B38">
          <w:headerReference w:type="default" r:id="rId11"/>
          <w:footerReference w:type="even" r:id="rId12"/>
          <w:footerReference w:type="default" r:id="rId13"/>
          <w:type w:val="continuous"/>
          <w:pgSz w:w="11910" w:h="16840"/>
          <w:pgMar w:top="963" w:right="964" w:bottom="964" w:left="964" w:header="720" w:footer="720" w:gutter="0"/>
          <w:cols w:space="720"/>
        </w:sectPr>
      </w:pPr>
    </w:p>
    <w:p w:rsidR="00C817A0" w:rsidRPr="00EE706C" w:rsidRDefault="00807CCD" w:rsidP="00C817A0">
      <w:pPr>
        <w:suppressAutoHyphens/>
        <w:autoSpaceDE/>
        <w:autoSpaceDN/>
        <w:spacing w:before="103" w:line="242" w:lineRule="exact"/>
        <w:rPr>
          <w:color w:val="231F20"/>
          <w:sz w:val="20"/>
          <w:lang w:val="fr-FR"/>
        </w:rPr>
      </w:pPr>
      <w:r w:rsidRPr="00705589">
        <w:rPr>
          <w:rStyle w:val="ObjetCar"/>
        </w:rPr>
        <w:t xml:space="preserve">Objet </w:t>
      </w:r>
      <w:r w:rsidRPr="00705589">
        <w:t xml:space="preserve">: </w:t>
      </w:r>
      <w:r w:rsidR="00C817A0" w:rsidRPr="00EE706C">
        <w:rPr>
          <w:b/>
          <w:color w:val="231F20"/>
          <w:sz w:val="20"/>
          <w:lang w:val="fr-FR"/>
        </w:rPr>
        <w:t>demande d’Atelier Pédagogique Inter Établissements (APIE) et de Groupe de Travail Inter Etablissements (GTIE)</w:t>
      </w:r>
    </w:p>
    <w:p w:rsidR="000924D0" w:rsidRDefault="000924D0" w:rsidP="00B55B58">
      <w:pPr>
        <w:pStyle w:val="Objet"/>
        <w:rPr>
          <w:b w:val="0"/>
        </w:rPr>
      </w:pPr>
    </w:p>
    <w:p w:rsidR="00C817A0" w:rsidRDefault="00C817A0" w:rsidP="00C817A0">
      <w:pPr>
        <w:suppressAutoHyphens/>
        <w:autoSpaceDE/>
        <w:autoSpaceDN/>
        <w:spacing w:line="276" w:lineRule="auto"/>
        <w:jc w:val="both"/>
        <w:rPr>
          <w:sz w:val="20"/>
          <w:lang w:val="fr-FR"/>
        </w:rPr>
      </w:pPr>
      <w:r w:rsidRPr="00EE706C">
        <w:rPr>
          <w:sz w:val="20"/>
          <w:lang w:val="fr-FR"/>
        </w:rPr>
        <w:t xml:space="preserve">Dispositif de formation fondé sur les échanges de pratiques entre pairs et sur la réflexion collective sur les pratiques professionnelles, l’APIE est centré sur la résolution de problèmes directement liés aux pratiques professionnelles, uniquement disciplinaires (sauf en langues vivantes : travail inter langues). Il nécessite un fort engagement des participants : </w:t>
      </w:r>
      <w:r w:rsidRPr="00EE706C">
        <w:rPr>
          <w:b/>
          <w:sz w:val="20"/>
          <w:lang w:val="fr-FR"/>
        </w:rPr>
        <w:t>la demande de création d’un APIE doit donc émaner des enseignants</w:t>
      </w:r>
      <w:r w:rsidRPr="00EE706C">
        <w:rPr>
          <w:sz w:val="20"/>
          <w:lang w:val="fr-FR"/>
        </w:rPr>
        <w:t xml:space="preserve">. Le thème de travail de l’APIE est choisi par les participants, enseignants d’une même discipline, issus d’établissements du bassin. La durée de vie maximum d’un APIE est de trois années. Chaque année, le renouvellement est soumis à la restitution des documents administratifs (liste émargement, fiche de rétribution, convocations…) et à la remise d’un rapport d’activité ou d’un compte-rendu et à sa validation par </w:t>
      </w:r>
      <w:r>
        <w:rPr>
          <w:sz w:val="20"/>
          <w:lang w:val="fr-FR"/>
        </w:rPr>
        <w:t>l’EAFC</w:t>
      </w:r>
      <w:r w:rsidRPr="00EE706C">
        <w:rPr>
          <w:sz w:val="20"/>
          <w:lang w:val="fr-FR"/>
        </w:rPr>
        <w:t>. A l’issue de ces trois années, le groupe peut évoluer en Groupe de Travail Inter Etablissements GTIE pour soutenir le travail coopératif et collaboratif des enseignants.</w:t>
      </w:r>
    </w:p>
    <w:p w:rsidR="00C817A0" w:rsidRPr="00EE706C" w:rsidRDefault="00C817A0" w:rsidP="00C817A0">
      <w:pPr>
        <w:suppressAutoHyphens/>
        <w:autoSpaceDE/>
        <w:autoSpaceDN/>
        <w:spacing w:line="276" w:lineRule="auto"/>
        <w:jc w:val="both"/>
        <w:rPr>
          <w:sz w:val="20"/>
          <w:lang w:val="fr-FR"/>
        </w:rPr>
      </w:pPr>
    </w:p>
    <w:p w:rsidR="00C817A0" w:rsidRPr="00EE706C" w:rsidRDefault="00C817A0" w:rsidP="00C817A0">
      <w:pPr>
        <w:suppressAutoHyphens/>
        <w:autoSpaceDE/>
        <w:autoSpaceDN/>
        <w:spacing w:line="276" w:lineRule="auto"/>
        <w:jc w:val="both"/>
        <w:rPr>
          <w:sz w:val="20"/>
          <w:lang w:val="fr-FR"/>
        </w:rPr>
      </w:pPr>
      <w:r>
        <w:rPr>
          <w:sz w:val="20"/>
          <w:lang w:val="fr-FR"/>
        </w:rPr>
        <w:t>L’EAFC</w:t>
      </w:r>
      <w:r w:rsidRPr="00EE706C">
        <w:rPr>
          <w:sz w:val="20"/>
          <w:lang w:val="fr-FR"/>
        </w:rPr>
        <w:t xml:space="preserve"> mettra en place </w:t>
      </w:r>
      <w:r w:rsidRPr="009D420B">
        <w:rPr>
          <w:sz w:val="20"/>
          <w:lang w:val="fr-FR"/>
        </w:rPr>
        <w:t>25 APIE et 15 GTIE</w:t>
      </w:r>
      <w:r w:rsidRPr="00EE706C">
        <w:rPr>
          <w:sz w:val="20"/>
          <w:lang w:val="fr-FR"/>
        </w:rPr>
        <w:t xml:space="preserve"> pour l’année scolaire 202</w:t>
      </w:r>
      <w:r>
        <w:rPr>
          <w:sz w:val="20"/>
          <w:lang w:val="fr-FR"/>
        </w:rPr>
        <w:t>3</w:t>
      </w:r>
      <w:r w:rsidRPr="00EE706C">
        <w:rPr>
          <w:sz w:val="20"/>
          <w:lang w:val="fr-FR"/>
        </w:rPr>
        <w:t>-202</w:t>
      </w:r>
      <w:r>
        <w:rPr>
          <w:sz w:val="20"/>
          <w:lang w:val="fr-FR"/>
        </w:rPr>
        <w:t>4</w:t>
      </w:r>
      <w:r w:rsidRPr="00EE706C">
        <w:rPr>
          <w:sz w:val="20"/>
          <w:lang w:val="fr-FR"/>
        </w:rPr>
        <w:t>. Seront privilégiées les nouvelles demandes et les poursuites existantes d’APIE et de</w:t>
      </w:r>
      <w:r>
        <w:rPr>
          <w:sz w:val="20"/>
          <w:lang w:val="fr-FR"/>
        </w:rPr>
        <w:t xml:space="preserve"> GTIE dans le cadre fixé par l’EAFC </w:t>
      </w:r>
      <w:r w:rsidRPr="00EE706C">
        <w:rPr>
          <w:sz w:val="20"/>
          <w:lang w:val="fr-FR"/>
        </w:rPr>
        <w:t>:</w:t>
      </w:r>
    </w:p>
    <w:p w:rsidR="00C817A0" w:rsidRPr="00EE706C" w:rsidRDefault="00C817A0" w:rsidP="00C817A0">
      <w:pPr>
        <w:numPr>
          <w:ilvl w:val="0"/>
          <w:numId w:val="5"/>
        </w:numPr>
        <w:suppressAutoHyphens/>
        <w:autoSpaceDE/>
        <w:autoSpaceDN/>
        <w:spacing w:line="276" w:lineRule="auto"/>
        <w:ind w:left="284" w:hanging="284"/>
        <w:jc w:val="both"/>
        <w:rPr>
          <w:sz w:val="20"/>
          <w:lang w:val="fr-FR"/>
        </w:rPr>
      </w:pPr>
      <w:r w:rsidRPr="00EE706C">
        <w:rPr>
          <w:sz w:val="20"/>
          <w:lang w:val="fr-FR"/>
        </w:rPr>
        <w:t>Permett</w:t>
      </w:r>
      <w:r w:rsidR="00883330">
        <w:rPr>
          <w:sz w:val="20"/>
          <w:lang w:val="fr-FR"/>
        </w:rPr>
        <w:t xml:space="preserve">re </w:t>
      </w:r>
      <w:r w:rsidRPr="00EE706C">
        <w:rPr>
          <w:sz w:val="20"/>
          <w:lang w:val="fr-FR"/>
        </w:rPr>
        <w:t>aux enseignants isolés de se regrouper.</w:t>
      </w:r>
    </w:p>
    <w:p w:rsidR="00C817A0" w:rsidRPr="00EE706C" w:rsidRDefault="00C817A0" w:rsidP="00C817A0">
      <w:pPr>
        <w:numPr>
          <w:ilvl w:val="0"/>
          <w:numId w:val="5"/>
        </w:numPr>
        <w:suppressAutoHyphens/>
        <w:autoSpaceDE/>
        <w:autoSpaceDN/>
        <w:spacing w:line="276" w:lineRule="auto"/>
        <w:ind w:left="284" w:hanging="284"/>
        <w:jc w:val="both"/>
        <w:rPr>
          <w:sz w:val="20"/>
          <w:lang w:val="fr-FR"/>
        </w:rPr>
      </w:pPr>
      <w:r w:rsidRPr="00EE706C">
        <w:rPr>
          <w:sz w:val="20"/>
          <w:lang w:val="fr-FR"/>
        </w:rPr>
        <w:t>Regroup</w:t>
      </w:r>
      <w:r w:rsidR="00883330">
        <w:rPr>
          <w:sz w:val="20"/>
          <w:lang w:val="fr-FR"/>
        </w:rPr>
        <w:t>er</w:t>
      </w:r>
      <w:r w:rsidRPr="00EE706C">
        <w:rPr>
          <w:sz w:val="20"/>
          <w:lang w:val="fr-FR"/>
        </w:rPr>
        <w:t xml:space="preserve"> des enseignants en zone rurale.</w:t>
      </w:r>
    </w:p>
    <w:p w:rsidR="00C817A0" w:rsidRPr="00EE706C" w:rsidRDefault="00C817A0" w:rsidP="00C817A0">
      <w:pPr>
        <w:numPr>
          <w:ilvl w:val="0"/>
          <w:numId w:val="5"/>
        </w:numPr>
        <w:suppressAutoHyphens/>
        <w:autoSpaceDE/>
        <w:autoSpaceDN/>
        <w:spacing w:line="276" w:lineRule="auto"/>
        <w:ind w:left="284" w:hanging="284"/>
        <w:jc w:val="both"/>
        <w:rPr>
          <w:sz w:val="20"/>
          <w:lang w:val="fr-FR"/>
        </w:rPr>
      </w:pPr>
      <w:r w:rsidRPr="00EE706C">
        <w:rPr>
          <w:sz w:val="20"/>
          <w:lang w:val="fr-FR"/>
        </w:rPr>
        <w:t>Favoris</w:t>
      </w:r>
      <w:r w:rsidR="00883330">
        <w:rPr>
          <w:sz w:val="20"/>
          <w:lang w:val="fr-FR"/>
        </w:rPr>
        <w:t xml:space="preserve">er </w:t>
      </w:r>
      <w:r w:rsidRPr="00EE706C">
        <w:rPr>
          <w:sz w:val="20"/>
          <w:lang w:val="fr-FR"/>
        </w:rPr>
        <w:t>les liaisons collège-lycée.</w:t>
      </w:r>
    </w:p>
    <w:p w:rsidR="00C817A0" w:rsidRPr="00EE706C" w:rsidRDefault="00C817A0" w:rsidP="00C817A0">
      <w:pPr>
        <w:suppressAutoHyphens/>
        <w:autoSpaceDE/>
        <w:autoSpaceDN/>
        <w:spacing w:line="276" w:lineRule="auto"/>
        <w:jc w:val="both"/>
        <w:rPr>
          <w:sz w:val="20"/>
          <w:lang w:val="fr-FR"/>
        </w:rPr>
      </w:pPr>
    </w:p>
    <w:p w:rsidR="00C817A0" w:rsidRPr="00EE706C" w:rsidRDefault="00C817A0" w:rsidP="00C817A0">
      <w:pPr>
        <w:suppressAutoHyphens/>
        <w:autoSpaceDE/>
        <w:autoSpaceDN/>
        <w:spacing w:line="276" w:lineRule="auto"/>
        <w:jc w:val="both"/>
        <w:rPr>
          <w:sz w:val="20"/>
          <w:lang w:val="fr-FR"/>
        </w:rPr>
      </w:pPr>
      <w:r w:rsidRPr="00EE706C">
        <w:rPr>
          <w:sz w:val="20"/>
          <w:lang w:val="fr-FR"/>
        </w:rPr>
        <w:t>La formulation d’une demande ou d</w:t>
      </w:r>
      <w:r w:rsidR="00883330">
        <w:rPr>
          <w:sz w:val="20"/>
          <w:lang w:val="fr-FR"/>
        </w:rPr>
        <w:t>u</w:t>
      </w:r>
      <w:r w:rsidRPr="00EE706C">
        <w:rPr>
          <w:sz w:val="20"/>
          <w:lang w:val="fr-FR"/>
        </w:rPr>
        <w:t xml:space="preserve"> renouvellement </w:t>
      </w:r>
      <w:r>
        <w:rPr>
          <w:sz w:val="20"/>
          <w:lang w:val="fr-FR"/>
        </w:rPr>
        <w:t xml:space="preserve">par les animateurs </w:t>
      </w:r>
      <w:r w:rsidRPr="00EE706C">
        <w:rPr>
          <w:sz w:val="20"/>
          <w:lang w:val="fr-FR"/>
        </w:rPr>
        <w:t>d’APIE et de GTIE</w:t>
      </w:r>
      <w:r w:rsidR="00883330">
        <w:rPr>
          <w:sz w:val="20"/>
          <w:lang w:val="fr-FR"/>
        </w:rPr>
        <w:t xml:space="preserve"> pour</w:t>
      </w:r>
      <w:r w:rsidRPr="00EE706C">
        <w:rPr>
          <w:sz w:val="20"/>
          <w:lang w:val="fr-FR"/>
        </w:rPr>
        <w:t xml:space="preserve"> 202</w:t>
      </w:r>
      <w:r>
        <w:rPr>
          <w:sz w:val="20"/>
          <w:lang w:val="fr-FR"/>
        </w:rPr>
        <w:t>3</w:t>
      </w:r>
      <w:r w:rsidRPr="00EE706C">
        <w:rPr>
          <w:sz w:val="20"/>
          <w:lang w:val="fr-FR"/>
        </w:rPr>
        <w:t>-202</w:t>
      </w:r>
      <w:r>
        <w:rPr>
          <w:sz w:val="20"/>
          <w:lang w:val="fr-FR"/>
        </w:rPr>
        <w:t>4</w:t>
      </w:r>
      <w:r w:rsidRPr="00EE706C">
        <w:rPr>
          <w:sz w:val="20"/>
          <w:lang w:val="fr-FR"/>
        </w:rPr>
        <w:t xml:space="preserve"> s’effectue en complétant les annexes ci-jointes. Celle-ci doit être adressée par mail </w:t>
      </w:r>
      <w:r w:rsidRPr="009D420B">
        <w:rPr>
          <w:sz w:val="20"/>
          <w:lang w:val="fr-FR"/>
        </w:rPr>
        <w:t>par l’animateur APIE ou GTIE</w:t>
      </w:r>
      <w:r w:rsidR="009D420B" w:rsidRPr="009D420B">
        <w:rPr>
          <w:sz w:val="20"/>
          <w:lang w:val="fr-FR"/>
        </w:rPr>
        <w:t xml:space="preserve"> sous couvert du chef d’établissement</w:t>
      </w:r>
      <w:r w:rsidRPr="00EE706C">
        <w:rPr>
          <w:sz w:val="20"/>
          <w:lang w:val="fr-FR"/>
        </w:rPr>
        <w:t xml:space="preserve"> à Chantal Burguion :</w:t>
      </w:r>
    </w:p>
    <w:p w:rsidR="00C817A0" w:rsidRPr="00EE706C" w:rsidRDefault="00C817A0" w:rsidP="00C817A0">
      <w:pPr>
        <w:suppressAutoHyphens/>
        <w:autoSpaceDE/>
        <w:autoSpaceDN/>
        <w:spacing w:line="276" w:lineRule="auto"/>
        <w:jc w:val="center"/>
        <w:rPr>
          <w:b/>
          <w:sz w:val="20"/>
          <w:lang w:val="fr-FR"/>
        </w:rPr>
      </w:pPr>
      <w:r w:rsidRPr="00EE706C">
        <w:rPr>
          <w:b/>
          <w:sz w:val="20"/>
          <w:lang w:val="fr-FR"/>
        </w:rPr>
        <w:t xml:space="preserve">à l’adresse suivante : </w:t>
      </w:r>
      <w:hyperlink r:id="rId14">
        <w:r w:rsidRPr="00EE706C">
          <w:rPr>
            <w:b/>
            <w:color w:val="5770BE" w:themeColor="hyperlink"/>
            <w:sz w:val="20"/>
            <w:u w:val="single"/>
            <w:lang w:val="fr-FR"/>
          </w:rPr>
          <w:t>chantal.dumont@ac-toulouse.fr</w:t>
        </w:r>
      </w:hyperlink>
    </w:p>
    <w:p w:rsidR="00C817A0" w:rsidRPr="00EE706C" w:rsidRDefault="00C817A0" w:rsidP="00C817A0">
      <w:pPr>
        <w:suppressAutoHyphens/>
        <w:autoSpaceDE/>
        <w:autoSpaceDN/>
        <w:spacing w:line="276" w:lineRule="auto"/>
        <w:jc w:val="center"/>
        <w:rPr>
          <w:b/>
          <w:sz w:val="20"/>
          <w:lang w:val="fr-FR"/>
        </w:rPr>
      </w:pPr>
      <w:r w:rsidRPr="00EE706C">
        <w:rPr>
          <w:b/>
          <w:sz w:val="20"/>
          <w:lang w:val="fr-FR"/>
        </w:rPr>
        <w:t xml:space="preserve">- avant le </w:t>
      </w:r>
      <w:r>
        <w:rPr>
          <w:b/>
          <w:sz w:val="20"/>
          <w:lang w:val="fr-FR"/>
        </w:rPr>
        <w:t>vendredi 8</w:t>
      </w:r>
      <w:r w:rsidRPr="00EE706C">
        <w:rPr>
          <w:b/>
          <w:sz w:val="20"/>
          <w:lang w:val="fr-FR"/>
        </w:rPr>
        <w:t xml:space="preserve"> septembre 202</w:t>
      </w:r>
      <w:r>
        <w:rPr>
          <w:b/>
          <w:sz w:val="20"/>
          <w:lang w:val="fr-FR"/>
        </w:rPr>
        <w:t>3</w:t>
      </w:r>
      <w:r w:rsidRPr="00EE706C">
        <w:rPr>
          <w:b/>
          <w:sz w:val="20"/>
          <w:lang w:val="fr-FR"/>
        </w:rPr>
        <w:t xml:space="preserve"> -</w:t>
      </w:r>
    </w:p>
    <w:p w:rsidR="00C817A0" w:rsidRPr="00EE706C" w:rsidRDefault="00C817A0" w:rsidP="00C817A0">
      <w:pPr>
        <w:suppressAutoHyphens/>
        <w:autoSpaceDE/>
        <w:autoSpaceDN/>
        <w:spacing w:line="276" w:lineRule="auto"/>
        <w:rPr>
          <w:sz w:val="20"/>
          <w:lang w:val="fr-FR"/>
        </w:rPr>
      </w:pPr>
    </w:p>
    <w:p w:rsidR="00C817A0" w:rsidRPr="00EE706C" w:rsidRDefault="00C817A0" w:rsidP="00C817A0">
      <w:pPr>
        <w:suppressAutoHyphens/>
        <w:autoSpaceDE/>
        <w:autoSpaceDN/>
        <w:spacing w:line="276" w:lineRule="auto"/>
        <w:rPr>
          <w:sz w:val="20"/>
          <w:lang w:val="fr-FR"/>
        </w:rPr>
      </w:pPr>
    </w:p>
    <w:p w:rsidR="00C817A0" w:rsidRDefault="00C817A0" w:rsidP="00C817A0">
      <w:pPr>
        <w:suppressAutoHyphens/>
        <w:autoSpaceDE/>
        <w:autoSpaceDN/>
        <w:spacing w:line="276" w:lineRule="auto"/>
        <w:jc w:val="both"/>
        <w:rPr>
          <w:sz w:val="20"/>
          <w:lang w:val="fr-FR"/>
        </w:rPr>
      </w:pPr>
      <w:r w:rsidRPr="00EE706C">
        <w:rPr>
          <w:sz w:val="20"/>
          <w:lang w:val="fr-FR"/>
        </w:rPr>
        <w:t>Ces demandes seront examinées p</w:t>
      </w:r>
      <w:r>
        <w:rPr>
          <w:sz w:val="20"/>
          <w:lang w:val="fr-FR"/>
        </w:rPr>
        <w:t xml:space="preserve">ar l’EAFC </w:t>
      </w:r>
      <w:r w:rsidRPr="00EE706C">
        <w:rPr>
          <w:sz w:val="20"/>
          <w:lang w:val="fr-FR"/>
        </w:rPr>
        <w:t>puis transmises pour sélection et validation aux corps d’inspection.</w:t>
      </w:r>
    </w:p>
    <w:p w:rsidR="005B6F11" w:rsidRDefault="005B6F11" w:rsidP="005B6F11">
      <w:pPr>
        <w:pStyle w:val="Corpsdetexte"/>
      </w:pPr>
      <w:r>
        <w:t>En fonction des APIE ou des GTIE sélectionnés, les participants des disciplines et des zones géographiques prédéfinies pourront se préinscrire à partir d’un lien envoyé par courriel lors de l’organisation du dispositif de formation.</w:t>
      </w:r>
    </w:p>
    <w:p w:rsidR="00C817A0" w:rsidRDefault="005B6F11" w:rsidP="005B6F11">
      <w:pPr>
        <w:pStyle w:val="Corpsdetexte"/>
      </w:pPr>
      <w:r>
        <w:t xml:space="preserve">A l’issue des préinscriptions des participants des APIE ou des GTIE, l’avis des chefs d’établissement sera requis uniquement pour la première session sur les 18h que </w:t>
      </w:r>
      <w:r w:rsidR="009D420B">
        <w:t>comporte</w:t>
      </w:r>
      <w:r>
        <w:t xml:space="preserve"> ce dispositif.</w:t>
      </w:r>
    </w:p>
    <w:p w:rsidR="005B6F11" w:rsidRPr="00C817A0" w:rsidRDefault="005B6F11" w:rsidP="005B6F11">
      <w:pPr>
        <w:pStyle w:val="Corpsdetexte"/>
      </w:pPr>
    </w:p>
    <w:p w:rsidR="00883330" w:rsidRPr="00EE706C" w:rsidRDefault="00883330" w:rsidP="00883330">
      <w:pPr>
        <w:suppressAutoHyphens/>
        <w:autoSpaceDE/>
        <w:autoSpaceDN/>
        <w:spacing w:line="276" w:lineRule="auto"/>
        <w:jc w:val="both"/>
        <w:rPr>
          <w:sz w:val="20"/>
          <w:lang w:val="fr-FR"/>
        </w:rPr>
      </w:pPr>
      <w:r w:rsidRPr="00EE706C">
        <w:rPr>
          <w:sz w:val="20"/>
          <w:lang w:val="fr-FR"/>
        </w:rPr>
        <w:t xml:space="preserve">Vous trouverez en annexe les règles de fonctionnement de l’APIE et du GTIE. </w:t>
      </w:r>
    </w:p>
    <w:p w:rsidR="00883330" w:rsidRPr="00EE706C" w:rsidRDefault="00883330" w:rsidP="00883330">
      <w:pPr>
        <w:suppressAutoHyphens/>
        <w:autoSpaceDE/>
        <w:autoSpaceDN/>
        <w:spacing w:line="276" w:lineRule="auto"/>
        <w:jc w:val="both"/>
        <w:rPr>
          <w:sz w:val="20"/>
          <w:lang w:val="fr-FR"/>
        </w:rPr>
      </w:pPr>
    </w:p>
    <w:p w:rsidR="000924D0" w:rsidRPr="00705589" w:rsidRDefault="000924D0" w:rsidP="0066110A">
      <w:pPr>
        <w:pStyle w:val="Corpsdetexte"/>
        <w:jc w:val="center"/>
      </w:pPr>
    </w:p>
    <w:p w:rsidR="00705589" w:rsidRDefault="00705589" w:rsidP="0066110A">
      <w:pPr>
        <w:pStyle w:val="Corpsdetexte"/>
        <w:jc w:val="center"/>
      </w:pPr>
    </w:p>
    <w:p w:rsidR="00705589" w:rsidRDefault="00705589" w:rsidP="001F209A">
      <w:pPr>
        <w:pStyle w:val="Signat"/>
        <w:rPr>
          <w:sz w:val="20"/>
          <w:szCs w:val="20"/>
        </w:rPr>
      </w:pPr>
    </w:p>
    <w:p w:rsidR="00705589" w:rsidRDefault="00705589" w:rsidP="001F209A">
      <w:pPr>
        <w:pStyle w:val="Signat"/>
        <w:rPr>
          <w:sz w:val="20"/>
          <w:szCs w:val="20"/>
        </w:rPr>
      </w:pPr>
    </w:p>
    <w:p w:rsidR="00705589" w:rsidRDefault="00705589" w:rsidP="001F209A">
      <w:pPr>
        <w:pStyle w:val="Signat"/>
        <w:rPr>
          <w:sz w:val="20"/>
          <w:szCs w:val="20"/>
        </w:rPr>
      </w:pPr>
    </w:p>
    <w:p w:rsidR="00705589" w:rsidRDefault="00705589" w:rsidP="001F209A">
      <w:pPr>
        <w:pStyle w:val="Signat"/>
        <w:rPr>
          <w:sz w:val="20"/>
          <w:szCs w:val="20"/>
        </w:rPr>
      </w:pPr>
    </w:p>
    <w:p w:rsidR="00705589" w:rsidRDefault="00705589" w:rsidP="001F209A">
      <w:pPr>
        <w:pStyle w:val="Signat"/>
        <w:rPr>
          <w:sz w:val="20"/>
          <w:szCs w:val="20"/>
        </w:rPr>
      </w:pPr>
    </w:p>
    <w:p w:rsidR="00705589" w:rsidRDefault="00705589" w:rsidP="001F209A">
      <w:pPr>
        <w:pStyle w:val="Signat"/>
        <w:rPr>
          <w:sz w:val="20"/>
          <w:szCs w:val="20"/>
        </w:rPr>
      </w:pPr>
    </w:p>
    <w:p w:rsidR="00705589" w:rsidRDefault="00705589" w:rsidP="001F209A">
      <w:pPr>
        <w:pStyle w:val="Signat"/>
        <w:rPr>
          <w:sz w:val="20"/>
          <w:szCs w:val="20"/>
        </w:rPr>
      </w:pPr>
    </w:p>
    <w:p w:rsidR="003240AC" w:rsidRDefault="008D6757" w:rsidP="001F209A">
      <w:pPr>
        <w:pStyle w:val="Signat"/>
        <w:rPr>
          <w:sz w:val="20"/>
          <w:szCs w:val="20"/>
        </w:rPr>
      </w:pPr>
      <w:r>
        <w:rPr>
          <w:sz w:val="20"/>
          <w:szCs w:val="20"/>
        </w:rPr>
        <w:t>La Directrice de l’École Académique</w:t>
      </w:r>
    </w:p>
    <w:p w:rsidR="008D6757" w:rsidRPr="008D6757" w:rsidRDefault="008D6757" w:rsidP="008D6757">
      <w:pPr>
        <w:pStyle w:val="Corpsdetexte"/>
        <w:ind w:left="6480" w:firstLine="720"/>
        <w:rPr>
          <w:b/>
          <w:bCs/>
          <w:color w:val="000000" w:themeColor="text1"/>
          <w:szCs w:val="20"/>
        </w:rPr>
      </w:pPr>
      <w:proofErr w:type="gramStart"/>
      <w:r w:rsidRPr="008D6757">
        <w:rPr>
          <w:b/>
          <w:bCs/>
          <w:color w:val="000000" w:themeColor="text1"/>
          <w:szCs w:val="20"/>
        </w:rPr>
        <w:t>de</w:t>
      </w:r>
      <w:proofErr w:type="gramEnd"/>
      <w:r w:rsidRPr="008D6757">
        <w:rPr>
          <w:b/>
          <w:bCs/>
          <w:color w:val="000000" w:themeColor="text1"/>
          <w:szCs w:val="20"/>
        </w:rPr>
        <w:t xml:space="preserve"> la Formation Continue</w:t>
      </w:r>
    </w:p>
    <w:p w:rsidR="00A124A0" w:rsidRPr="00705589" w:rsidRDefault="00A124A0" w:rsidP="00A124A0">
      <w:pPr>
        <w:pStyle w:val="Corpsdetexte"/>
      </w:pPr>
    </w:p>
    <w:p w:rsidR="001F209A" w:rsidRPr="00705589" w:rsidRDefault="008D6757" w:rsidP="008D6757">
      <w:pPr>
        <w:pStyle w:val="Signat"/>
        <w:jc w:val="center"/>
        <w:rPr>
          <w:sz w:val="20"/>
          <w:szCs w:val="20"/>
        </w:rPr>
      </w:pPr>
      <w:r>
        <w:rPr>
          <w:sz w:val="20"/>
          <w:szCs w:val="20"/>
        </w:rPr>
        <w:t xml:space="preserve">                                                                                                                            Marie SAINT-MICHEL</w:t>
      </w:r>
    </w:p>
    <w:p w:rsidR="001F209A" w:rsidRPr="00705589" w:rsidRDefault="001F209A" w:rsidP="001F209A">
      <w:pPr>
        <w:pStyle w:val="Corpsdetexte"/>
      </w:pPr>
    </w:p>
    <w:p w:rsidR="000924D0" w:rsidRPr="00705589" w:rsidRDefault="000924D0" w:rsidP="00B55B58">
      <w:pPr>
        <w:pStyle w:val="Corpsdetexte"/>
      </w:pPr>
    </w:p>
    <w:p w:rsidR="0066110A" w:rsidRPr="00705589" w:rsidRDefault="0066110A" w:rsidP="00B55B58">
      <w:pPr>
        <w:pStyle w:val="Corpsdetexte"/>
      </w:pPr>
    </w:p>
    <w:p w:rsidR="0066110A" w:rsidRPr="00705589" w:rsidRDefault="0066110A" w:rsidP="00B55B58">
      <w:pPr>
        <w:pStyle w:val="Corpsdetexte"/>
      </w:pPr>
    </w:p>
    <w:p w:rsidR="0066110A" w:rsidRPr="00705589" w:rsidRDefault="0066110A" w:rsidP="00B55B58">
      <w:pPr>
        <w:pStyle w:val="Corpsdetexte"/>
      </w:pPr>
    </w:p>
    <w:p w:rsidR="0066110A" w:rsidRPr="00705589" w:rsidRDefault="0066110A" w:rsidP="002135BD">
      <w:pPr>
        <w:pStyle w:val="Corpsdetexte"/>
      </w:pPr>
    </w:p>
    <w:sectPr w:rsidR="0066110A" w:rsidRPr="00705589" w:rsidSect="002C53DF">
      <w:headerReference w:type="default" r:id="rId15"/>
      <w:footerReference w:type="default" r:id="rId16"/>
      <w:type w:val="continuous"/>
      <w:pgSz w:w="11910" w:h="16840"/>
      <w:pgMar w:top="964" w:right="964" w:bottom="964" w:left="9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E37" w:rsidRDefault="00FF1E37" w:rsidP="0079276E">
      <w:r>
        <w:separator/>
      </w:r>
    </w:p>
  </w:endnote>
  <w:endnote w:type="continuationSeparator" w:id="0">
    <w:p w:rsidR="00FF1E37" w:rsidRDefault="00FF1E37"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charset w:val="00"/>
    <w:family w:val="roman"/>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700276938"/>
      <w:docPartObj>
        <w:docPartGallery w:val="Page Numbers (Bottom of Page)"/>
        <w:docPartUnique/>
      </w:docPartObj>
    </w:sdtPr>
    <w:sdtEndPr>
      <w:rPr>
        <w:rStyle w:val="Numrodepage"/>
      </w:rPr>
    </w:sdtEndPr>
    <w:sdtContent>
      <w:p w:rsidR="002C53DF" w:rsidRDefault="002C53DF"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2C53DF" w:rsidRDefault="002C53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80C" w:rsidRDefault="00E8680C" w:rsidP="00E8680C">
    <w:pPr>
      <w:pStyle w:val="Pieddepage"/>
      <w:rPr>
        <w:sz w:val="16"/>
        <w:szCs w:val="16"/>
        <w:lang w:val="fr-FR"/>
      </w:rPr>
    </w:pPr>
    <w:r w:rsidRPr="00EE706C">
      <w:rPr>
        <w:sz w:val="16"/>
        <w:szCs w:val="16"/>
        <w:lang w:val="fr-FR"/>
      </w:rPr>
      <w:t xml:space="preserve">PJ : </w:t>
    </w:r>
  </w:p>
  <w:p w:rsidR="00E8680C" w:rsidRDefault="00E8680C" w:rsidP="00E8680C">
    <w:pPr>
      <w:pStyle w:val="Pieddepage"/>
      <w:rPr>
        <w:sz w:val="16"/>
        <w:szCs w:val="16"/>
        <w:lang w:val="fr-FR"/>
      </w:rPr>
    </w:pPr>
    <w:r>
      <w:rPr>
        <w:sz w:val="16"/>
        <w:szCs w:val="16"/>
        <w:lang w:val="fr-FR"/>
      </w:rPr>
      <w:t>- R</w:t>
    </w:r>
    <w:r w:rsidRPr="00EE706C">
      <w:rPr>
        <w:sz w:val="16"/>
        <w:szCs w:val="16"/>
        <w:lang w:val="fr-FR"/>
      </w:rPr>
      <w:t>ègles de fonctionnement de l’APIE et du GTIE</w:t>
    </w:r>
  </w:p>
  <w:p w:rsidR="00E8680C" w:rsidRDefault="00E8680C" w:rsidP="00E8680C">
    <w:pPr>
      <w:pStyle w:val="Pieddepage"/>
      <w:rPr>
        <w:sz w:val="16"/>
        <w:szCs w:val="16"/>
        <w:lang w:val="fr-FR"/>
      </w:rPr>
    </w:pPr>
    <w:r>
      <w:rPr>
        <w:sz w:val="16"/>
        <w:szCs w:val="16"/>
        <w:lang w:val="fr-FR"/>
      </w:rPr>
      <w:t>- Formulaire de demande APIE</w:t>
    </w:r>
  </w:p>
  <w:p w:rsidR="00E8680C" w:rsidRPr="00EE706C" w:rsidRDefault="00E8680C" w:rsidP="00E8680C">
    <w:pPr>
      <w:pStyle w:val="Pieddepage"/>
      <w:rPr>
        <w:sz w:val="16"/>
        <w:szCs w:val="16"/>
        <w:lang w:val="fr-FR"/>
      </w:rPr>
    </w:pPr>
    <w:r>
      <w:rPr>
        <w:sz w:val="16"/>
        <w:szCs w:val="16"/>
        <w:lang w:val="fr-FR"/>
      </w:rPr>
      <w:t>- Formulaire de demande GTIE</w:t>
    </w:r>
  </w:p>
  <w:p w:rsidR="00705589" w:rsidRPr="00705589" w:rsidRDefault="00705589">
    <w:pPr>
      <w:pStyle w:val="Pieddepage"/>
      <w:jc w:val="center"/>
      <w:rPr>
        <w:caps/>
        <w:color w:val="000000" w:themeColor="text1"/>
        <w:sz w:val="18"/>
        <w:szCs w:val="18"/>
      </w:rPr>
    </w:pPr>
    <w:r w:rsidRPr="00705589">
      <w:rPr>
        <w:caps/>
        <w:color w:val="000000" w:themeColor="text1"/>
        <w:sz w:val="18"/>
        <w:szCs w:val="18"/>
      </w:rPr>
      <w:fldChar w:fldCharType="begin"/>
    </w:r>
    <w:r w:rsidRPr="00705589">
      <w:rPr>
        <w:caps/>
        <w:color w:val="000000" w:themeColor="text1"/>
        <w:sz w:val="18"/>
        <w:szCs w:val="18"/>
      </w:rPr>
      <w:instrText>PAGE   \* MERGEFORMAT</w:instrText>
    </w:r>
    <w:r w:rsidRPr="00705589">
      <w:rPr>
        <w:caps/>
        <w:color w:val="000000" w:themeColor="text1"/>
        <w:sz w:val="18"/>
        <w:szCs w:val="18"/>
      </w:rPr>
      <w:fldChar w:fldCharType="separate"/>
    </w:r>
    <w:r w:rsidR="008B2336" w:rsidRPr="008B2336">
      <w:rPr>
        <w:caps/>
        <w:noProof/>
        <w:color w:val="000000" w:themeColor="text1"/>
        <w:sz w:val="18"/>
        <w:szCs w:val="18"/>
        <w:lang w:val="fr-FR"/>
      </w:rPr>
      <w:t>1</w:t>
    </w:r>
    <w:r w:rsidRPr="00705589">
      <w:rPr>
        <w:caps/>
        <w:color w:val="000000" w:themeColor="text1"/>
        <w:sz w:val="18"/>
        <w:szCs w:val="18"/>
      </w:rPr>
      <w:fldChar w:fldCharType="end"/>
    </w:r>
  </w:p>
  <w:p w:rsidR="0079276E" w:rsidRPr="00705589" w:rsidRDefault="0079276E" w:rsidP="0070558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3DF" w:rsidRPr="00847039" w:rsidRDefault="00E8680C" w:rsidP="00847039">
    <w:pPr>
      <w:pStyle w:val="PieddePage0"/>
      <w:spacing w:line="240" w:lineRule="auto"/>
      <w:rPr>
        <w:sz w:val="16"/>
        <w:szCs w:val="16"/>
      </w:rPr>
    </w:pPr>
    <w:r w:rsidRPr="00E8680C">
      <w:rPr>
        <w:sz w:val="16"/>
        <w:szCs w:val="16"/>
      </w:rPr>
      <w:ptab w:relativeTo="margin" w:alignment="right" w:leader="none"/>
    </w:r>
    <w:sdt>
      <w:sdtPr>
        <w:rPr>
          <w:sz w:val="16"/>
          <w:szCs w:val="16"/>
        </w:rPr>
        <w:id w:val="969400753"/>
        <w:placeholder>
          <w:docPart w:val="03A8FC7E6A414F979140EF0103D371FA"/>
        </w:placeholder>
        <w:temporary/>
        <w:showingPlcHdr/>
        <w15:appearance w15:val="hidden"/>
      </w:sdtPr>
      <w:sdtEndPr/>
      <w:sdtContent>
        <w:r w:rsidRPr="00E8680C">
          <w:rPr>
            <w:sz w:val="16"/>
            <w:szCs w:val="16"/>
          </w:rPr>
          <w:t>[Tapez ici]</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E37" w:rsidRDefault="00FF1E37" w:rsidP="0079276E">
      <w:r>
        <w:separator/>
      </w:r>
    </w:p>
  </w:footnote>
  <w:footnote w:type="continuationSeparator" w:id="0">
    <w:p w:rsidR="00FF1E37" w:rsidRDefault="00FF1E37"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76E" w:rsidRPr="00936E45" w:rsidRDefault="007D669B" w:rsidP="007D669B">
    <w:pPr>
      <w:pStyle w:val="ServiceInfoHeader"/>
      <w:rPr>
        <w:lang w:val="fr-FR"/>
      </w:rPr>
    </w:pPr>
    <w:r>
      <w:rPr>
        <w:noProof/>
        <w:lang w:val="fr-FR" w:eastAsia="fr-FR"/>
      </w:rPr>
      <w:drawing>
        <wp:anchor distT="0" distB="0" distL="114300" distR="114300" simplePos="0" relativeHeight="251663360" behindDoc="0" locked="0" layoutInCell="1" allowOverlap="1" wp14:anchorId="7AF9C875" wp14:editId="5B8C2072">
          <wp:simplePos x="0" y="0"/>
          <wp:positionH relativeFrom="column">
            <wp:posOffset>20320</wp:posOffset>
          </wp:positionH>
          <wp:positionV relativeFrom="paragraph">
            <wp:posOffset>53731</wp:posOffset>
          </wp:positionV>
          <wp:extent cx="1212215" cy="905510"/>
          <wp:effectExtent l="0" t="0" r="0"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N_Education_Nationale_et_Jeunesse_CMJN.eps"/>
                  <pic:cNvPicPr/>
                </pic:nvPicPr>
                <pic:blipFill>
                  <a:blip r:embed="rId1">
                    <a:extLst>
                      <a:ext uri="{28A0092B-C50C-407E-A947-70E740481C1C}">
                        <a14:useLocalDpi xmlns:a14="http://schemas.microsoft.com/office/drawing/2010/main" val="0"/>
                      </a:ext>
                    </a:extLst>
                  </a:blip>
                  <a:stretch>
                    <a:fillRect/>
                  </a:stretch>
                </pic:blipFill>
                <pic:spPr>
                  <a:xfrm>
                    <a:off x="0" y="0"/>
                    <a:ext cx="1212215" cy="905510"/>
                  </a:xfrm>
                  <a:prstGeom prst="rect">
                    <a:avLst/>
                  </a:prstGeom>
                </pic:spPr>
              </pic:pic>
            </a:graphicData>
          </a:graphic>
          <wp14:sizeRelH relativeFrom="page">
            <wp14:pctWidth>0</wp14:pctWidth>
          </wp14:sizeRelH>
          <wp14:sizeRelV relativeFrom="page">
            <wp14:pctHeight>0</wp14:pctHeight>
          </wp14:sizeRelV>
        </wp:anchor>
      </w:drawing>
    </w:r>
  </w:p>
  <w:p w:rsidR="0079276E" w:rsidRPr="00936E45" w:rsidRDefault="0079276E">
    <w:pPr>
      <w:pStyle w:val="En-tte"/>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0AC" w:rsidRPr="003240AC" w:rsidRDefault="003240AC" w:rsidP="003240AC">
    <w:pPr>
      <w:pStyle w:val="En-tte"/>
      <w:tabs>
        <w:tab w:val="clear" w:pos="4513"/>
      </w:tabs>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02827"/>
    <w:multiLevelType w:val="multilevel"/>
    <w:tmpl w:val="552E3872"/>
    <w:lvl w:ilvl="0">
      <w:start w:val="1"/>
      <w:numFmt w:val="bullet"/>
      <w:lvlText w:val="-"/>
      <w:lvlJc w:val="left"/>
      <w:pPr>
        <w:ind w:left="1080" w:hanging="72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3"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ocumentProtection w:formatting="1" w:enforcement="0"/>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B1F"/>
    <w:rsid w:val="00014243"/>
    <w:rsid w:val="00015220"/>
    <w:rsid w:val="000216C2"/>
    <w:rsid w:val="00045DCD"/>
    <w:rsid w:val="00046EC0"/>
    <w:rsid w:val="00081F5E"/>
    <w:rsid w:val="000924D0"/>
    <w:rsid w:val="000C7686"/>
    <w:rsid w:val="000F31B7"/>
    <w:rsid w:val="001200FD"/>
    <w:rsid w:val="00133E75"/>
    <w:rsid w:val="001648E4"/>
    <w:rsid w:val="001655B4"/>
    <w:rsid w:val="00173CDC"/>
    <w:rsid w:val="001C0D61"/>
    <w:rsid w:val="001C79E5"/>
    <w:rsid w:val="001F209A"/>
    <w:rsid w:val="00202B2A"/>
    <w:rsid w:val="002135BD"/>
    <w:rsid w:val="00237D56"/>
    <w:rsid w:val="00290741"/>
    <w:rsid w:val="00290CE8"/>
    <w:rsid w:val="00293194"/>
    <w:rsid w:val="002C53DF"/>
    <w:rsid w:val="003240AC"/>
    <w:rsid w:val="00383F88"/>
    <w:rsid w:val="00386A6A"/>
    <w:rsid w:val="003961F5"/>
    <w:rsid w:val="003A7BC3"/>
    <w:rsid w:val="003D1DE1"/>
    <w:rsid w:val="003F2312"/>
    <w:rsid w:val="00407F51"/>
    <w:rsid w:val="0042101F"/>
    <w:rsid w:val="00433904"/>
    <w:rsid w:val="004529DA"/>
    <w:rsid w:val="00452D76"/>
    <w:rsid w:val="004608CD"/>
    <w:rsid w:val="004936AF"/>
    <w:rsid w:val="004B5BFF"/>
    <w:rsid w:val="004C7346"/>
    <w:rsid w:val="004D0D46"/>
    <w:rsid w:val="004D1619"/>
    <w:rsid w:val="004E7415"/>
    <w:rsid w:val="00521BCD"/>
    <w:rsid w:val="00533FB0"/>
    <w:rsid w:val="00544729"/>
    <w:rsid w:val="0057177D"/>
    <w:rsid w:val="005972E3"/>
    <w:rsid w:val="005B11B6"/>
    <w:rsid w:val="005B6F0D"/>
    <w:rsid w:val="005B6F11"/>
    <w:rsid w:val="005C4846"/>
    <w:rsid w:val="005E2827"/>
    <w:rsid w:val="005F2E98"/>
    <w:rsid w:val="005F469D"/>
    <w:rsid w:val="00601526"/>
    <w:rsid w:val="00625D93"/>
    <w:rsid w:val="00651077"/>
    <w:rsid w:val="0066110A"/>
    <w:rsid w:val="006859B0"/>
    <w:rsid w:val="006A4ADA"/>
    <w:rsid w:val="006D502A"/>
    <w:rsid w:val="00705589"/>
    <w:rsid w:val="007721F0"/>
    <w:rsid w:val="0079276E"/>
    <w:rsid w:val="007B4F8D"/>
    <w:rsid w:val="007B6F11"/>
    <w:rsid w:val="007D669B"/>
    <w:rsid w:val="007E2D34"/>
    <w:rsid w:val="007F1724"/>
    <w:rsid w:val="00807CCD"/>
    <w:rsid w:val="0081060F"/>
    <w:rsid w:val="00822782"/>
    <w:rsid w:val="00847039"/>
    <w:rsid w:val="00847A36"/>
    <w:rsid w:val="00851458"/>
    <w:rsid w:val="0087515E"/>
    <w:rsid w:val="00883330"/>
    <w:rsid w:val="008A73FE"/>
    <w:rsid w:val="008B2336"/>
    <w:rsid w:val="008D6757"/>
    <w:rsid w:val="00930B38"/>
    <w:rsid w:val="00936712"/>
    <w:rsid w:val="00936E45"/>
    <w:rsid w:val="00941377"/>
    <w:rsid w:val="00990E2C"/>
    <w:rsid w:val="00992DBA"/>
    <w:rsid w:val="009C0C96"/>
    <w:rsid w:val="009D420B"/>
    <w:rsid w:val="009D51D5"/>
    <w:rsid w:val="009F56A7"/>
    <w:rsid w:val="00A10A83"/>
    <w:rsid w:val="00A124A0"/>
    <w:rsid w:val="00A1486F"/>
    <w:rsid w:val="00A30EA6"/>
    <w:rsid w:val="00A440C0"/>
    <w:rsid w:val="00A84CCB"/>
    <w:rsid w:val="00AE48FE"/>
    <w:rsid w:val="00AF1D5B"/>
    <w:rsid w:val="00B02E79"/>
    <w:rsid w:val="00B37451"/>
    <w:rsid w:val="00B46AF7"/>
    <w:rsid w:val="00B55B58"/>
    <w:rsid w:val="00C220A3"/>
    <w:rsid w:val="00C41844"/>
    <w:rsid w:val="00C57944"/>
    <w:rsid w:val="00C66322"/>
    <w:rsid w:val="00C67312"/>
    <w:rsid w:val="00C7451D"/>
    <w:rsid w:val="00C817A0"/>
    <w:rsid w:val="00CC5702"/>
    <w:rsid w:val="00CD5E65"/>
    <w:rsid w:val="00CE16E3"/>
    <w:rsid w:val="00CE1BE6"/>
    <w:rsid w:val="00D10C52"/>
    <w:rsid w:val="00D83B1F"/>
    <w:rsid w:val="00D96935"/>
    <w:rsid w:val="00DA2090"/>
    <w:rsid w:val="00DC5BB5"/>
    <w:rsid w:val="00DD50D6"/>
    <w:rsid w:val="00E05336"/>
    <w:rsid w:val="00E669F0"/>
    <w:rsid w:val="00E8680C"/>
    <w:rsid w:val="00EE6173"/>
    <w:rsid w:val="00EF5CF0"/>
    <w:rsid w:val="00F043B7"/>
    <w:rsid w:val="00F22CF7"/>
    <w:rsid w:val="00F2464C"/>
    <w:rsid w:val="00F25DA3"/>
    <w:rsid w:val="00F261BB"/>
    <w:rsid w:val="00F542FC"/>
    <w:rsid w:val="00F7722A"/>
    <w:rsid w:val="00FB0C0A"/>
    <w:rsid w:val="00FE5D6F"/>
    <w:rsid w:val="00FF1E37"/>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3FF994"/>
  <w15:docId w15:val="{372BB17E-5A1E-8447-A606-62313A213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Mentionnonrsolue1">
    <w:name w:val="Mention non résolue1"/>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heme="minorBidi"/>
      <w:sz w:val="16"/>
      <w:szCs w:val="20"/>
      <w:lang w:val="fr-FR"/>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paragraph" w:customStyle="1" w:styleId="Paragraphestandard">
    <w:name w:val="[Paragraphe standard]"/>
    <w:basedOn w:val="Normal"/>
    <w:uiPriority w:val="99"/>
    <w:rsid w:val="007D669B"/>
    <w:pPr>
      <w:widowControl/>
      <w:adjustRightInd w:val="0"/>
      <w:spacing w:line="288" w:lineRule="auto"/>
      <w:textAlignment w:val="center"/>
    </w:pPr>
    <w:rPr>
      <w:rFonts w:ascii="Minion Pro" w:hAnsi="Minion Pro" w:cs="Minion Pro"/>
      <w:color w:val="000000"/>
      <w:sz w:val="24"/>
      <w:szCs w:val="24"/>
      <w:lang w:val="fr-FR"/>
    </w:rPr>
  </w:style>
  <w:style w:type="paragraph" w:styleId="Textedebulles">
    <w:name w:val="Balloon Text"/>
    <w:basedOn w:val="Normal"/>
    <w:link w:val="TextedebullesCar"/>
    <w:uiPriority w:val="99"/>
    <w:semiHidden/>
    <w:unhideWhenUsed/>
    <w:rsid w:val="001C0D61"/>
    <w:rPr>
      <w:rFonts w:ascii="Segoe UI" w:hAnsi="Segoe UI" w:cs="Segoe UI"/>
      <w:sz w:val="18"/>
      <w:szCs w:val="18"/>
    </w:rPr>
  </w:style>
  <w:style w:type="character" w:customStyle="1" w:styleId="TextedebullesCar">
    <w:name w:val="Texte de bulles Car"/>
    <w:basedOn w:val="Policepardfaut"/>
    <w:link w:val="Textedebulles"/>
    <w:uiPriority w:val="99"/>
    <w:semiHidden/>
    <w:rsid w:val="001C0D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msaint-michel\AppData\Local\Microsoft\Windows\INetCache\Content.Outlook\M6ZLMHT4\chantal.dumont@ac-toulous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ger\Downloads\papeterie_forme_administrative_MENJS_matrice%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A8FC7E6A414F979140EF0103D371FA"/>
        <w:category>
          <w:name w:val="Général"/>
          <w:gallery w:val="placeholder"/>
        </w:category>
        <w:types>
          <w:type w:val="bbPlcHdr"/>
        </w:types>
        <w:behaviors>
          <w:behavior w:val="content"/>
        </w:behaviors>
        <w:guid w:val="{F4AF0679-B55D-417B-A1A1-628BB343A4A6}"/>
      </w:docPartPr>
      <w:docPartBody>
        <w:p w:rsidR="00A0792F" w:rsidRDefault="00114107" w:rsidP="00114107">
          <w:pPr>
            <w:pStyle w:val="03A8FC7E6A414F979140EF0103D371FA"/>
          </w:pPr>
          <w:r>
            <w:t>[Tapez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107"/>
    <w:rsid w:val="00114107"/>
    <w:rsid w:val="00A079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3A8FC7E6A414F979140EF0103D371FA">
    <w:name w:val="03A8FC7E6A414F979140EF0103D371FA"/>
    <w:rsid w:val="001141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711CBDF24E87429AD9C0273156F54A" ma:contentTypeVersion="1" ma:contentTypeDescription="Crée un document." ma:contentTypeScope="" ma:versionID="119f9b1cd9f589f93a03fb976800c802">
  <xsd:schema xmlns:xsd="http://www.w3.org/2001/XMLSchema" xmlns:xs="http://www.w3.org/2001/XMLSchema" xmlns:p="http://schemas.microsoft.com/office/2006/metadata/properties" xmlns:ns1="http://schemas.microsoft.com/sharepoint/v3" targetNamespace="http://schemas.microsoft.com/office/2006/metadata/properties" ma:root="true" ma:fieldsID="e3c27bd0fcb797d0a61d91e17cfc962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 ma:hidden="true" ma:internalName="PublishingStartDate">
      <xsd:simpleType>
        <xsd:restriction base="dms:Unknown"/>
      </xsd:simpleType>
    </xsd:element>
    <xsd:element name="PublishingExpirationDate" ma:index="9" nillable="true" ma:displayName="Date de fin de planification"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4C8BC-03CF-4C1E-A7F4-9E448065B887}">
  <ds:schemaRefs>
    <ds:schemaRef ds:uri="http://purl.org/dc/elements/1.1/"/>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schemas.microsoft.com/sharepoint/v3"/>
    <ds:schemaRef ds:uri="http://purl.org/dc/dcmitype/"/>
  </ds:schemaRefs>
</ds:datastoreItem>
</file>

<file path=customXml/itemProps2.xml><?xml version="1.0" encoding="utf-8"?>
<ds:datastoreItem xmlns:ds="http://schemas.openxmlformats.org/officeDocument/2006/customXml" ds:itemID="{0F1E583B-957A-4074-B1B0-5774C72AD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63FF21-EF20-4343-9C1C-AE456CE91D9C}">
  <ds:schemaRefs>
    <ds:schemaRef ds:uri="http://schemas.microsoft.com/sharepoint/v3/contenttype/forms"/>
  </ds:schemaRefs>
</ds:datastoreItem>
</file>

<file path=customXml/itemProps4.xml><?xml version="1.0" encoding="utf-8"?>
<ds:datastoreItem xmlns:ds="http://schemas.openxmlformats.org/officeDocument/2006/customXml" ds:itemID="{B553F47C-63F0-4EAA-A5F3-3663D9EFC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papeterie_forme_administrative_MENJS_matrice (2)</Template>
  <TotalTime>21</TotalTime>
  <Pages>2</Pages>
  <Words>524</Words>
  <Characters>2885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Administration centrale</dc:creator>
  <cp:lastModifiedBy>Burguion Chantal</cp:lastModifiedBy>
  <cp:revision>7</cp:revision>
  <cp:lastPrinted>2023-04-05T12:51:00Z</cp:lastPrinted>
  <dcterms:created xsi:type="dcterms:W3CDTF">2023-04-05T12:51:00Z</dcterms:created>
  <dcterms:modified xsi:type="dcterms:W3CDTF">2023-05-25T07:36:00Z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0x010100AA711CBDF24E87429AD9C0273156F54A</vt:lpwstr>
  </property>
</Properties>
</file>