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D7A52" w14:textId="77777777" w:rsidR="00D6167E" w:rsidRPr="00D6167E" w:rsidRDefault="00D6167E" w:rsidP="00D6167E">
      <w:pPr>
        <w:spacing w:after="0"/>
        <w:jc w:val="center"/>
        <w:rPr>
          <w:b/>
          <w:sz w:val="28"/>
        </w:rPr>
      </w:pPr>
      <w:r w:rsidRPr="00D6167E">
        <w:rPr>
          <w:b/>
          <w:sz w:val="28"/>
        </w:rPr>
        <w:t>D’où vient l’information ?</w:t>
      </w:r>
    </w:p>
    <w:p w14:paraId="3D6A503D" w14:textId="77777777" w:rsidR="00D6167E" w:rsidRDefault="00D6167E" w:rsidP="00D6167E">
      <w:pPr>
        <w:spacing w:after="0"/>
        <w:rPr>
          <w:b/>
          <w:sz w:val="28"/>
        </w:rPr>
      </w:pPr>
    </w:p>
    <w:tbl>
      <w:tblPr>
        <w:tblStyle w:val="Grilledutableau"/>
        <w:tblW w:w="0" w:type="auto"/>
        <w:tblLook w:val="00BF" w:firstRow="1" w:lastRow="0" w:firstColumn="1" w:lastColumn="0" w:noHBand="0" w:noVBand="0"/>
      </w:tblPr>
      <w:tblGrid>
        <w:gridCol w:w="1585"/>
        <w:gridCol w:w="1538"/>
        <w:gridCol w:w="2172"/>
        <w:gridCol w:w="1829"/>
        <w:gridCol w:w="1932"/>
      </w:tblGrid>
      <w:tr w:rsidR="00D6167E" w14:paraId="29FDC7E5" w14:textId="77777777">
        <w:tc>
          <w:tcPr>
            <w:tcW w:w="1809" w:type="dxa"/>
          </w:tcPr>
          <w:p w14:paraId="329513B2" w14:textId="77777777" w:rsidR="00D6167E" w:rsidRDefault="00D6167E" w:rsidP="003E0073">
            <w:pPr>
              <w:jc w:val="both"/>
              <w:rPr>
                <w:sz w:val="28"/>
              </w:rPr>
            </w:pPr>
            <w:r>
              <w:rPr>
                <w:sz w:val="28"/>
              </w:rPr>
              <w:t>LE FAIT</w:t>
            </w:r>
          </w:p>
        </w:tc>
        <w:tc>
          <w:tcPr>
            <w:tcW w:w="1985" w:type="dxa"/>
          </w:tcPr>
          <w:p w14:paraId="1C215DD8" w14:textId="77777777" w:rsidR="00D6167E" w:rsidRDefault="00D6167E" w:rsidP="003E0073">
            <w:pPr>
              <w:jc w:val="both"/>
              <w:rPr>
                <w:sz w:val="28"/>
              </w:rPr>
            </w:pPr>
            <w:r>
              <w:rPr>
                <w:sz w:val="28"/>
              </w:rPr>
              <w:t>L’ALERTE</w:t>
            </w:r>
          </w:p>
        </w:tc>
        <w:tc>
          <w:tcPr>
            <w:tcW w:w="2126" w:type="dxa"/>
          </w:tcPr>
          <w:p w14:paraId="4719FA90" w14:textId="77777777" w:rsidR="00D6167E" w:rsidRDefault="00D6167E" w:rsidP="003E0073">
            <w:pPr>
              <w:jc w:val="both"/>
              <w:rPr>
                <w:sz w:val="28"/>
              </w:rPr>
            </w:pPr>
            <w:r>
              <w:rPr>
                <w:sz w:val="28"/>
              </w:rPr>
              <w:t>La vérification</w:t>
            </w:r>
          </w:p>
        </w:tc>
        <w:tc>
          <w:tcPr>
            <w:tcW w:w="2126" w:type="dxa"/>
          </w:tcPr>
          <w:p w14:paraId="4AAE5103" w14:textId="77777777" w:rsidR="00D6167E" w:rsidRDefault="00D6167E" w:rsidP="003E007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La rédaction </w:t>
            </w:r>
          </w:p>
        </w:tc>
        <w:tc>
          <w:tcPr>
            <w:tcW w:w="3009" w:type="dxa"/>
          </w:tcPr>
          <w:p w14:paraId="1C66ACBE" w14:textId="77777777" w:rsidR="00D6167E" w:rsidRDefault="00D6167E" w:rsidP="003E007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Publication </w:t>
            </w:r>
          </w:p>
        </w:tc>
      </w:tr>
      <w:tr w:rsidR="00D6167E" w14:paraId="19454660" w14:textId="77777777">
        <w:tc>
          <w:tcPr>
            <w:tcW w:w="1809" w:type="dxa"/>
          </w:tcPr>
          <w:p w14:paraId="07EA71FD" w14:textId="77777777" w:rsidR="00D6167E" w:rsidRDefault="00D6167E" w:rsidP="003E0073">
            <w:pPr>
              <w:rPr>
                <w:sz w:val="28"/>
              </w:rPr>
            </w:pPr>
            <w:r>
              <w:rPr>
                <w:sz w:val="28"/>
              </w:rPr>
              <w:t>Evénement a lieu</w:t>
            </w:r>
          </w:p>
        </w:tc>
        <w:tc>
          <w:tcPr>
            <w:tcW w:w="1985" w:type="dxa"/>
          </w:tcPr>
          <w:p w14:paraId="4823A990" w14:textId="77777777" w:rsidR="00D6167E" w:rsidRDefault="00D6167E" w:rsidP="003E0073">
            <w:pPr>
              <w:jc w:val="both"/>
              <w:rPr>
                <w:sz w:val="28"/>
              </w:rPr>
            </w:pPr>
            <w:r>
              <w:rPr>
                <w:sz w:val="28"/>
              </w:rPr>
              <w:t>Un journaliste</w:t>
            </w:r>
          </w:p>
          <w:p w14:paraId="1B2CCB10" w14:textId="77777777" w:rsidR="00D6167E" w:rsidRDefault="00D6167E" w:rsidP="003E007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est informé par ses sources ou par les réseaux sociaux. </w:t>
            </w:r>
          </w:p>
        </w:tc>
        <w:tc>
          <w:tcPr>
            <w:tcW w:w="2126" w:type="dxa"/>
          </w:tcPr>
          <w:p w14:paraId="2076DECF" w14:textId="77777777" w:rsidR="00D6167E" w:rsidRDefault="00D6167E" w:rsidP="003E007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Mobilisation de plusieurs journalistes pour obtenir des informations et les recouper (confirmer une information par plusieurs sources : institutionnelles et témoins directs) </w:t>
            </w:r>
          </w:p>
        </w:tc>
        <w:tc>
          <w:tcPr>
            <w:tcW w:w="2126" w:type="dxa"/>
          </w:tcPr>
          <w:p w14:paraId="0B4E754F" w14:textId="77777777" w:rsidR="00D6167E" w:rsidRDefault="00D6167E" w:rsidP="003E0073">
            <w:pPr>
              <w:jc w:val="both"/>
              <w:rPr>
                <w:sz w:val="28"/>
              </w:rPr>
            </w:pPr>
            <w:r>
              <w:rPr>
                <w:sz w:val="28"/>
              </w:rPr>
              <w:t>Le journaliste écrit son article, son commentaire ou fait sa vidéo</w:t>
            </w:r>
          </w:p>
        </w:tc>
        <w:tc>
          <w:tcPr>
            <w:tcW w:w="3009" w:type="dxa"/>
          </w:tcPr>
          <w:p w14:paraId="5BF6FD76" w14:textId="77777777" w:rsidR="00D6167E" w:rsidRDefault="00D6167E" w:rsidP="003E0073">
            <w:pPr>
              <w:jc w:val="both"/>
              <w:rPr>
                <w:sz w:val="28"/>
              </w:rPr>
            </w:pPr>
            <w:r>
              <w:rPr>
                <w:sz w:val="28"/>
              </w:rPr>
              <w:t>L’information est diffusée au public (dépêche, vidéo, annonce radio…)</w:t>
            </w:r>
          </w:p>
          <w:p w14:paraId="2D6686B0" w14:textId="77777777" w:rsidR="00D6167E" w:rsidRDefault="00D6167E" w:rsidP="003E0073">
            <w:pPr>
              <w:jc w:val="both"/>
              <w:rPr>
                <w:sz w:val="28"/>
              </w:rPr>
            </w:pPr>
          </w:p>
          <w:p w14:paraId="5149DA37" w14:textId="77777777" w:rsidR="00D6167E" w:rsidRDefault="00D6167E" w:rsidP="003E0073">
            <w:pPr>
              <w:jc w:val="both"/>
              <w:rPr>
                <w:sz w:val="28"/>
              </w:rPr>
            </w:pPr>
          </w:p>
        </w:tc>
      </w:tr>
      <w:tr w:rsidR="00D6167E" w14:paraId="21137EB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0"/>
        </w:trPr>
        <w:tc>
          <w:tcPr>
            <w:tcW w:w="11055" w:type="dxa"/>
            <w:gridSpan w:val="5"/>
          </w:tcPr>
          <w:p w14:paraId="11A994EA" w14:textId="77777777" w:rsidR="00D6167E" w:rsidRPr="0052464D" w:rsidRDefault="00D6167E" w:rsidP="003E0073">
            <w:pPr>
              <w:ind w:left="108"/>
              <w:jc w:val="both"/>
              <w:rPr>
                <w:b/>
                <w:sz w:val="28"/>
              </w:rPr>
            </w:pPr>
            <w:r w:rsidRPr="0052464D">
              <w:rPr>
                <w:b/>
                <w:sz w:val="28"/>
              </w:rPr>
              <w:t xml:space="preserve">Quelles sont les difficultés rencontrées dans la production de l’information de nos jours ? </w:t>
            </w:r>
          </w:p>
          <w:p w14:paraId="31C285CA" w14:textId="77777777" w:rsidR="00D6167E" w:rsidRDefault="00D6167E" w:rsidP="0052464D">
            <w:pPr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Grande concurrence entre les différents médias durant les 5 étapes pour sortir l’information en 1</w:t>
            </w:r>
            <w:r w:rsidRPr="003E0073">
              <w:rPr>
                <w:sz w:val="28"/>
                <w:vertAlign w:val="superscript"/>
              </w:rPr>
              <w:t>er</w:t>
            </w:r>
            <w:r>
              <w:rPr>
                <w:sz w:val="28"/>
              </w:rPr>
              <w:t>. Cette concurrence s’explique par la volonté des médias d’avoir le plus d’audience (pour gagner plus de revenus) = pour avoir de l’audience, il des scoops : le 1</w:t>
            </w:r>
            <w:r w:rsidRPr="0052464D">
              <w:rPr>
                <w:sz w:val="28"/>
                <w:vertAlign w:val="superscript"/>
              </w:rPr>
              <w:t>er</w:t>
            </w:r>
            <w:r>
              <w:rPr>
                <w:sz w:val="28"/>
              </w:rPr>
              <w:t xml:space="preserve"> à émettre une information. Si 1</w:t>
            </w:r>
            <w:r w:rsidRPr="003E0073">
              <w:rPr>
                <w:sz w:val="28"/>
                <w:vertAlign w:val="superscript"/>
              </w:rPr>
              <w:t>er</w:t>
            </w:r>
            <w:r>
              <w:rPr>
                <w:sz w:val="28"/>
              </w:rPr>
              <w:t xml:space="preserve"> média a donné cette info : SCOOP : les autres médias sont alors obligés de citer le média ayant révélé cette information.</w:t>
            </w:r>
          </w:p>
          <w:p w14:paraId="0E935361" w14:textId="77777777" w:rsidR="00D6167E" w:rsidRDefault="00D6167E" w:rsidP="003E0073">
            <w:pPr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Les médias traditionnels sont concurrencés par les réseaux numériques : un Smartphone et un réseau social permet de diffuser une information.  </w:t>
            </w:r>
          </w:p>
          <w:p w14:paraId="44F25E2B" w14:textId="77777777" w:rsidR="00D6167E" w:rsidRDefault="00D6167E" w:rsidP="0052464D">
            <w:pPr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Accélération pour réaliser ces 5 étapes avec la multiplication des canaux médiatiques =&gt; PB induits par cette accélération: négligence dans le recoupement des infos : diffusion d’une information fausse/discrédit sur un média et une profession. </w:t>
            </w:r>
          </w:p>
        </w:tc>
      </w:tr>
    </w:tbl>
    <w:p w14:paraId="03F156A7" w14:textId="77777777" w:rsidR="00D6167E" w:rsidRPr="00E522AD" w:rsidRDefault="00D6167E" w:rsidP="00D6167E">
      <w:pPr>
        <w:spacing w:after="0"/>
        <w:jc w:val="both"/>
        <w:rPr>
          <w:sz w:val="28"/>
        </w:rPr>
      </w:pPr>
    </w:p>
    <w:p w14:paraId="5C95F72B" w14:textId="77777777" w:rsidR="00D6167E" w:rsidRPr="00F760B4" w:rsidRDefault="00D6167E" w:rsidP="00D6167E">
      <w:pPr>
        <w:spacing w:after="0"/>
        <w:jc w:val="both"/>
        <w:rPr>
          <w:sz w:val="16"/>
        </w:rPr>
      </w:pPr>
    </w:p>
    <w:p w14:paraId="003816CC" w14:textId="77777777" w:rsidR="00134FF8" w:rsidRDefault="00D369A5"/>
    <w:sectPr w:rsidR="00134FF8" w:rsidSect="00D6167E">
      <w:pgSz w:w="11900" w:h="16840"/>
      <w:pgMar w:top="568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67E"/>
    <w:rsid w:val="00D369A5"/>
    <w:rsid w:val="00D616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6E9B0"/>
  <w15:docId w15:val="{F969A714-191C-4529-B819-710AE9E86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6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6167E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D6167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1184</Characters>
  <Application>Microsoft Office Word</Application>
  <DocSecurity>4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Delon</dc:creator>
  <cp:keywords/>
  <cp:lastModifiedBy>perrine Gourio</cp:lastModifiedBy>
  <cp:revision>2</cp:revision>
  <dcterms:created xsi:type="dcterms:W3CDTF">2021-11-09T15:38:00Z</dcterms:created>
  <dcterms:modified xsi:type="dcterms:W3CDTF">2021-11-09T15:38:00Z</dcterms:modified>
</cp:coreProperties>
</file>