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F11A" w14:textId="2EF254E2" w:rsidR="00FC48F5" w:rsidRDefault="00673C9D" w:rsidP="00882A14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14482D6" wp14:editId="1A0700E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85850" cy="1013113"/>
            <wp:effectExtent l="0" t="0" r="0" b="0"/>
            <wp:wrapNone/>
            <wp:docPr id="50" name="Image 50" descr="2017_logo_academie_Aix-Marseille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7_logo_academie_Aix-Marseille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4D00FEBA" wp14:editId="1825B0F7">
            <wp:simplePos x="0" y="0"/>
            <wp:positionH relativeFrom="margin">
              <wp:posOffset>3121025</wp:posOffset>
            </wp:positionH>
            <wp:positionV relativeFrom="page">
              <wp:posOffset>245745</wp:posOffset>
            </wp:positionV>
            <wp:extent cx="748665" cy="439420"/>
            <wp:effectExtent l="0" t="0" r="0" b="0"/>
            <wp:wrapNone/>
            <wp:docPr id="46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A14">
        <w:rPr>
          <w:b/>
          <w:sz w:val="32"/>
          <w:szCs w:val="32"/>
        </w:rPr>
        <w:t>FICHE ELEVE</w:t>
      </w:r>
    </w:p>
    <w:p w14:paraId="32070B41" w14:textId="77777777" w:rsidR="00882A14" w:rsidRDefault="00882A14" w:rsidP="006D3AF9">
      <w:pPr>
        <w:spacing w:after="0" w:line="240" w:lineRule="auto"/>
        <w:jc w:val="center"/>
        <w:rPr>
          <w:b/>
          <w:sz w:val="32"/>
          <w:szCs w:val="32"/>
        </w:rPr>
      </w:pPr>
    </w:p>
    <w:p w14:paraId="0E343ECD" w14:textId="12F57293" w:rsidR="006D3AF9" w:rsidRPr="00DE673F" w:rsidRDefault="00840753" w:rsidP="006D3AF9">
      <w:pPr>
        <w:spacing w:after="0" w:line="240" w:lineRule="auto"/>
        <w:jc w:val="center"/>
        <w:rPr>
          <w:b/>
          <w:sz w:val="32"/>
          <w:szCs w:val="32"/>
        </w:rPr>
      </w:pPr>
      <w:r w:rsidRPr="00DE673F">
        <w:rPr>
          <w:b/>
          <w:sz w:val="32"/>
          <w:szCs w:val="32"/>
        </w:rPr>
        <w:t xml:space="preserve">Utiliser les </w:t>
      </w:r>
      <w:r w:rsidR="00A60B56" w:rsidRPr="00DE673F">
        <w:rPr>
          <w:b/>
          <w:sz w:val="32"/>
          <w:szCs w:val="32"/>
        </w:rPr>
        <w:t xml:space="preserve">verbes d’action </w:t>
      </w:r>
      <w:r w:rsidR="000C5E19">
        <w:rPr>
          <w:b/>
          <w:sz w:val="32"/>
          <w:szCs w:val="32"/>
        </w:rPr>
        <w:t>en CAP AEPE</w:t>
      </w:r>
    </w:p>
    <w:p w14:paraId="672AE2DE" w14:textId="291333BF" w:rsidR="00D2445F" w:rsidRDefault="00D2445F" w:rsidP="006D3AF9">
      <w:pPr>
        <w:spacing w:after="0" w:line="240" w:lineRule="auto"/>
        <w:jc w:val="center"/>
        <w:rPr>
          <w:sz w:val="24"/>
          <w:szCs w:val="24"/>
        </w:rPr>
      </w:pPr>
      <w:r w:rsidRPr="00A71B69">
        <w:rPr>
          <w:sz w:val="24"/>
          <w:szCs w:val="24"/>
        </w:rPr>
        <w:t>indicateurs d’évaluation</w:t>
      </w:r>
      <w:r w:rsidR="00B43904">
        <w:rPr>
          <w:sz w:val="24"/>
          <w:szCs w:val="24"/>
        </w:rPr>
        <w:t xml:space="preserve"> des savoirs associés</w:t>
      </w:r>
    </w:p>
    <w:p w14:paraId="734E5C86" w14:textId="1DAF4DDA" w:rsidR="00DA061E" w:rsidRDefault="00DA061E" w:rsidP="00673C9D">
      <w:pPr>
        <w:spacing w:after="0" w:line="240" w:lineRule="auto"/>
        <w:ind w:firstLine="851"/>
        <w:jc w:val="center"/>
        <w:rPr>
          <w:sz w:val="20"/>
          <w:szCs w:val="20"/>
        </w:rPr>
      </w:pPr>
    </w:p>
    <w:p w14:paraId="42CCF9A8" w14:textId="77777777" w:rsidR="00B43904" w:rsidRPr="00882A14" w:rsidRDefault="00B43904" w:rsidP="00673C9D">
      <w:pPr>
        <w:spacing w:after="0" w:line="240" w:lineRule="auto"/>
        <w:ind w:firstLine="851"/>
        <w:jc w:val="center"/>
        <w:rPr>
          <w:sz w:val="20"/>
          <w:szCs w:val="20"/>
        </w:rPr>
      </w:pPr>
    </w:p>
    <w:p w14:paraId="66832580" w14:textId="79EAF62E" w:rsidR="00377B5E" w:rsidRPr="00882A14" w:rsidRDefault="00673C9D" w:rsidP="00673C9D">
      <w:pPr>
        <w:spacing w:after="0"/>
        <w:ind w:firstLine="851"/>
        <w:jc w:val="center"/>
        <w:rPr>
          <w:b/>
          <w:color w:val="0070C0"/>
          <w:sz w:val="24"/>
          <w:szCs w:val="24"/>
        </w:rPr>
      </w:pPr>
      <w:r w:rsidRPr="00882A14">
        <w:rPr>
          <w:b/>
          <w:color w:val="0070C0"/>
          <w:sz w:val="24"/>
          <w:szCs w:val="24"/>
        </w:rPr>
        <w:t>Les verbes d’action ou indicateurs d’évaluation sont classés du plus facile au plus complexe</w:t>
      </w:r>
    </w:p>
    <w:p w14:paraId="50428F71" w14:textId="77777777" w:rsidR="00A71B69" w:rsidRPr="0051643A" w:rsidRDefault="00A71B69" w:rsidP="00673C9D">
      <w:pPr>
        <w:spacing w:after="0" w:line="240" w:lineRule="auto"/>
        <w:ind w:firstLine="851"/>
        <w:jc w:val="center"/>
        <w:rPr>
          <w:b/>
          <w:color w:val="00B0F0"/>
          <w:sz w:val="20"/>
          <w:szCs w:val="20"/>
        </w:rPr>
      </w:pPr>
    </w:p>
    <w:tbl>
      <w:tblPr>
        <w:tblStyle w:val="Grilledutableau"/>
        <w:tblW w:w="10206" w:type="dxa"/>
        <w:tblInd w:w="137" w:type="dxa"/>
        <w:tblLook w:val="04A0" w:firstRow="1" w:lastRow="0" w:firstColumn="1" w:lastColumn="0" w:noHBand="0" w:noVBand="1"/>
      </w:tblPr>
      <w:tblGrid>
        <w:gridCol w:w="1740"/>
        <w:gridCol w:w="3387"/>
        <w:gridCol w:w="5079"/>
      </w:tblGrid>
      <w:tr w:rsidR="006D3AF9" w:rsidRPr="0051643A" w14:paraId="07238D95" w14:textId="77777777" w:rsidTr="00B43904">
        <w:trPr>
          <w:trHeight w:val="706"/>
        </w:trPr>
        <w:tc>
          <w:tcPr>
            <w:tcW w:w="1740" w:type="dxa"/>
            <w:vAlign w:val="center"/>
          </w:tcPr>
          <w:p w14:paraId="2485CA21" w14:textId="77777777" w:rsidR="006D3AF9" w:rsidRPr="00673C9D" w:rsidRDefault="006D3AF9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Verbes d’action</w:t>
            </w:r>
          </w:p>
        </w:tc>
        <w:tc>
          <w:tcPr>
            <w:tcW w:w="3387" w:type="dxa"/>
            <w:vAlign w:val="center"/>
          </w:tcPr>
          <w:p w14:paraId="3BA812EE" w14:textId="77777777" w:rsidR="006D3AF9" w:rsidRPr="00673C9D" w:rsidRDefault="009C0558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Définition / Sens</w:t>
            </w:r>
          </w:p>
        </w:tc>
        <w:tc>
          <w:tcPr>
            <w:tcW w:w="5079" w:type="dxa"/>
            <w:vAlign w:val="center"/>
          </w:tcPr>
          <w:p w14:paraId="39EAFE1E" w14:textId="77777777" w:rsidR="006D3AF9" w:rsidRPr="00673C9D" w:rsidRDefault="006D3AF9" w:rsidP="00377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Méthode de travail</w:t>
            </w:r>
          </w:p>
        </w:tc>
      </w:tr>
      <w:tr w:rsidR="006D3AF9" w:rsidRPr="0051643A" w14:paraId="3803FF4F" w14:textId="77777777" w:rsidTr="00882A14">
        <w:trPr>
          <w:trHeight w:val="544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79FB47F2" w14:textId="77777777" w:rsidR="006D3AF9" w:rsidRPr="00673C9D" w:rsidRDefault="00C91242" w:rsidP="00C91242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  <w:highlight w:val="yellow"/>
              </w:rPr>
              <w:t xml:space="preserve">1 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– RECONNAITRE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pour récupérer l’information</w:t>
            </w:r>
            <w:r w:rsidR="005000DD" w:rsidRPr="00673C9D">
              <w:rPr>
                <w:b/>
                <w:sz w:val="24"/>
                <w:szCs w:val="24"/>
                <w:highlight w:val="yellow"/>
              </w:rPr>
              <w:t>, SE RAPPELER</w:t>
            </w:r>
          </w:p>
        </w:tc>
      </w:tr>
      <w:tr w:rsidR="006D3AF9" w:rsidRPr="0051643A" w14:paraId="40FC8196" w14:textId="77777777" w:rsidTr="00B43904">
        <w:trPr>
          <w:trHeight w:val="628"/>
        </w:trPr>
        <w:tc>
          <w:tcPr>
            <w:tcW w:w="1740" w:type="dxa"/>
            <w:vAlign w:val="center"/>
          </w:tcPr>
          <w:p w14:paraId="3FE4DC67" w14:textId="0F303BDF" w:rsidR="006D3AF9" w:rsidRPr="00673C9D" w:rsidRDefault="006D3AF9" w:rsidP="000C5E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DEFINIR</w:t>
            </w:r>
          </w:p>
        </w:tc>
        <w:tc>
          <w:tcPr>
            <w:tcW w:w="3387" w:type="dxa"/>
            <w:vAlign w:val="center"/>
          </w:tcPr>
          <w:p w14:paraId="49E83555" w14:textId="77777777" w:rsidR="00E33D1A" w:rsidRPr="00673C9D" w:rsidRDefault="005759BC" w:rsidP="00C91242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</w:t>
            </w:r>
            <w:r w:rsidR="004E159C" w:rsidRPr="00673C9D">
              <w:rPr>
                <w:sz w:val="24"/>
                <w:szCs w:val="24"/>
              </w:rPr>
              <w:t>onner la si</w:t>
            </w:r>
            <w:r w:rsidR="00894BF5" w:rsidRPr="00673C9D">
              <w:rPr>
                <w:sz w:val="24"/>
                <w:szCs w:val="24"/>
              </w:rPr>
              <w:t xml:space="preserve">gnification </w:t>
            </w:r>
          </w:p>
        </w:tc>
        <w:tc>
          <w:tcPr>
            <w:tcW w:w="5079" w:type="dxa"/>
            <w:vAlign w:val="center"/>
          </w:tcPr>
          <w:p w14:paraId="6C52D684" w14:textId="29F2860D" w:rsidR="00E33D1A" w:rsidRPr="00673C9D" w:rsidRDefault="000525DC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Réciter ce qui a été appris</w:t>
            </w:r>
          </w:p>
        </w:tc>
      </w:tr>
      <w:tr w:rsidR="00BF5E98" w:rsidRPr="0051643A" w14:paraId="21F17BC3" w14:textId="77777777" w:rsidTr="00794C4E">
        <w:trPr>
          <w:trHeight w:val="1141"/>
        </w:trPr>
        <w:tc>
          <w:tcPr>
            <w:tcW w:w="1740" w:type="dxa"/>
            <w:vAlign w:val="center"/>
          </w:tcPr>
          <w:p w14:paraId="3204263E" w14:textId="77777777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IDENTIFIER</w:t>
            </w:r>
          </w:p>
          <w:p w14:paraId="1DBD457C" w14:textId="57C4E564" w:rsidR="00E817E1" w:rsidRPr="00673C9D" w:rsidRDefault="00BF5E98" w:rsidP="00882A14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RELEVER</w:t>
            </w:r>
            <w:r w:rsidR="00C63D49" w:rsidRPr="00673C9D">
              <w:rPr>
                <w:b/>
                <w:sz w:val="24"/>
                <w:szCs w:val="24"/>
              </w:rPr>
              <w:t xml:space="preserve"> </w:t>
            </w:r>
            <w:r w:rsidRPr="00673C9D">
              <w:rPr>
                <w:b/>
                <w:sz w:val="24"/>
                <w:szCs w:val="24"/>
              </w:rPr>
              <w:t>REPERER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011F5E8C" w14:textId="77777777" w:rsidR="00BF5E98" w:rsidRPr="00673C9D" w:rsidRDefault="00C91242" w:rsidP="00C91242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Reconnaître et </w:t>
            </w:r>
            <w:r w:rsidR="00BF5E98" w:rsidRPr="00673C9D">
              <w:rPr>
                <w:sz w:val="24"/>
                <w:szCs w:val="24"/>
              </w:rPr>
              <w:t>désigner</w:t>
            </w:r>
            <w:r w:rsidR="0051643A" w:rsidRPr="00673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vAlign w:val="center"/>
          </w:tcPr>
          <w:p w14:paraId="2B7AD2B0" w14:textId="77777777" w:rsidR="00BF5E98" w:rsidRPr="00673C9D" w:rsidRDefault="0051643A" w:rsidP="006A3D5E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Chercher et extraire</w:t>
            </w:r>
            <w:r w:rsidR="006A3D5E" w:rsidRPr="00673C9D">
              <w:rPr>
                <w:sz w:val="24"/>
                <w:szCs w:val="24"/>
              </w:rPr>
              <w:t xml:space="preserve"> </w:t>
            </w:r>
            <w:r w:rsidRPr="00673C9D">
              <w:rPr>
                <w:sz w:val="24"/>
                <w:szCs w:val="24"/>
              </w:rPr>
              <w:t xml:space="preserve">des informations 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par rapport à un ou des critères </w:t>
            </w:r>
            <w:r w:rsidR="00C8593E" w:rsidRPr="00673C9D">
              <w:rPr>
                <w:rFonts w:eastAsia="Times New Roman" w:cs="Arial"/>
                <w:sz w:val="24"/>
                <w:szCs w:val="24"/>
                <w:lang w:eastAsia="fr-FR"/>
              </w:rPr>
              <w:t>définis au départ</w:t>
            </w:r>
            <w:r w:rsidR="006A3D5E"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673C9D">
              <w:rPr>
                <w:sz w:val="24"/>
                <w:szCs w:val="24"/>
              </w:rPr>
              <w:t>d</w:t>
            </w:r>
            <w:r w:rsidR="00C8593E" w:rsidRPr="00673C9D">
              <w:rPr>
                <w:sz w:val="24"/>
                <w:szCs w:val="24"/>
              </w:rPr>
              <w:t xml:space="preserve">ans </w:t>
            </w:r>
            <w:r w:rsidRPr="00673C9D">
              <w:rPr>
                <w:sz w:val="24"/>
                <w:szCs w:val="24"/>
              </w:rPr>
              <w:t>un document, d</w:t>
            </w:r>
            <w:r w:rsidR="00C8593E" w:rsidRPr="00673C9D">
              <w:rPr>
                <w:sz w:val="24"/>
                <w:szCs w:val="24"/>
              </w:rPr>
              <w:t>ans une</w:t>
            </w:r>
            <w:r w:rsidRPr="00673C9D">
              <w:rPr>
                <w:sz w:val="24"/>
                <w:szCs w:val="24"/>
              </w:rPr>
              <w:t xml:space="preserve"> situation</w:t>
            </w:r>
          </w:p>
        </w:tc>
      </w:tr>
      <w:tr w:rsidR="00BF5E98" w:rsidRPr="0051643A" w14:paraId="67F5E650" w14:textId="77777777" w:rsidTr="00B43904">
        <w:trPr>
          <w:trHeight w:val="1235"/>
        </w:trPr>
        <w:tc>
          <w:tcPr>
            <w:tcW w:w="1740" w:type="dxa"/>
            <w:vAlign w:val="center"/>
          </w:tcPr>
          <w:p w14:paraId="56FDEAFB" w14:textId="77777777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CITER</w:t>
            </w:r>
          </w:p>
          <w:p w14:paraId="662C8E9A" w14:textId="77777777" w:rsidR="00BF5E98" w:rsidRPr="00673C9D" w:rsidRDefault="00BF5E98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ENONCER</w:t>
            </w:r>
          </w:p>
          <w:p w14:paraId="5164831D" w14:textId="19BE2946" w:rsidR="00BF5E98" w:rsidRPr="00673C9D" w:rsidRDefault="00BF5E98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INDIQUER</w:t>
            </w:r>
          </w:p>
        </w:tc>
        <w:tc>
          <w:tcPr>
            <w:tcW w:w="3387" w:type="dxa"/>
            <w:vAlign w:val="center"/>
          </w:tcPr>
          <w:p w14:paraId="1806D0DF" w14:textId="2D788DF5" w:rsidR="00894BF5" w:rsidRPr="00673C9D" w:rsidRDefault="00C91242" w:rsidP="000A1D60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N</w:t>
            </w:r>
            <w:r w:rsidR="000A1D60" w:rsidRPr="00673C9D">
              <w:rPr>
                <w:sz w:val="24"/>
                <w:szCs w:val="24"/>
              </w:rPr>
              <w:t>ommer, mentionner</w:t>
            </w:r>
          </w:p>
        </w:tc>
        <w:tc>
          <w:tcPr>
            <w:tcW w:w="5079" w:type="dxa"/>
            <w:vAlign w:val="center"/>
          </w:tcPr>
          <w:p w14:paraId="4389B2F9" w14:textId="7777777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Réciter ce qui a été appris </w:t>
            </w:r>
          </w:p>
          <w:p w14:paraId="02954DC2" w14:textId="34D4CED7" w:rsidR="000525DC" w:rsidRPr="00673C9D" w:rsidRDefault="000525DC" w:rsidP="00946B3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OU</w:t>
            </w:r>
          </w:p>
          <w:p w14:paraId="5887AC9D" w14:textId="6936A1EA" w:rsidR="00BF5E98" w:rsidRPr="00673C9D" w:rsidRDefault="000525DC" w:rsidP="000525DC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Extraire le ou les éléments sous forme de liste </w:t>
            </w:r>
          </w:p>
        </w:tc>
      </w:tr>
      <w:tr w:rsidR="006A3D5E" w:rsidRPr="0051643A" w14:paraId="6BB876F8" w14:textId="77777777" w:rsidTr="00882A14">
        <w:trPr>
          <w:trHeight w:val="539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5F917EC0" w14:textId="77777777" w:rsidR="006A3D5E" w:rsidRPr="00673C9D" w:rsidRDefault="006A3D5E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2 - </w:t>
            </w:r>
            <w:r w:rsidR="00B345A7" w:rsidRPr="00673C9D">
              <w:rPr>
                <w:b/>
                <w:sz w:val="24"/>
                <w:szCs w:val="24"/>
              </w:rPr>
              <w:t xml:space="preserve">COMPRENDRE pour </w:t>
            </w:r>
            <w:r w:rsidRPr="00673C9D">
              <w:rPr>
                <w:b/>
                <w:sz w:val="24"/>
                <w:szCs w:val="24"/>
              </w:rPr>
              <w:t>traiter l’information</w:t>
            </w:r>
          </w:p>
        </w:tc>
      </w:tr>
      <w:tr w:rsidR="007913D9" w:rsidRPr="0051643A" w14:paraId="2987E09D" w14:textId="77777777" w:rsidTr="00B43904">
        <w:trPr>
          <w:trHeight w:val="1139"/>
        </w:trPr>
        <w:tc>
          <w:tcPr>
            <w:tcW w:w="1740" w:type="dxa"/>
            <w:vAlign w:val="center"/>
          </w:tcPr>
          <w:p w14:paraId="02808013" w14:textId="77777777" w:rsidR="007913D9" w:rsidRPr="00673C9D" w:rsidRDefault="007913D9" w:rsidP="00673B5E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PRECISER</w:t>
            </w:r>
          </w:p>
        </w:tc>
        <w:tc>
          <w:tcPr>
            <w:tcW w:w="3387" w:type="dxa"/>
            <w:vAlign w:val="center"/>
          </w:tcPr>
          <w:p w14:paraId="16BE088F" w14:textId="77777777" w:rsidR="007913D9" w:rsidRPr="00673C9D" w:rsidRDefault="00774A31" w:rsidP="00774A31">
            <w:pPr>
              <w:rPr>
                <w:sz w:val="24"/>
                <w:szCs w:val="24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C</w:t>
            </w:r>
            <w:r w:rsidR="007913D9"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larifier une information, une action (phénomène, processus, idées...) 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par des détails </w:t>
            </w:r>
          </w:p>
        </w:tc>
        <w:tc>
          <w:tcPr>
            <w:tcW w:w="5079" w:type="dxa"/>
            <w:vAlign w:val="center"/>
          </w:tcPr>
          <w:p w14:paraId="135B1D83" w14:textId="0B3A5DBB" w:rsidR="007913D9" w:rsidRPr="00673C9D" w:rsidRDefault="00774A31" w:rsidP="00935783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Présenter de façon détaillée</w:t>
            </w:r>
            <w:r w:rsidR="00935783" w:rsidRPr="00673C9D">
              <w:rPr>
                <w:sz w:val="24"/>
                <w:szCs w:val="24"/>
              </w:rPr>
              <w:t xml:space="preserve"> et</w:t>
            </w:r>
            <w:r w:rsidRPr="00673C9D">
              <w:rPr>
                <w:sz w:val="24"/>
                <w:szCs w:val="24"/>
              </w:rPr>
              <w:t xml:space="preserve"> claire </w:t>
            </w:r>
            <w:r w:rsidR="00C91242" w:rsidRPr="00673C9D">
              <w:rPr>
                <w:sz w:val="24"/>
                <w:szCs w:val="24"/>
              </w:rPr>
              <w:t xml:space="preserve"> </w:t>
            </w:r>
          </w:p>
        </w:tc>
      </w:tr>
      <w:tr w:rsidR="007913D9" w:rsidRPr="0051643A" w14:paraId="76960C1F" w14:textId="77777777" w:rsidTr="00B43904">
        <w:trPr>
          <w:trHeight w:val="559"/>
        </w:trPr>
        <w:tc>
          <w:tcPr>
            <w:tcW w:w="1740" w:type="dxa"/>
            <w:vAlign w:val="center"/>
          </w:tcPr>
          <w:p w14:paraId="5CC0BF73" w14:textId="77777777" w:rsidR="007913D9" w:rsidRPr="00673C9D" w:rsidRDefault="007913D9" w:rsidP="00673B5E">
            <w:pPr>
              <w:jc w:val="center"/>
              <w:rPr>
                <w:b/>
                <w:strike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EXPLICITER</w:t>
            </w:r>
          </w:p>
        </w:tc>
        <w:tc>
          <w:tcPr>
            <w:tcW w:w="3387" w:type="dxa"/>
            <w:vAlign w:val="center"/>
          </w:tcPr>
          <w:p w14:paraId="697D8580" w14:textId="77777777" w:rsidR="007913D9" w:rsidRPr="00673C9D" w:rsidRDefault="00774A31" w:rsidP="00713EA6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Clarifier</w:t>
            </w:r>
            <w:r w:rsidR="007913D9" w:rsidRPr="00673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vAlign w:val="center"/>
          </w:tcPr>
          <w:p w14:paraId="0F7780D4" w14:textId="77777777" w:rsidR="007913D9" w:rsidRPr="00673C9D" w:rsidRDefault="00774A31" w:rsidP="0081164F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Développer</w:t>
            </w:r>
            <w:r w:rsidR="00713EA6" w:rsidRPr="00673C9D">
              <w:rPr>
                <w:sz w:val="24"/>
                <w:szCs w:val="24"/>
              </w:rPr>
              <w:t xml:space="preserve"> ou reformuler</w:t>
            </w:r>
            <w:r w:rsidR="0081164F" w:rsidRPr="00673C9D">
              <w:rPr>
                <w:sz w:val="24"/>
                <w:szCs w:val="24"/>
              </w:rPr>
              <w:t xml:space="preserve"> pour rendre plus clair</w:t>
            </w:r>
          </w:p>
        </w:tc>
      </w:tr>
      <w:tr w:rsidR="00065A86" w:rsidRPr="0051643A" w14:paraId="2F1E2A1D" w14:textId="77777777" w:rsidTr="002044FA">
        <w:trPr>
          <w:trHeight w:val="1285"/>
        </w:trPr>
        <w:tc>
          <w:tcPr>
            <w:tcW w:w="1740" w:type="dxa"/>
            <w:vAlign w:val="center"/>
          </w:tcPr>
          <w:p w14:paraId="755BE98F" w14:textId="1B9D6672" w:rsidR="00065A86" w:rsidRPr="00673C9D" w:rsidRDefault="00065A86" w:rsidP="000C5E19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DECRIRE</w:t>
            </w:r>
          </w:p>
        </w:tc>
        <w:tc>
          <w:tcPr>
            <w:tcW w:w="3387" w:type="dxa"/>
            <w:vAlign w:val="center"/>
          </w:tcPr>
          <w:p w14:paraId="621C0D28" w14:textId="77777777" w:rsidR="00065A86" w:rsidRPr="00673C9D" w:rsidRDefault="00065A86" w:rsidP="00065A86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Donner les éléments susceptibles de caractériser un fait, </w:t>
            </w:r>
            <w:r w:rsidRPr="00673C9D">
              <w:rPr>
                <w:sz w:val="24"/>
                <w:szCs w:val="24"/>
              </w:rPr>
              <w:t xml:space="preserve">un mécanisme, une situation… </w:t>
            </w:r>
          </w:p>
        </w:tc>
        <w:tc>
          <w:tcPr>
            <w:tcW w:w="5079" w:type="dxa"/>
            <w:vAlign w:val="center"/>
          </w:tcPr>
          <w:p w14:paraId="69319B42" w14:textId="77777777" w:rsidR="00065A86" w:rsidRPr="00673C9D" w:rsidRDefault="00065A86" w:rsidP="00065A86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Dire ou écrire avec précision ce que l’on voit ou ce que l’on sait</w:t>
            </w:r>
          </w:p>
        </w:tc>
      </w:tr>
      <w:tr w:rsidR="0097299F" w:rsidRPr="0051643A" w14:paraId="694DCD9A" w14:textId="77777777" w:rsidTr="002044FA">
        <w:trPr>
          <w:trHeight w:val="681"/>
        </w:trPr>
        <w:tc>
          <w:tcPr>
            <w:tcW w:w="1740" w:type="dxa"/>
            <w:vAlign w:val="center"/>
          </w:tcPr>
          <w:p w14:paraId="33426D08" w14:textId="1BC74299" w:rsidR="0097299F" w:rsidRPr="00673C9D" w:rsidRDefault="0097299F" w:rsidP="0097299F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 xml:space="preserve">SE SITUER </w:t>
            </w:r>
          </w:p>
        </w:tc>
        <w:tc>
          <w:tcPr>
            <w:tcW w:w="3387" w:type="dxa"/>
            <w:vAlign w:val="center"/>
          </w:tcPr>
          <w:p w14:paraId="165DA539" w14:textId="361E3FBF" w:rsidR="0097299F" w:rsidRPr="00673C9D" w:rsidRDefault="00794C4E" w:rsidP="00794C4E">
            <w:pPr>
              <w:rPr>
                <w:rFonts w:cs="Arial"/>
                <w:bCs/>
                <w:color w:val="000000"/>
                <w:sz w:val="24"/>
                <w:szCs w:val="24"/>
                <w:highlight w:val="cyan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Déterminer s</w:t>
            </w:r>
            <w:r w:rsidR="0097299F" w:rsidRPr="00673C9D">
              <w:rPr>
                <w:rFonts w:cs="Arial"/>
                <w:bCs/>
                <w:color w:val="000000"/>
                <w:sz w:val="24"/>
                <w:szCs w:val="24"/>
              </w:rPr>
              <w:t xml:space="preserve">a place </w:t>
            </w:r>
            <w:r w:rsidR="00B345A7" w:rsidRPr="00673C9D">
              <w:rPr>
                <w:rFonts w:cs="Arial"/>
                <w:bCs/>
                <w:color w:val="000000"/>
                <w:sz w:val="24"/>
                <w:szCs w:val="24"/>
              </w:rPr>
              <w:t xml:space="preserve"> dans un ensemble </w:t>
            </w:r>
          </w:p>
        </w:tc>
        <w:tc>
          <w:tcPr>
            <w:tcW w:w="5079" w:type="dxa"/>
            <w:vAlign w:val="center"/>
          </w:tcPr>
          <w:p w14:paraId="219842F7" w14:textId="28AC8389" w:rsidR="0097299F" w:rsidRPr="00673C9D" w:rsidRDefault="00B345A7" w:rsidP="00794C4E">
            <w:pPr>
              <w:rPr>
                <w:color w:val="0070C0"/>
                <w:sz w:val="24"/>
                <w:szCs w:val="24"/>
                <w:highlight w:val="cyan"/>
              </w:rPr>
            </w:pPr>
            <w:r w:rsidRPr="00673C9D">
              <w:rPr>
                <w:sz w:val="24"/>
                <w:szCs w:val="24"/>
              </w:rPr>
              <w:t xml:space="preserve">Montrer </w:t>
            </w:r>
            <w:r w:rsidR="00794C4E">
              <w:rPr>
                <w:sz w:val="24"/>
                <w:szCs w:val="24"/>
              </w:rPr>
              <w:t>s</w:t>
            </w:r>
            <w:r w:rsidR="0097299F" w:rsidRPr="00673C9D">
              <w:rPr>
                <w:sz w:val="24"/>
                <w:szCs w:val="24"/>
              </w:rPr>
              <w:t xml:space="preserve">a place </w:t>
            </w:r>
            <w:r w:rsidR="00794C4E">
              <w:rPr>
                <w:sz w:val="24"/>
                <w:szCs w:val="24"/>
              </w:rPr>
              <w:t>en tant que professionnel</w:t>
            </w:r>
            <w:r w:rsidRPr="00673C9D">
              <w:rPr>
                <w:sz w:val="24"/>
                <w:szCs w:val="24"/>
              </w:rPr>
              <w:t xml:space="preserve"> </w:t>
            </w:r>
          </w:p>
        </w:tc>
      </w:tr>
      <w:tr w:rsidR="0097299F" w:rsidRPr="0051643A" w14:paraId="6172950C" w14:textId="77777777" w:rsidTr="00882A14">
        <w:trPr>
          <w:trHeight w:val="536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68D57EE9" w14:textId="0F2522A1" w:rsidR="0097299F" w:rsidRPr="00673C9D" w:rsidRDefault="00B345A7" w:rsidP="00673C9D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3 – APPLIQUER en mobilisant</w:t>
            </w:r>
            <w:r w:rsidR="0097299F" w:rsidRPr="00673C9D">
              <w:rPr>
                <w:b/>
                <w:sz w:val="24"/>
                <w:szCs w:val="24"/>
              </w:rPr>
              <w:t xml:space="preserve"> des connaissances </w:t>
            </w:r>
            <w:r w:rsidR="00935783" w:rsidRPr="00673C9D">
              <w:rPr>
                <w:b/>
                <w:sz w:val="24"/>
                <w:szCs w:val="24"/>
              </w:rPr>
              <w:t xml:space="preserve">ou des stratégies </w:t>
            </w:r>
            <w:r w:rsidR="00673C9D">
              <w:rPr>
                <w:b/>
                <w:sz w:val="24"/>
                <w:szCs w:val="24"/>
              </w:rPr>
              <w:t>déjà</w:t>
            </w:r>
            <w:r w:rsidRPr="00673C9D">
              <w:rPr>
                <w:b/>
                <w:sz w:val="24"/>
                <w:szCs w:val="24"/>
              </w:rPr>
              <w:t xml:space="preserve"> maitrisées </w:t>
            </w:r>
          </w:p>
        </w:tc>
      </w:tr>
      <w:tr w:rsidR="001077ED" w:rsidRPr="0051643A" w14:paraId="71A93241" w14:textId="77777777" w:rsidTr="002044FA">
        <w:trPr>
          <w:trHeight w:val="946"/>
        </w:trPr>
        <w:tc>
          <w:tcPr>
            <w:tcW w:w="1740" w:type="dxa"/>
            <w:vAlign w:val="center"/>
          </w:tcPr>
          <w:p w14:paraId="2EB4139C" w14:textId="4166C62B" w:rsidR="001077ED" w:rsidRPr="00673C9D" w:rsidRDefault="000C5E19" w:rsidP="001077E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b/>
                <w:sz w:val="24"/>
                <w:szCs w:val="24"/>
                <w:lang w:eastAsia="fr-FR"/>
              </w:rPr>
              <w:t>UTILISER</w:t>
            </w:r>
          </w:p>
          <w:p w14:paraId="4D612422" w14:textId="26959C9F" w:rsidR="001077ED" w:rsidRPr="00673C9D" w:rsidRDefault="000E2886" w:rsidP="00794C4E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d</w:t>
            </w:r>
            <w:r w:rsidR="00794C4E">
              <w:rPr>
                <w:rFonts w:eastAsia="Times New Roman" w:cs="Arial"/>
                <w:sz w:val="24"/>
                <w:szCs w:val="24"/>
                <w:lang w:eastAsia="fr-FR"/>
              </w:rPr>
              <w:t>es o</w:t>
            </w:r>
            <w:r w:rsidR="001077ED"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utils </w:t>
            </w:r>
            <w:r w:rsidR="00794C4E">
              <w:rPr>
                <w:rFonts w:eastAsia="Times New Roman" w:cs="Arial"/>
                <w:sz w:val="24"/>
                <w:szCs w:val="24"/>
                <w:lang w:eastAsia="fr-FR"/>
              </w:rPr>
              <w:t>de communication</w:t>
            </w:r>
          </w:p>
        </w:tc>
        <w:tc>
          <w:tcPr>
            <w:tcW w:w="3387" w:type="dxa"/>
            <w:vAlign w:val="center"/>
          </w:tcPr>
          <w:p w14:paraId="22B40BBD" w14:textId="20515A6C" w:rsidR="001077ED" w:rsidRPr="00673C9D" w:rsidRDefault="001077ED" w:rsidP="00794C4E">
            <w:pPr>
              <w:rPr>
                <w:color w:val="000000" w:themeColor="text1"/>
                <w:sz w:val="24"/>
                <w:szCs w:val="24"/>
              </w:rPr>
            </w:pPr>
            <w:r w:rsidRPr="00673C9D">
              <w:rPr>
                <w:color w:val="000000" w:themeColor="text1"/>
                <w:sz w:val="24"/>
                <w:szCs w:val="24"/>
              </w:rPr>
              <w:t>S</w:t>
            </w:r>
            <w:r w:rsidR="00794C4E">
              <w:rPr>
                <w:color w:val="000000" w:themeColor="text1"/>
                <w:sz w:val="24"/>
                <w:szCs w:val="24"/>
              </w:rPr>
              <w:t xml:space="preserve">e servir </w:t>
            </w:r>
            <w:r w:rsidRPr="00673C9D">
              <w:rPr>
                <w:color w:val="000000" w:themeColor="text1"/>
                <w:sz w:val="24"/>
                <w:szCs w:val="24"/>
              </w:rPr>
              <w:t xml:space="preserve">des outils </w:t>
            </w:r>
            <w:r w:rsidR="00794C4E">
              <w:rPr>
                <w:color w:val="000000" w:themeColor="text1"/>
                <w:sz w:val="24"/>
                <w:szCs w:val="24"/>
              </w:rPr>
              <w:t>de communication</w:t>
            </w:r>
          </w:p>
        </w:tc>
        <w:tc>
          <w:tcPr>
            <w:tcW w:w="5079" w:type="dxa"/>
            <w:vAlign w:val="center"/>
          </w:tcPr>
          <w:p w14:paraId="70330DE6" w14:textId="6C06ACC2" w:rsidR="001077ED" w:rsidRPr="00673C9D" w:rsidRDefault="001077ED" w:rsidP="00794C4E">
            <w:pPr>
              <w:rPr>
                <w:color w:val="538135" w:themeColor="accent6" w:themeShade="BF"/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Rédiger en utilisa</w:t>
            </w:r>
            <w:r w:rsidR="00F139C6" w:rsidRPr="00673C9D">
              <w:rPr>
                <w:sz w:val="24"/>
                <w:szCs w:val="24"/>
              </w:rPr>
              <w:t xml:space="preserve">nt les outils de communication </w:t>
            </w:r>
            <w:r w:rsidR="00760687" w:rsidRPr="00673C9D">
              <w:rPr>
                <w:sz w:val="24"/>
                <w:szCs w:val="24"/>
              </w:rPr>
              <w:t>adaptés</w:t>
            </w:r>
          </w:p>
        </w:tc>
      </w:tr>
      <w:tr w:rsidR="002044FA" w:rsidRPr="0051643A" w14:paraId="009F2881" w14:textId="77777777" w:rsidTr="002044FA">
        <w:trPr>
          <w:trHeight w:val="756"/>
        </w:trPr>
        <w:tc>
          <w:tcPr>
            <w:tcW w:w="1740" w:type="dxa"/>
            <w:vAlign w:val="center"/>
          </w:tcPr>
          <w:p w14:paraId="54347A9A" w14:textId="643DCBC4" w:rsidR="002044FA" w:rsidRPr="002044FA" w:rsidRDefault="002044FA" w:rsidP="00184A69">
            <w:pPr>
              <w:jc w:val="center"/>
              <w:rPr>
                <w:b/>
                <w:sz w:val="24"/>
                <w:szCs w:val="24"/>
              </w:rPr>
            </w:pPr>
            <w:r w:rsidRPr="002044F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3387" w:type="dxa"/>
            <w:vAlign w:val="center"/>
          </w:tcPr>
          <w:p w14:paraId="7C5042B4" w14:textId="217E0B7B" w:rsidR="002044FA" w:rsidRPr="002044FA" w:rsidRDefault="002044FA" w:rsidP="002044FA">
            <w:pPr>
              <w:rPr>
                <w:sz w:val="24"/>
                <w:szCs w:val="24"/>
              </w:rPr>
            </w:pPr>
            <w:r w:rsidRPr="002044FA">
              <w:rPr>
                <w:sz w:val="24"/>
                <w:szCs w:val="24"/>
              </w:rPr>
              <w:t>Faire connaître, exprimer, exposer</w:t>
            </w:r>
          </w:p>
        </w:tc>
        <w:tc>
          <w:tcPr>
            <w:tcW w:w="5079" w:type="dxa"/>
            <w:vAlign w:val="center"/>
          </w:tcPr>
          <w:p w14:paraId="2E1BEEA6" w14:textId="7B8B36CF" w:rsidR="002044FA" w:rsidRPr="002044FA" w:rsidRDefault="002044FA" w:rsidP="002044FA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044FA">
              <w:rPr>
                <w:sz w:val="24"/>
                <w:szCs w:val="24"/>
              </w:rPr>
              <w:t xml:space="preserve">Décrire et expliquer de manière structurée </w:t>
            </w:r>
          </w:p>
        </w:tc>
      </w:tr>
      <w:tr w:rsidR="002044FA" w:rsidRPr="0051643A" w14:paraId="6E7C4311" w14:textId="77777777" w:rsidTr="002044FA">
        <w:trPr>
          <w:trHeight w:val="1006"/>
        </w:trPr>
        <w:tc>
          <w:tcPr>
            <w:tcW w:w="1740" w:type="dxa"/>
            <w:vAlign w:val="center"/>
          </w:tcPr>
          <w:p w14:paraId="07821200" w14:textId="2164345C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ILLUSTRER</w:t>
            </w:r>
          </w:p>
        </w:tc>
        <w:tc>
          <w:tcPr>
            <w:tcW w:w="3387" w:type="dxa"/>
            <w:vAlign w:val="center"/>
          </w:tcPr>
          <w:p w14:paraId="23F940A0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Clarifier à partir d’éléments permettant de mieux comprendre une notion</w:t>
            </w:r>
          </w:p>
        </w:tc>
        <w:tc>
          <w:tcPr>
            <w:tcW w:w="5079" w:type="dxa"/>
            <w:vAlign w:val="center"/>
          </w:tcPr>
          <w:p w14:paraId="2C30FD90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Choisir des exemples divers qui aident à comprendre le sens</w:t>
            </w:r>
          </w:p>
        </w:tc>
      </w:tr>
      <w:tr w:rsidR="002044FA" w:rsidRPr="0051643A" w14:paraId="17EBDB07" w14:textId="77777777" w:rsidTr="00B43904">
        <w:trPr>
          <w:trHeight w:val="433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B92C067" w14:textId="4E0C0791" w:rsidR="002044FA" w:rsidRPr="00673C9D" w:rsidRDefault="002044FA" w:rsidP="002044F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73C9D">
              <w:rPr>
                <w:b/>
                <w:sz w:val="24"/>
                <w:szCs w:val="24"/>
              </w:rPr>
              <w:lastRenderedPageBreak/>
              <w:t xml:space="preserve">4 – </w:t>
            </w:r>
            <w:r w:rsidRPr="00673C9D">
              <w:rPr>
                <w:b/>
                <w:sz w:val="24"/>
                <w:szCs w:val="24"/>
                <w:highlight w:val="yellow"/>
              </w:rPr>
              <w:t>ANALYSER = identifier les différentes parties d’un tout</w:t>
            </w:r>
            <w:r w:rsidRPr="00673C9D">
              <w:rPr>
                <w:b/>
                <w:sz w:val="24"/>
                <w:szCs w:val="24"/>
              </w:rPr>
              <w:t xml:space="preserve"> et les</w:t>
            </w:r>
            <w:r w:rsidRPr="00673C9D">
              <w:rPr>
                <w:b/>
                <w:sz w:val="24"/>
                <w:szCs w:val="24"/>
                <w:highlight w:val="yellow"/>
              </w:rPr>
              <w:t xml:space="preserve"> mettre en relation</w:t>
            </w:r>
          </w:p>
        </w:tc>
      </w:tr>
      <w:tr w:rsidR="002044FA" w:rsidRPr="0051643A" w14:paraId="227AC3DA" w14:textId="77777777" w:rsidTr="00794C4E">
        <w:trPr>
          <w:trHeight w:val="979"/>
        </w:trPr>
        <w:tc>
          <w:tcPr>
            <w:tcW w:w="1740" w:type="dxa"/>
            <w:vAlign w:val="center"/>
          </w:tcPr>
          <w:p w14:paraId="3540D457" w14:textId="77777777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DIFFERENCIER</w:t>
            </w:r>
          </w:p>
          <w:p w14:paraId="131EE2A7" w14:textId="77777777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DISTINGUER</w:t>
            </w:r>
          </w:p>
        </w:tc>
        <w:tc>
          <w:tcPr>
            <w:tcW w:w="3387" w:type="dxa"/>
            <w:vAlign w:val="center"/>
          </w:tcPr>
          <w:p w14:paraId="22E9DA5D" w14:textId="00CCACC9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Mettre en parallèle deux ou plusieurs éléments… afin d’en isoler les différences</w:t>
            </w:r>
          </w:p>
        </w:tc>
        <w:tc>
          <w:tcPr>
            <w:tcW w:w="5079" w:type="dxa"/>
            <w:vAlign w:val="center"/>
          </w:tcPr>
          <w:p w14:paraId="006AF662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Présenter les différences entre plusieurs éléments</w:t>
            </w:r>
          </w:p>
        </w:tc>
      </w:tr>
      <w:tr w:rsidR="002044FA" w:rsidRPr="0051643A" w14:paraId="232BDC16" w14:textId="77777777" w:rsidTr="00794C4E">
        <w:trPr>
          <w:trHeight w:val="850"/>
        </w:trPr>
        <w:tc>
          <w:tcPr>
            <w:tcW w:w="1740" w:type="dxa"/>
            <w:vAlign w:val="center"/>
          </w:tcPr>
          <w:p w14:paraId="63CD3A08" w14:textId="221D7D91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JUSTIFIER</w:t>
            </w:r>
          </w:p>
        </w:tc>
        <w:tc>
          <w:tcPr>
            <w:tcW w:w="3387" w:type="dxa"/>
            <w:vAlign w:val="center"/>
          </w:tcPr>
          <w:p w14:paraId="5338396C" w14:textId="778BCD28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Choisir des arguments pour convaincre, pour prouver</w:t>
            </w:r>
          </w:p>
        </w:tc>
        <w:tc>
          <w:tcPr>
            <w:tcW w:w="5079" w:type="dxa"/>
            <w:vAlign w:val="center"/>
          </w:tcPr>
          <w:p w14:paraId="2EFFB768" w14:textId="494A7722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Construire une argumentation en lien avec les éléments à justifier</w:t>
            </w:r>
          </w:p>
        </w:tc>
      </w:tr>
      <w:tr w:rsidR="002044FA" w:rsidRPr="0051643A" w14:paraId="03C20462" w14:textId="77777777" w:rsidTr="00794C4E">
        <w:trPr>
          <w:trHeight w:val="1401"/>
        </w:trPr>
        <w:tc>
          <w:tcPr>
            <w:tcW w:w="1740" w:type="dxa"/>
            <w:vAlign w:val="center"/>
          </w:tcPr>
          <w:p w14:paraId="26E9FA19" w14:textId="44DC8570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3387" w:type="dxa"/>
            <w:vAlign w:val="center"/>
          </w:tcPr>
          <w:p w14:paraId="792C5796" w14:textId="6AC5EC3A" w:rsidR="002044FA" w:rsidRPr="00673C9D" w:rsidRDefault="002044FA" w:rsidP="002044FA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Identifier les divers éléments d’un tout et les mettre en lien</w:t>
            </w:r>
          </w:p>
        </w:tc>
        <w:tc>
          <w:tcPr>
            <w:tcW w:w="5079" w:type="dxa"/>
            <w:vAlign w:val="center"/>
          </w:tcPr>
          <w:p w14:paraId="352912C6" w14:textId="77777777" w:rsidR="002044FA" w:rsidRPr="00673C9D" w:rsidRDefault="002044FA" w:rsidP="002044FA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>Décomposer une situation, un document en ses différents éléments, établir les liens entre eux et faire émerger un sens (causes, conséquences, évolution)</w:t>
            </w:r>
          </w:p>
        </w:tc>
      </w:tr>
      <w:tr w:rsidR="002044FA" w:rsidRPr="0051643A" w14:paraId="1BC7809B" w14:textId="77777777" w:rsidTr="00794C4E">
        <w:trPr>
          <w:trHeight w:val="327"/>
        </w:trPr>
        <w:tc>
          <w:tcPr>
            <w:tcW w:w="1740" w:type="dxa"/>
            <w:vAlign w:val="center"/>
          </w:tcPr>
          <w:p w14:paraId="452EDDE5" w14:textId="77777777" w:rsidR="002044FA" w:rsidRPr="00673C9D" w:rsidRDefault="002044FA" w:rsidP="002044FA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673C9D">
              <w:rPr>
                <w:rFonts w:eastAsia="Times New Roman" w:cs="Arial"/>
                <w:b/>
                <w:sz w:val="24"/>
                <w:szCs w:val="24"/>
                <w:lang w:eastAsia="fr-FR"/>
              </w:rPr>
              <w:t>TRANSMETTRE</w:t>
            </w: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14:paraId="3203802C" w14:textId="5AF7F6F9" w:rsidR="002044FA" w:rsidRPr="00673C9D" w:rsidRDefault="002044FA" w:rsidP="002044F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3C9D">
              <w:rPr>
                <w:rFonts w:eastAsia="Times New Roman" w:cs="Arial"/>
                <w:sz w:val="24"/>
                <w:szCs w:val="24"/>
                <w:lang w:eastAsia="fr-FR"/>
              </w:rPr>
              <w:t xml:space="preserve">les informations </w:t>
            </w:r>
          </w:p>
        </w:tc>
        <w:tc>
          <w:tcPr>
            <w:tcW w:w="3387" w:type="dxa"/>
            <w:vAlign w:val="center"/>
          </w:tcPr>
          <w:p w14:paraId="4B58D3A0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Communiquer quelque chose à quelqu’un</w:t>
            </w:r>
          </w:p>
        </w:tc>
        <w:tc>
          <w:tcPr>
            <w:tcW w:w="5079" w:type="dxa"/>
            <w:vAlign w:val="center"/>
          </w:tcPr>
          <w:p w14:paraId="29BB9172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Dire ou écrire des informations en citant des faits</w:t>
            </w:r>
          </w:p>
        </w:tc>
      </w:tr>
      <w:tr w:rsidR="002044FA" w:rsidRPr="0051643A" w14:paraId="69EA9741" w14:textId="77777777" w:rsidTr="00882A14">
        <w:trPr>
          <w:trHeight w:val="384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4F9D8B01" w14:textId="77777777" w:rsidR="002044FA" w:rsidRPr="00673C9D" w:rsidRDefault="002044FA" w:rsidP="002044FA">
            <w:pPr>
              <w:jc w:val="center"/>
              <w:rPr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5 - EVALUER = Estimer en utilisant des critères</w:t>
            </w:r>
          </w:p>
        </w:tc>
      </w:tr>
      <w:tr w:rsidR="002044FA" w:rsidRPr="0051643A" w14:paraId="7768C93A" w14:textId="77777777" w:rsidTr="00794C4E">
        <w:trPr>
          <w:trHeight w:val="173"/>
        </w:trPr>
        <w:tc>
          <w:tcPr>
            <w:tcW w:w="1740" w:type="dxa"/>
            <w:vAlign w:val="center"/>
          </w:tcPr>
          <w:p w14:paraId="126FCD1E" w14:textId="046C4AA4" w:rsidR="002044FA" w:rsidRPr="00882A14" w:rsidRDefault="002044FA" w:rsidP="002044FA">
            <w:pPr>
              <w:jc w:val="center"/>
              <w:rPr>
                <w:color w:val="FF0000"/>
                <w:sz w:val="20"/>
                <w:szCs w:val="20"/>
              </w:rPr>
            </w:pPr>
            <w:r w:rsidRPr="00882A14">
              <w:rPr>
                <w:sz w:val="20"/>
                <w:szCs w:val="20"/>
              </w:rPr>
              <w:t>Pas de verbe dans le référentiel</w:t>
            </w:r>
          </w:p>
        </w:tc>
        <w:tc>
          <w:tcPr>
            <w:tcW w:w="3387" w:type="dxa"/>
            <w:vAlign w:val="center"/>
          </w:tcPr>
          <w:p w14:paraId="661CA5E7" w14:textId="08170FE7" w:rsidR="002044FA" w:rsidRPr="00673C9D" w:rsidRDefault="002044FA" w:rsidP="002044FA">
            <w:pPr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5079" w:type="dxa"/>
            <w:vAlign w:val="center"/>
          </w:tcPr>
          <w:p w14:paraId="74157CFC" w14:textId="5BB69FA3" w:rsidR="002044FA" w:rsidRPr="00673C9D" w:rsidRDefault="002044FA" w:rsidP="002044FA">
            <w:pPr>
              <w:rPr>
                <w:sz w:val="24"/>
                <w:szCs w:val="24"/>
              </w:rPr>
            </w:pPr>
          </w:p>
        </w:tc>
      </w:tr>
      <w:tr w:rsidR="002044FA" w:rsidRPr="0051643A" w14:paraId="3ED26E36" w14:textId="77777777" w:rsidTr="00882A14">
        <w:trPr>
          <w:trHeight w:val="525"/>
        </w:trPr>
        <w:tc>
          <w:tcPr>
            <w:tcW w:w="10206" w:type="dxa"/>
            <w:gridSpan w:val="3"/>
            <w:shd w:val="clear" w:color="auto" w:fill="FFFF00"/>
            <w:vAlign w:val="center"/>
          </w:tcPr>
          <w:p w14:paraId="09FCB5AD" w14:textId="77777777" w:rsidR="002044FA" w:rsidRPr="00673C9D" w:rsidRDefault="002044FA" w:rsidP="002044FA">
            <w:pPr>
              <w:jc w:val="center"/>
              <w:rPr>
                <w:b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6 –CREER = Concevoir une méthode, une idée, un produit original</w:t>
            </w:r>
          </w:p>
        </w:tc>
      </w:tr>
      <w:tr w:rsidR="002044FA" w:rsidRPr="0051643A" w14:paraId="1F2EDBEE" w14:textId="77777777" w:rsidTr="00794C4E">
        <w:trPr>
          <w:trHeight w:val="519"/>
        </w:trPr>
        <w:tc>
          <w:tcPr>
            <w:tcW w:w="1740" w:type="dxa"/>
            <w:shd w:val="clear" w:color="auto" w:fill="FFFFFF" w:themeFill="background1"/>
            <w:vAlign w:val="center"/>
          </w:tcPr>
          <w:p w14:paraId="29DAE895" w14:textId="123E0B57" w:rsidR="002044FA" w:rsidRPr="00673C9D" w:rsidRDefault="002044FA" w:rsidP="002044F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73C9D">
              <w:rPr>
                <w:b/>
                <w:sz w:val="24"/>
                <w:szCs w:val="24"/>
              </w:rPr>
              <w:t>PROPOSER</w:t>
            </w:r>
            <w:r w:rsidRPr="00673C9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  <w:shd w:val="clear" w:color="auto" w:fill="FFFFFF" w:themeFill="background1"/>
            <w:vAlign w:val="center"/>
          </w:tcPr>
          <w:p w14:paraId="4E19633C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 xml:space="preserve">Identifier </w:t>
            </w:r>
            <w:r w:rsidRPr="00673C9D">
              <w:rPr>
                <w:b/>
                <w:sz w:val="24"/>
                <w:szCs w:val="24"/>
              </w:rPr>
              <w:t>plusieurs</w:t>
            </w:r>
            <w:r w:rsidRPr="00673C9D">
              <w:rPr>
                <w:sz w:val="24"/>
                <w:szCs w:val="24"/>
              </w:rPr>
              <w:t xml:space="preserve"> possibilités</w:t>
            </w:r>
          </w:p>
        </w:tc>
        <w:tc>
          <w:tcPr>
            <w:tcW w:w="5079" w:type="dxa"/>
            <w:shd w:val="clear" w:color="auto" w:fill="FFFFFF" w:themeFill="background1"/>
            <w:vAlign w:val="center"/>
          </w:tcPr>
          <w:p w14:paraId="3F00DD19" w14:textId="77777777" w:rsidR="002044FA" w:rsidRPr="00673C9D" w:rsidRDefault="002044FA" w:rsidP="002044FA">
            <w:pPr>
              <w:rPr>
                <w:sz w:val="24"/>
                <w:szCs w:val="24"/>
              </w:rPr>
            </w:pPr>
            <w:r w:rsidRPr="00673C9D">
              <w:rPr>
                <w:sz w:val="24"/>
                <w:szCs w:val="24"/>
              </w:rPr>
              <w:t>Lister les possibilités</w:t>
            </w:r>
          </w:p>
        </w:tc>
      </w:tr>
    </w:tbl>
    <w:p w14:paraId="528E588D" w14:textId="77777777" w:rsidR="00882A14" w:rsidRPr="00184A69" w:rsidRDefault="00882A14" w:rsidP="00A71B69">
      <w:pPr>
        <w:spacing w:after="0"/>
        <w:ind w:firstLine="426"/>
        <w:rPr>
          <w:b/>
          <w:sz w:val="20"/>
          <w:szCs w:val="20"/>
        </w:rPr>
      </w:pPr>
    </w:p>
    <w:p w14:paraId="31BEFF29" w14:textId="77777777" w:rsidR="00184A69" w:rsidRDefault="00321478" w:rsidP="00184A69">
      <w:pPr>
        <w:spacing w:after="0"/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 xml:space="preserve">Utiliser les connecteurs </w:t>
      </w:r>
    </w:p>
    <w:p w14:paraId="3B9ADEE1" w14:textId="074FA363" w:rsidR="00321478" w:rsidRDefault="00321478" w:rsidP="00184A69">
      <w:pPr>
        <w:spacing w:after="0"/>
        <w:jc w:val="center"/>
        <w:rPr>
          <w:b/>
          <w:sz w:val="28"/>
          <w:szCs w:val="28"/>
        </w:rPr>
      </w:pPr>
      <w:r w:rsidRPr="00673C9D">
        <w:rPr>
          <w:b/>
          <w:sz w:val="28"/>
          <w:szCs w:val="28"/>
        </w:rPr>
        <w:t>pour REDIGER SON TRAVAIL en fonction des verbes d’</w:t>
      </w:r>
      <w:r w:rsidR="004B5EC1" w:rsidRPr="00673C9D">
        <w:rPr>
          <w:b/>
          <w:sz w:val="28"/>
          <w:szCs w:val="28"/>
        </w:rPr>
        <w:t>action</w:t>
      </w:r>
    </w:p>
    <w:p w14:paraId="284705C8" w14:textId="77777777" w:rsidR="00126324" w:rsidRPr="00126324" w:rsidRDefault="00126324" w:rsidP="00184A69">
      <w:pPr>
        <w:spacing w:after="0"/>
        <w:jc w:val="center"/>
        <w:rPr>
          <w:b/>
          <w:sz w:val="8"/>
          <w:szCs w:val="8"/>
        </w:rPr>
      </w:pPr>
    </w:p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321478" w:rsidRPr="00882A14" w14:paraId="75183E99" w14:textId="77777777" w:rsidTr="00882A14">
        <w:trPr>
          <w:trHeight w:val="328"/>
        </w:trPr>
        <w:tc>
          <w:tcPr>
            <w:tcW w:w="1701" w:type="dxa"/>
            <w:shd w:val="clear" w:color="auto" w:fill="66FFFF"/>
            <w:vAlign w:val="center"/>
          </w:tcPr>
          <w:p w14:paraId="3F652824" w14:textId="77777777" w:rsidR="00321478" w:rsidRPr="00882A14" w:rsidRDefault="00321478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Verbes d’action</w:t>
            </w:r>
          </w:p>
        </w:tc>
        <w:tc>
          <w:tcPr>
            <w:tcW w:w="8363" w:type="dxa"/>
            <w:shd w:val="clear" w:color="auto" w:fill="66FFFF"/>
            <w:vAlign w:val="center"/>
          </w:tcPr>
          <w:p w14:paraId="26C1D515" w14:textId="77777777" w:rsidR="00321478" w:rsidRPr="00882A14" w:rsidRDefault="00086BBC" w:rsidP="00F319D3">
            <w:pPr>
              <w:jc w:val="center"/>
              <w:rPr>
                <w:b/>
                <w:sz w:val="28"/>
                <w:szCs w:val="28"/>
              </w:rPr>
            </w:pPr>
            <w:r w:rsidRPr="00882A14">
              <w:rPr>
                <w:b/>
                <w:sz w:val="28"/>
                <w:szCs w:val="28"/>
              </w:rPr>
              <w:t>Connecteurs</w:t>
            </w:r>
          </w:p>
        </w:tc>
      </w:tr>
      <w:tr w:rsidR="00321478" w:rsidRPr="00882A14" w14:paraId="648F3CC2" w14:textId="77777777" w:rsidTr="00882A14">
        <w:trPr>
          <w:trHeight w:val="328"/>
        </w:trPr>
        <w:tc>
          <w:tcPr>
            <w:tcW w:w="1701" w:type="dxa"/>
            <w:vAlign w:val="center"/>
          </w:tcPr>
          <w:p w14:paraId="3E2667B9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INDIQUER</w:t>
            </w:r>
          </w:p>
          <w:p w14:paraId="7B350208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DECRIRE</w:t>
            </w:r>
          </w:p>
          <w:p w14:paraId="3B9BE9AA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CARACTERISER</w:t>
            </w:r>
          </w:p>
        </w:tc>
        <w:tc>
          <w:tcPr>
            <w:tcW w:w="8363" w:type="dxa"/>
            <w:vAlign w:val="center"/>
          </w:tcPr>
          <w:p w14:paraId="316B02B1" w14:textId="22B28ED9" w:rsidR="00882A14" w:rsidRDefault="00895F80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</w:t>
            </w:r>
            <w:r w:rsidR="00086BBC" w:rsidRPr="00882A14">
              <w:rPr>
                <w:sz w:val="24"/>
                <w:szCs w:val="24"/>
              </w:rPr>
              <w:t>t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65607E" w:rsidRPr="00882A14">
              <w:rPr>
                <w:sz w:val="24"/>
                <w:szCs w:val="24"/>
              </w:rPr>
              <w:t xml:space="preserve">d’abord - </w:t>
            </w:r>
            <w:r w:rsidR="00086BBC" w:rsidRPr="00882A14">
              <w:rPr>
                <w:sz w:val="24"/>
                <w:szCs w:val="24"/>
              </w:rPr>
              <w:t>puis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ensuite</w:t>
            </w:r>
            <w:r w:rsidRPr="00882A14">
              <w:rPr>
                <w:sz w:val="24"/>
                <w:szCs w:val="24"/>
              </w:rPr>
              <w:t xml:space="preserve"> – </w:t>
            </w:r>
            <w:r w:rsidR="00086BBC" w:rsidRPr="00882A14">
              <w:rPr>
                <w:sz w:val="24"/>
                <w:szCs w:val="24"/>
              </w:rPr>
              <w:t>alors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Pr="00882A14">
              <w:rPr>
                <w:sz w:val="24"/>
                <w:szCs w:val="24"/>
              </w:rPr>
              <w:t xml:space="preserve"> enfin</w:t>
            </w:r>
            <w:r w:rsidR="00882A14">
              <w:rPr>
                <w:sz w:val="24"/>
                <w:szCs w:val="24"/>
              </w:rPr>
              <w:t xml:space="preserve"> 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371ED73A" w14:textId="77777777" w:rsidR="00882A14" w:rsidRDefault="0065607E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d’une part - d’autre part – de plus - en plus </w:t>
            </w:r>
            <w:r w:rsidR="003877E1" w:rsidRPr="00882A14">
              <w:rPr>
                <w:sz w:val="24"/>
                <w:szCs w:val="24"/>
              </w:rPr>
              <w:t xml:space="preserve">non seulement – </w:t>
            </w:r>
          </w:p>
          <w:p w14:paraId="675FE2DE" w14:textId="35338EFB" w:rsidR="00321478" w:rsidRPr="00882A14" w:rsidRDefault="003877E1" w:rsidP="003877E1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surtout – avec – d’ailleurs</w:t>
            </w:r>
          </w:p>
        </w:tc>
      </w:tr>
      <w:tr w:rsidR="0065607E" w:rsidRPr="00882A14" w14:paraId="581FD999" w14:textId="77777777" w:rsidTr="00B43904">
        <w:trPr>
          <w:trHeight w:val="441"/>
        </w:trPr>
        <w:tc>
          <w:tcPr>
            <w:tcW w:w="1701" w:type="dxa"/>
            <w:vAlign w:val="center"/>
          </w:tcPr>
          <w:p w14:paraId="661ABDB5" w14:textId="77777777" w:rsidR="0065607E" w:rsidRPr="00882A14" w:rsidRDefault="0065607E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CLASSER</w:t>
            </w:r>
          </w:p>
        </w:tc>
        <w:tc>
          <w:tcPr>
            <w:tcW w:w="8363" w:type="dxa"/>
            <w:vAlign w:val="center"/>
          </w:tcPr>
          <w:p w14:paraId="2AECC3CA" w14:textId="77777777" w:rsidR="0065607E" w:rsidRPr="00882A14" w:rsidRDefault="0065607E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premièrement – avant tout - d’abord -</w:t>
            </w:r>
            <w:r w:rsidR="00904DA8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>puis - ensuite – non seulement</w:t>
            </w:r>
          </w:p>
        </w:tc>
      </w:tr>
      <w:tr w:rsidR="00321478" w:rsidRPr="00882A14" w14:paraId="461BE347" w14:textId="77777777" w:rsidTr="00B43904">
        <w:trPr>
          <w:trHeight w:val="1270"/>
        </w:trPr>
        <w:tc>
          <w:tcPr>
            <w:tcW w:w="1701" w:type="dxa"/>
            <w:vAlign w:val="center"/>
          </w:tcPr>
          <w:p w14:paraId="58EBABC8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COMPARER</w:t>
            </w:r>
          </w:p>
        </w:tc>
        <w:tc>
          <w:tcPr>
            <w:tcW w:w="8363" w:type="dxa"/>
            <w:vAlign w:val="center"/>
          </w:tcPr>
          <w:p w14:paraId="160114E5" w14:textId="749E1201" w:rsidR="00882A14" w:rsidRDefault="00895F80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</w:t>
            </w:r>
            <w:r w:rsidR="00904DA8" w:rsidRPr="00882A14">
              <w:rPr>
                <w:sz w:val="24"/>
                <w:szCs w:val="24"/>
              </w:rPr>
              <w:t>omme - de même que -</w:t>
            </w:r>
            <w:r w:rsidR="00086BBC" w:rsidRPr="00882A14">
              <w:rPr>
                <w:sz w:val="24"/>
                <w:szCs w:val="24"/>
              </w:rPr>
              <w:t xml:space="preserve"> autant que</w:t>
            </w:r>
            <w:r w:rsidR="00A82B5C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>-</w:t>
            </w:r>
            <w:r w:rsidR="00086BBC" w:rsidRPr="00882A14">
              <w:rPr>
                <w:sz w:val="24"/>
                <w:szCs w:val="24"/>
              </w:rPr>
              <w:t xml:space="preserve"> identique à -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pareil que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904DA8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 xml:space="preserve">tel que </w:t>
            </w:r>
            <w:r w:rsidR="00882A14">
              <w:rPr>
                <w:sz w:val="24"/>
                <w:szCs w:val="24"/>
              </w:rPr>
              <w:t>–</w:t>
            </w:r>
            <w:r w:rsidR="0065607E" w:rsidRPr="00882A14">
              <w:rPr>
                <w:sz w:val="24"/>
                <w:szCs w:val="24"/>
              </w:rPr>
              <w:t xml:space="preserve"> </w:t>
            </w:r>
          </w:p>
          <w:p w14:paraId="249C5992" w14:textId="6A329E0C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également </w:t>
            </w:r>
            <w:r w:rsidR="00904DA8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à l’image de </w:t>
            </w:r>
            <w:r w:rsidR="00882A14">
              <w:rPr>
                <w:sz w:val="24"/>
                <w:szCs w:val="24"/>
              </w:rPr>
              <w:t xml:space="preserve">- </w:t>
            </w:r>
            <w:r w:rsidR="00086BBC" w:rsidRPr="00882A14">
              <w:rPr>
                <w:sz w:val="24"/>
                <w:szCs w:val="24"/>
              </w:rPr>
              <w:t xml:space="preserve">plus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- </w:t>
            </w:r>
            <w:r w:rsidR="00086BBC" w:rsidRPr="00882A14">
              <w:rPr>
                <w:sz w:val="24"/>
                <w:szCs w:val="24"/>
              </w:rPr>
              <w:t xml:space="preserve">moins </w:t>
            </w:r>
            <w:r w:rsidRPr="00882A14">
              <w:rPr>
                <w:sz w:val="24"/>
                <w:szCs w:val="24"/>
              </w:rPr>
              <w:t xml:space="preserve">... </w:t>
            </w:r>
            <w:r w:rsidR="00086BBC" w:rsidRPr="00882A14">
              <w:rPr>
                <w:sz w:val="24"/>
                <w:szCs w:val="24"/>
              </w:rPr>
              <w:t>que</w:t>
            </w:r>
            <w:r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</w:p>
          <w:p w14:paraId="412672E7" w14:textId="77777777" w:rsidR="00882A14" w:rsidRDefault="0065607E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 contrairement à </w:t>
            </w:r>
            <w:r w:rsidR="00620D5A" w:rsidRPr="00882A14">
              <w:rPr>
                <w:sz w:val="24"/>
                <w:szCs w:val="24"/>
              </w:rPr>
              <w:t xml:space="preserve">– en revanche – toutefois – cependant – néanmoins – </w:t>
            </w:r>
          </w:p>
          <w:p w14:paraId="3844E542" w14:textId="7B12E174" w:rsidR="00086BBC" w:rsidRPr="00882A14" w:rsidRDefault="00620D5A" w:rsidP="00882A14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alors que – tandis que – même si</w:t>
            </w:r>
          </w:p>
        </w:tc>
      </w:tr>
      <w:tr w:rsidR="002F1B03" w:rsidRPr="00882A14" w14:paraId="2DA6EE75" w14:textId="77777777" w:rsidTr="00B43904">
        <w:trPr>
          <w:trHeight w:val="335"/>
        </w:trPr>
        <w:tc>
          <w:tcPr>
            <w:tcW w:w="1701" w:type="dxa"/>
            <w:vAlign w:val="center"/>
          </w:tcPr>
          <w:p w14:paraId="36EAED84" w14:textId="77777777" w:rsidR="002F1B03" w:rsidRPr="00882A14" w:rsidRDefault="002F1B03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ILLUSTRER</w:t>
            </w:r>
          </w:p>
        </w:tc>
        <w:tc>
          <w:tcPr>
            <w:tcW w:w="8363" w:type="dxa"/>
            <w:vAlign w:val="center"/>
          </w:tcPr>
          <w:p w14:paraId="6DA6A8CF" w14:textId="77777777" w:rsidR="002F1B03" w:rsidRPr="00882A14" w:rsidRDefault="002F1B03" w:rsidP="002F1B03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par exemple - comme - c’est le cas de  </w:t>
            </w:r>
          </w:p>
        </w:tc>
      </w:tr>
      <w:tr w:rsidR="00321478" w:rsidRPr="00882A14" w14:paraId="436B2588" w14:textId="77777777" w:rsidTr="00B43904">
        <w:trPr>
          <w:trHeight w:val="1161"/>
        </w:trPr>
        <w:tc>
          <w:tcPr>
            <w:tcW w:w="1701" w:type="dxa"/>
            <w:vAlign w:val="center"/>
          </w:tcPr>
          <w:p w14:paraId="7816CFA6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JUSTIFIER</w:t>
            </w:r>
          </w:p>
          <w:p w14:paraId="1E2908A5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ANALYSER</w:t>
            </w:r>
          </w:p>
        </w:tc>
        <w:tc>
          <w:tcPr>
            <w:tcW w:w="8363" w:type="dxa"/>
            <w:vAlign w:val="center"/>
          </w:tcPr>
          <w:p w14:paraId="273D66CD" w14:textId="1DB56271" w:rsidR="00620D5A" w:rsidRPr="00882A14" w:rsidRDefault="00882A14" w:rsidP="00895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– parce que - en effet -</w:t>
            </w:r>
            <w:r w:rsidR="0065607E" w:rsidRPr="00882A14">
              <w:rPr>
                <w:sz w:val="24"/>
                <w:szCs w:val="24"/>
              </w:rPr>
              <w:t xml:space="preserve"> effectivement</w:t>
            </w:r>
            <w:r>
              <w:rPr>
                <w:sz w:val="24"/>
                <w:szCs w:val="24"/>
              </w:rPr>
              <w:t xml:space="preserve"> - à cause de -</w:t>
            </w:r>
            <w:r w:rsidR="007F4FD4" w:rsidRPr="00882A14">
              <w:rPr>
                <w:sz w:val="24"/>
                <w:szCs w:val="24"/>
              </w:rPr>
              <w:t xml:space="preserve"> puisque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dans la mesure où </w:t>
            </w:r>
          </w:p>
          <w:p w14:paraId="799D9D89" w14:textId="77777777" w:rsidR="0065607E" w:rsidRPr="00882A14" w:rsidRDefault="007F4FD4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étant donné que </w:t>
            </w:r>
            <w:r w:rsidR="00620D5A" w:rsidRPr="00882A14">
              <w:rPr>
                <w:sz w:val="24"/>
                <w:szCs w:val="24"/>
              </w:rPr>
              <w:t>-</w:t>
            </w:r>
            <w:r w:rsidR="00895F80" w:rsidRPr="00882A14">
              <w:rPr>
                <w:sz w:val="24"/>
                <w:szCs w:val="24"/>
              </w:rPr>
              <w:t>m</w:t>
            </w:r>
            <w:r w:rsidR="00086BBC" w:rsidRPr="00882A14">
              <w:rPr>
                <w:sz w:val="24"/>
                <w:szCs w:val="24"/>
              </w:rPr>
              <w:t>algré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-</w:t>
            </w:r>
            <w:r w:rsidRPr="00882A14">
              <w:rPr>
                <w:sz w:val="24"/>
                <w:szCs w:val="24"/>
              </w:rPr>
              <w:t xml:space="preserve"> </w:t>
            </w:r>
            <w:r w:rsidR="003877E1" w:rsidRPr="00882A14">
              <w:rPr>
                <w:sz w:val="24"/>
                <w:szCs w:val="24"/>
              </w:rPr>
              <w:t>bien que – quoi</w:t>
            </w:r>
            <w:r w:rsidR="00086BBC" w:rsidRPr="00882A14">
              <w:rPr>
                <w:sz w:val="24"/>
                <w:szCs w:val="24"/>
              </w:rPr>
              <w:t>que</w:t>
            </w:r>
            <w:r w:rsidR="003877E1" w:rsidRPr="00882A14">
              <w:rPr>
                <w:sz w:val="24"/>
                <w:szCs w:val="24"/>
              </w:rPr>
              <w:t xml:space="preserve"> - tandis que – alors que</w:t>
            </w:r>
          </w:p>
          <w:p w14:paraId="2EB19385" w14:textId="77777777" w:rsidR="0065607E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– soit -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c’est pourquoi – </w:t>
            </w:r>
            <w:r w:rsidR="007F4FD4" w:rsidRPr="00882A14">
              <w:rPr>
                <w:sz w:val="24"/>
                <w:szCs w:val="24"/>
              </w:rPr>
              <w:t>c’est la raison pour laquelle -</w:t>
            </w:r>
          </w:p>
          <w:p w14:paraId="6D752DCE" w14:textId="77777777" w:rsidR="00321478" w:rsidRPr="00882A14" w:rsidRDefault="00620D5A" w:rsidP="0065607E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dans ces conditions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</w:tc>
      </w:tr>
      <w:tr w:rsidR="00321478" w:rsidRPr="00882A14" w14:paraId="399B0A96" w14:textId="77777777" w:rsidTr="00B43904">
        <w:trPr>
          <w:trHeight w:val="1844"/>
        </w:trPr>
        <w:tc>
          <w:tcPr>
            <w:tcW w:w="1701" w:type="dxa"/>
            <w:vAlign w:val="center"/>
          </w:tcPr>
          <w:p w14:paraId="008BA941" w14:textId="77777777" w:rsidR="00321478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EXPLIQUER</w:t>
            </w:r>
          </w:p>
          <w:p w14:paraId="08E8C3BC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DEFINIR</w:t>
            </w:r>
          </w:p>
          <w:p w14:paraId="5F795438" w14:textId="77777777" w:rsidR="00086BBC" w:rsidRPr="00882A14" w:rsidRDefault="00086BBC" w:rsidP="006A3D5E">
            <w:pPr>
              <w:rPr>
                <w:b/>
                <w:sz w:val="24"/>
                <w:szCs w:val="24"/>
              </w:rPr>
            </w:pPr>
            <w:r w:rsidRPr="00882A14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8363" w:type="dxa"/>
            <w:vAlign w:val="center"/>
          </w:tcPr>
          <w:p w14:paraId="5B942275" w14:textId="6A61F06C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a</w:t>
            </w:r>
            <w:r w:rsidR="00086BBC" w:rsidRPr="00882A14">
              <w:rPr>
                <w:sz w:val="24"/>
                <w:szCs w:val="24"/>
              </w:rPr>
              <w:t>lors –</w:t>
            </w:r>
            <w:r w:rsidRPr="00882A14">
              <w:rPr>
                <w:sz w:val="24"/>
                <w:szCs w:val="24"/>
              </w:rPr>
              <w:t xml:space="preserve"> </w:t>
            </w:r>
            <w:r w:rsidR="00086BBC" w:rsidRPr="00882A14">
              <w:rPr>
                <w:sz w:val="24"/>
                <w:szCs w:val="24"/>
              </w:rPr>
              <w:t>ainsi</w:t>
            </w:r>
            <w:r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>–</w:t>
            </w:r>
            <w:r w:rsidR="00086BBC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aussi – </w:t>
            </w:r>
            <w:r w:rsidR="00086BBC" w:rsidRPr="00882A14">
              <w:rPr>
                <w:sz w:val="24"/>
                <w:szCs w:val="24"/>
              </w:rPr>
              <w:t>enfin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  <w:r w:rsidR="002F1B03" w:rsidRPr="00882A14">
              <w:rPr>
                <w:sz w:val="24"/>
                <w:szCs w:val="24"/>
              </w:rPr>
              <w:t xml:space="preserve">en effet </w:t>
            </w:r>
            <w:r w:rsidR="00882A14">
              <w:rPr>
                <w:sz w:val="24"/>
                <w:szCs w:val="24"/>
              </w:rPr>
              <w:t>–</w:t>
            </w:r>
            <w:r w:rsidR="002F1B03" w:rsidRPr="00882A14">
              <w:rPr>
                <w:sz w:val="24"/>
                <w:szCs w:val="24"/>
              </w:rPr>
              <w:t xml:space="preserve"> </w:t>
            </w:r>
          </w:p>
          <w:p w14:paraId="4A51474F" w14:textId="1FA6B780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dans l’intention de – </w:t>
            </w:r>
            <w:r w:rsidR="007F4FD4" w:rsidRPr="00882A14">
              <w:rPr>
                <w:sz w:val="24"/>
                <w:szCs w:val="24"/>
              </w:rPr>
              <w:t xml:space="preserve">dans le but de – afin de </w:t>
            </w:r>
            <w:r w:rsidR="00620D5A" w:rsidRPr="00882A14">
              <w:rPr>
                <w:sz w:val="24"/>
                <w:szCs w:val="24"/>
              </w:rPr>
              <w:t>-</w:t>
            </w:r>
            <w:r w:rsidR="00882A14">
              <w:rPr>
                <w:sz w:val="24"/>
                <w:szCs w:val="24"/>
              </w:rPr>
              <w:t xml:space="preserve"> pour que - </w:t>
            </w:r>
            <w:r w:rsidR="007F4FD4" w:rsidRPr="00882A14">
              <w:rPr>
                <w:sz w:val="24"/>
                <w:szCs w:val="24"/>
              </w:rPr>
              <w:t xml:space="preserve">de sorte que </w:t>
            </w:r>
            <w:r w:rsidR="00882A14">
              <w:rPr>
                <w:sz w:val="24"/>
                <w:szCs w:val="24"/>
              </w:rPr>
              <w:t>–</w:t>
            </w:r>
            <w:r w:rsidR="007F4FD4" w:rsidRPr="00882A14">
              <w:rPr>
                <w:sz w:val="24"/>
                <w:szCs w:val="24"/>
              </w:rPr>
              <w:t xml:space="preserve"> </w:t>
            </w:r>
          </w:p>
          <w:p w14:paraId="59DA6478" w14:textId="53F1B0C2" w:rsidR="00882A14" w:rsidRDefault="00895F80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c’est-à-dire</w:t>
            </w:r>
            <w:r w:rsidR="007F4FD4" w:rsidRPr="00882A14">
              <w:rPr>
                <w:sz w:val="24"/>
                <w:szCs w:val="24"/>
              </w:rPr>
              <w:t xml:space="preserve"> - </w:t>
            </w:r>
            <w:r w:rsidR="00620D5A" w:rsidRPr="00882A14">
              <w:rPr>
                <w:sz w:val="24"/>
                <w:szCs w:val="24"/>
              </w:rPr>
              <w:t>c’est pourquoi -</w:t>
            </w:r>
            <w:r w:rsidR="00086BBC" w:rsidRPr="00882A14">
              <w:rPr>
                <w:sz w:val="24"/>
                <w:szCs w:val="24"/>
              </w:rPr>
              <w:t xml:space="preserve"> c’est la raison pour laquelle</w:t>
            </w:r>
            <w:r w:rsidR="00620D5A" w:rsidRPr="00882A14">
              <w:rPr>
                <w:sz w:val="24"/>
                <w:szCs w:val="24"/>
              </w:rPr>
              <w:t xml:space="preserve"> </w:t>
            </w:r>
            <w:r w:rsidR="00882A14">
              <w:rPr>
                <w:sz w:val="24"/>
                <w:szCs w:val="24"/>
              </w:rPr>
              <w:t>–</w:t>
            </w:r>
            <w:r w:rsidR="00620D5A" w:rsidRPr="00882A14">
              <w:rPr>
                <w:sz w:val="24"/>
                <w:szCs w:val="24"/>
              </w:rPr>
              <w:t xml:space="preserve"> </w:t>
            </w:r>
          </w:p>
          <w:p w14:paraId="7A16EDB2" w14:textId="77777777" w:rsidR="00882A14" w:rsidRDefault="00620D5A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cas de - si -</w:t>
            </w:r>
            <w:r w:rsidR="00882A14">
              <w:rPr>
                <w:sz w:val="24"/>
                <w:szCs w:val="24"/>
              </w:rPr>
              <w:t xml:space="preserve"> </w:t>
            </w:r>
            <w:r w:rsidRPr="00882A14">
              <w:rPr>
                <w:sz w:val="24"/>
                <w:szCs w:val="24"/>
              </w:rPr>
              <w:t xml:space="preserve">à condition que – dans le cas où – dans l’hypothèse où - </w:t>
            </w:r>
            <w:r w:rsidR="00086BBC" w:rsidRPr="00882A14">
              <w:rPr>
                <w:sz w:val="24"/>
                <w:szCs w:val="24"/>
              </w:rPr>
              <w:t xml:space="preserve"> </w:t>
            </w:r>
          </w:p>
          <w:p w14:paraId="2E05E666" w14:textId="5CA9C318" w:rsidR="00895F80" w:rsidRPr="00882A14" w:rsidRDefault="00086BBC" w:rsidP="00895F80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>en conséquence</w:t>
            </w:r>
            <w:r w:rsidR="0065607E" w:rsidRPr="00882A14">
              <w:rPr>
                <w:sz w:val="24"/>
                <w:szCs w:val="24"/>
              </w:rPr>
              <w:t xml:space="preserve"> </w:t>
            </w:r>
            <w:r w:rsidR="007F4FD4" w:rsidRPr="00882A14">
              <w:rPr>
                <w:sz w:val="24"/>
                <w:szCs w:val="24"/>
              </w:rPr>
              <w:t xml:space="preserve">- </w:t>
            </w:r>
            <w:r w:rsidR="0065607E" w:rsidRPr="00882A14">
              <w:rPr>
                <w:sz w:val="24"/>
                <w:szCs w:val="24"/>
              </w:rPr>
              <w:t>par conséquent</w:t>
            </w:r>
          </w:p>
          <w:p w14:paraId="3364B5B1" w14:textId="77777777" w:rsidR="00321478" w:rsidRPr="00882A14" w:rsidRDefault="00620D5A" w:rsidP="00620D5A">
            <w:pPr>
              <w:jc w:val="center"/>
              <w:rPr>
                <w:sz w:val="24"/>
                <w:szCs w:val="24"/>
              </w:rPr>
            </w:pPr>
            <w:r w:rsidRPr="00882A14">
              <w:rPr>
                <w:sz w:val="24"/>
                <w:szCs w:val="24"/>
              </w:rPr>
              <w:t xml:space="preserve">peut-être – probablement – éventuellement - sans doute - </w:t>
            </w:r>
            <w:r w:rsidR="00BF0550" w:rsidRPr="00882A14">
              <w:rPr>
                <w:sz w:val="24"/>
                <w:szCs w:val="24"/>
              </w:rPr>
              <w:t xml:space="preserve"> </w:t>
            </w:r>
          </w:p>
        </w:tc>
      </w:tr>
    </w:tbl>
    <w:p w14:paraId="480AB445" w14:textId="77777777" w:rsidR="00F319D3" w:rsidRPr="00126324" w:rsidRDefault="00F319D3" w:rsidP="00126324">
      <w:pPr>
        <w:autoSpaceDE w:val="0"/>
        <w:autoSpaceDN w:val="0"/>
        <w:adjustRightInd w:val="0"/>
        <w:spacing w:after="0" w:line="240" w:lineRule="auto"/>
        <w:rPr>
          <w:rFonts w:cs="BookAntiqua"/>
          <w:sz w:val="4"/>
          <w:szCs w:val="4"/>
        </w:rPr>
      </w:pPr>
    </w:p>
    <w:sectPr w:rsidR="00F319D3" w:rsidRPr="00126324" w:rsidSect="001D6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993" w:left="709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445D" w14:textId="77777777" w:rsidR="00A0208A" w:rsidRDefault="00A0208A" w:rsidP="00BF0550">
      <w:pPr>
        <w:spacing w:after="0" w:line="240" w:lineRule="auto"/>
      </w:pPr>
      <w:r>
        <w:separator/>
      </w:r>
    </w:p>
  </w:endnote>
  <w:endnote w:type="continuationSeparator" w:id="0">
    <w:p w14:paraId="24737F89" w14:textId="77777777" w:rsidR="00A0208A" w:rsidRDefault="00A0208A" w:rsidP="00BF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8623" w14:textId="77777777" w:rsidR="00673C9D" w:rsidRDefault="00673C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E58C" w14:textId="63451485" w:rsidR="00BF0550" w:rsidRPr="00604AB9" w:rsidRDefault="00BF0550" w:rsidP="003959ED">
    <w:pPr>
      <w:spacing w:after="0"/>
      <w:jc w:val="center"/>
      <w:rPr>
        <w:rFonts w:cs="BookAntiqua"/>
        <w:sz w:val="20"/>
        <w:szCs w:val="20"/>
      </w:rPr>
    </w:pPr>
    <w:r w:rsidRPr="00604AB9">
      <w:rPr>
        <w:sz w:val="20"/>
        <w:szCs w:val="20"/>
      </w:rPr>
      <w:t xml:space="preserve">Académie d’Aix-Marseille -  </w:t>
    </w:r>
    <w:r w:rsidR="006705B5">
      <w:rPr>
        <w:sz w:val="20"/>
        <w:szCs w:val="20"/>
      </w:rPr>
      <w:t>Févrie</w:t>
    </w:r>
    <w:bookmarkStart w:id="0" w:name="_GoBack"/>
    <w:bookmarkEnd w:id="0"/>
    <w:r w:rsidRPr="00604AB9">
      <w:rPr>
        <w:sz w:val="20"/>
        <w:szCs w:val="20"/>
      </w:rPr>
      <w:t xml:space="preserve">r 2018 - </w:t>
    </w:r>
    <w:r w:rsidRPr="00604AB9">
      <w:rPr>
        <w:rFonts w:cs="BookAntiqua"/>
        <w:sz w:val="20"/>
        <w:szCs w:val="20"/>
      </w:rPr>
      <w:t>Martine PASCAL, IEN-ET Sciences biologiques et sciences sociales appliquées</w:t>
    </w:r>
  </w:p>
  <w:p w14:paraId="588696BD" w14:textId="77777777" w:rsidR="00113175" w:rsidRDefault="00BF0550" w:rsidP="003959ED">
    <w:pPr>
      <w:pStyle w:val="Pieddepage"/>
      <w:jc w:val="center"/>
      <w:rPr>
        <w:rFonts w:cs="BookAntiqua,Italic"/>
        <w:i/>
        <w:iCs/>
        <w:sz w:val="18"/>
        <w:szCs w:val="18"/>
      </w:rPr>
    </w:pPr>
    <w:r w:rsidRPr="00604AB9">
      <w:rPr>
        <w:rFonts w:cs="BookAntiqua"/>
        <w:sz w:val="18"/>
        <w:szCs w:val="18"/>
      </w:rPr>
      <w:t>(</w:t>
    </w:r>
    <w:r w:rsidRPr="00604AB9">
      <w:rPr>
        <w:rFonts w:cs="BookAntiqua,Italic"/>
        <w:i/>
        <w:iCs/>
        <w:sz w:val="18"/>
        <w:szCs w:val="18"/>
      </w:rPr>
      <w:t>travail réa</w:t>
    </w:r>
    <w:r w:rsidR="001D6109">
      <w:rPr>
        <w:rFonts w:cs="BookAntiqua,Italic"/>
        <w:i/>
        <w:iCs/>
        <w:sz w:val="18"/>
        <w:szCs w:val="18"/>
      </w:rPr>
      <w:t xml:space="preserve">lisé initialement en 2001 par Aline Molinari, </w:t>
    </w:r>
    <w:r w:rsidRPr="00604AB9">
      <w:rPr>
        <w:rFonts w:cs="BookAntiqua,Italic"/>
        <w:i/>
        <w:iCs/>
        <w:sz w:val="18"/>
        <w:szCs w:val="18"/>
      </w:rPr>
      <w:t>B</w:t>
    </w:r>
    <w:r w:rsidR="001D6109">
      <w:rPr>
        <w:rFonts w:cs="BookAntiqua,Italic"/>
        <w:i/>
        <w:iCs/>
        <w:sz w:val="18"/>
        <w:szCs w:val="18"/>
      </w:rPr>
      <w:t>ernadette</w:t>
    </w:r>
    <w:r w:rsidRPr="00604AB9">
      <w:rPr>
        <w:rFonts w:cs="BookAntiqua,Italic"/>
        <w:i/>
        <w:iCs/>
        <w:sz w:val="18"/>
        <w:szCs w:val="18"/>
      </w:rPr>
      <w:t xml:space="preserve"> Cortial</w:t>
    </w:r>
    <w:r w:rsidR="001D6109">
      <w:rPr>
        <w:rFonts w:cs="BookAntiqua,Italic"/>
        <w:i/>
        <w:iCs/>
        <w:sz w:val="18"/>
        <w:szCs w:val="18"/>
      </w:rPr>
      <w:t>, Martine Lovera et STMS</w:t>
    </w:r>
    <w:r w:rsidRPr="00604AB9">
      <w:rPr>
        <w:rFonts w:cs="BookAntiqua,Italic"/>
        <w:i/>
        <w:iCs/>
        <w:sz w:val="18"/>
        <w:szCs w:val="18"/>
      </w:rPr>
      <w:t xml:space="preserve">, </w:t>
    </w:r>
  </w:p>
  <w:p w14:paraId="2FCF0C98" w14:textId="3E51BDFB" w:rsidR="00BF0550" w:rsidRDefault="00BF0550" w:rsidP="003959ED">
    <w:pPr>
      <w:pStyle w:val="Pieddepage"/>
      <w:jc w:val="center"/>
      <w:rPr>
        <w:rFonts w:cs="BookAntiqua"/>
        <w:sz w:val="18"/>
        <w:szCs w:val="18"/>
      </w:rPr>
    </w:pPr>
    <w:r w:rsidRPr="00604AB9">
      <w:rPr>
        <w:rFonts w:cs="BookAntiqua,Italic"/>
        <w:i/>
        <w:iCs/>
        <w:sz w:val="18"/>
        <w:szCs w:val="18"/>
      </w:rPr>
      <w:t>D</w:t>
    </w:r>
    <w:r w:rsidR="001D6109">
      <w:rPr>
        <w:rFonts w:cs="BookAntiqua,Italic"/>
        <w:i/>
        <w:iCs/>
        <w:sz w:val="18"/>
        <w:szCs w:val="18"/>
      </w:rPr>
      <w:t>aniel</w:t>
    </w:r>
    <w:r w:rsidRPr="00604AB9">
      <w:rPr>
        <w:rFonts w:cs="BookAntiqua,Italic"/>
        <w:i/>
        <w:iCs/>
        <w:sz w:val="18"/>
        <w:szCs w:val="18"/>
      </w:rPr>
      <w:t xml:space="preserve"> Isnard</w:t>
    </w:r>
    <w:r w:rsidR="001D6109">
      <w:rPr>
        <w:rFonts w:cs="BookAntiqua,Italic"/>
        <w:i/>
        <w:iCs/>
        <w:sz w:val="18"/>
        <w:szCs w:val="18"/>
      </w:rPr>
      <w:t xml:space="preserve"> et Marie Pascal Lettres, Marie-Claude Pinon BSE</w:t>
    </w:r>
    <w:r w:rsidRPr="00604AB9">
      <w:rPr>
        <w:rFonts w:cs="BookAntiqu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FAD3" w14:textId="77777777" w:rsidR="00673C9D" w:rsidRDefault="00673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8D33" w14:textId="77777777" w:rsidR="00A0208A" w:rsidRDefault="00A0208A" w:rsidP="00BF0550">
      <w:pPr>
        <w:spacing w:after="0" w:line="240" w:lineRule="auto"/>
      </w:pPr>
      <w:r>
        <w:separator/>
      </w:r>
    </w:p>
  </w:footnote>
  <w:footnote w:type="continuationSeparator" w:id="0">
    <w:p w14:paraId="7D3547BF" w14:textId="77777777" w:rsidR="00A0208A" w:rsidRDefault="00A0208A" w:rsidP="00BF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3DBD6" w14:textId="77777777" w:rsidR="00673C9D" w:rsidRDefault="00673C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33AB3" w14:textId="77777777" w:rsidR="00673C9D" w:rsidRDefault="00673C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8AC5" w14:textId="77777777" w:rsidR="00673C9D" w:rsidRDefault="00673C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795"/>
    <w:multiLevelType w:val="hybridMultilevel"/>
    <w:tmpl w:val="52C6C67A"/>
    <w:lvl w:ilvl="0" w:tplc="679AE1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81A"/>
    <w:multiLevelType w:val="hybridMultilevel"/>
    <w:tmpl w:val="86B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CE7"/>
    <w:multiLevelType w:val="hybridMultilevel"/>
    <w:tmpl w:val="0004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35A73"/>
    <w:multiLevelType w:val="hybridMultilevel"/>
    <w:tmpl w:val="48FEA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3"/>
    <w:rsid w:val="00001A58"/>
    <w:rsid w:val="000168CA"/>
    <w:rsid w:val="00031A4F"/>
    <w:rsid w:val="00033E72"/>
    <w:rsid w:val="000525DC"/>
    <w:rsid w:val="00065A86"/>
    <w:rsid w:val="00070DD8"/>
    <w:rsid w:val="00086BBC"/>
    <w:rsid w:val="000A0C63"/>
    <w:rsid w:val="000A1D60"/>
    <w:rsid w:val="000C5E19"/>
    <w:rsid w:val="000E2886"/>
    <w:rsid w:val="001077ED"/>
    <w:rsid w:val="00113175"/>
    <w:rsid w:val="00120229"/>
    <w:rsid w:val="00126324"/>
    <w:rsid w:val="00135C72"/>
    <w:rsid w:val="00152329"/>
    <w:rsid w:val="00172E7E"/>
    <w:rsid w:val="00184A69"/>
    <w:rsid w:val="00196B72"/>
    <w:rsid w:val="001C56B7"/>
    <w:rsid w:val="001D6109"/>
    <w:rsid w:val="001F5FF7"/>
    <w:rsid w:val="002044FA"/>
    <w:rsid w:val="002261C8"/>
    <w:rsid w:val="0025025F"/>
    <w:rsid w:val="00251941"/>
    <w:rsid w:val="002543A2"/>
    <w:rsid w:val="00261AA4"/>
    <w:rsid w:val="00272543"/>
    <w:rsid w:val="00295D79"/>
    <w:rsid w:val="002A0C72"/>
    <w:rsid w:val="002B3C1B"/>
    <w:rsid w:val="002C4A79"/>
    <w:rsid w:val="002D7026"/>
    <w:rsid w:val="002F1B03"/>
    <w:rsid w:val="002F5A74"/>
    <w:rsid w:val="00321478"/>
    <w:rsid w:val="003354D4"/>
    <w:rsid w:val="00342E6E"/>
    <w:rsid w:val="00375EA0"/>
    <w:rsid w:val="00377B5E"/>
    <w:rsid w:val="00382B5A"/>
    <w:rsid w:val="003877E1"/>
    <w:rsid w:val="003959ED"/>
    <w:rsid w:val="003A1E13"/>
    <w:rsid w:val="003A7C46"/>
    <w:rsid w:val="003C7BC6"/>
    <w:rsid w:val="003E0337"/>
    <w:rsid w:val="00452828"/>
    <w:rsid w:val="00475261"/>
    <w:rsid w:val="0048599D"/>
    <w:rsid w:val="00485BDE"/>
    <w:rsid w:val="004A3F78"/>
    <w:rsid w:val="004B5EC1"/>
    <w:rsid w:val="004C394E"/>
    <w:rsid w:val="004E159C"/>
    <w:rsid w:val="004E204E"/>
    <w:rsid w:val="004E21E7"/>
    <w:rsid w:val="005000DD"/>
    <w:rsid w:val="00511C23"/>
    <w:rsid w:val="0051643A"/>
    <w:rsid w:val="005759BC"/>
    <w:rsid w:val="00587987"/>
    <w:rsid w:val="005A1895"/>
    <w:rsid w:val="005C4729"/>
    <w:rsid w:val="005E7299"/>
    <w:rsid w:val="005F0A72"/>
    <w:rsid w:val="00604AB9"/>
    <w:rsid w:val="00615594"/>
    <w:rsid w:val="0061599F"/>
    <w:rsid w:val="00616D69"/>
    <w:rsid w:val="00620D5A"/>
    <w:rsid w:val="006270B4"/>
    <w:rsid w:val="00635DA5"/>
    <w:rsid w:val="0065607E"/>
    <w:rsid w:val="006705B5"/>
    <w:rsid w:val="00673B5E"/>
    <w:rsid w:val="00673C9D"/>
    <w:rsid w:val="0068511A"/>
    <w:rsid w:val="006A3D5E"/>
    <w:rsid w:val="006B456A"/>
    <w:rsid w:val="006C68FC"/>
    <w:rsid w:val="006D3AF9"/>
    <w:rsid w:val="00704E12"/>
    <w:rsid w:val="00713DA3"/>
    <w:rsid w:val="00713EA6"/>
    <w:rsid w:val="0073730F"/>
    <w:rsid w:val="007400B4"/>
    <w:rsid w:val="00760687"/>
    <w:rsid w:val="00774A31"/>
    <w:rsid w:val="007913D9"/>
    <w:rsid w:val="007946AE"/>
    <w:rsid w:val="00794C4E"/>
    <w:rsid w:val="007A5C3E"/>
    <w:rsid w:val="007F4FD4"/>
    <w:rsid w:val="0080111B"/>
    <w:rsid w:val="0081164F"/>
    <w:rsid w:val="00811CD9"/>
    <w:rsid w:val="00824D87"/>
    <w:rsid w:val="00840753"/>
    <w:rsid w:val="00847FB9"/>
    <w:rsid w:val="00856917"/>
    <w:rsid w:val="0088213F"/>
    <w:rsid w:val="00882A14"/>
    <w:rsid w:val="00894BF5"/>
    <w:rsid w:val="00895F80"/>
    <w:rsid w:val="008960FB"/>
    <w:rsid w:val="008D5D43"/>
    <w:rsid w:val="008D6C02"/>
    <w:rsid w:val="008D7A34"/>
    <w:rsid w:val="00904DA8"/>
    <w:rsid w:val="0090786A"/>
    <w:rsid w:val="00910518"/>
    <w:rsid w:val="009161CA"/>
    <w:rsid w:val="00930209"/>
    <w:rsid w:val="00935783"/>
    <w:rsid w:val="0094439B"/>
    <w:rsid w:val="00946B3A"/>
    <w:rsid w:val="0097105F"/>
    <w:rsid w:val="0097299F"/>
    <w:rsid w:val="009B5543"/>
    <w:rsid w:val="009C0558"/>
    <w:rsid w:val="009F5F9A"/>
    <w:rsid w:val="00A0208A"/>
    <w:rsid w:val="00A17B48"/>
    <w:rsid w:val="00A45468"/>
    <w:rsid w:val="00A53661"/>
    <w:rsid w:val="00A60B56"/>
    <w:rsid w:val="00A71B69"/>
    <w:rsid w:val="00A8180B"/>
    <w:rsid w:val="00A82B5C"/>
    <w:rsid w:val="00A97618"/>
    <w:rsid w:val="00AB3FFF"/>
    <w:rsid w:val="00AC1677"/>
    <w:rsid w:val="00AC53E5"/>
    <w:rsid w:val="00AE0625"/>
    <w:rsid w:val="00AF317A"/>
    <w:rsid w:val="00AF712C"/>
    <w:rsid w:val="00B05C7E"/>
    <w:rsid w:val="00B345A7"/>
    <w:rsid w:val="00B43904"/>
    <w:rsid w:val="00B758D6"/>
    <w:rsid w:val="00B94072"/>
    <w:rsid w:val="00BA78F1"/>
    <w:rsid w:val="00BB2A82"/>
    <w:rsid w:val="00BF0550"/>
    <w:rsid w:val="00BF3B8D"/>
    <w:rsid w:val="00BF5E98"/>
    <w:rsid w:val="00C07ECE"/>
    <w:rsid w:val="00C17F5D"/>
    <w:rsid w:val="00C2240D"/>
    <w:rsid w:val="00C269B4"/>
    <w:rsid w:val="00C34E86"/>
    <w:rsid w:val="00C63D49"/>
    <w:rsid w:val="00C80204"/>
    <w:rsid w:val="00C8593E"/>
    <w:rsid w:val="00C91242"/>
    <w:rsid w:val="00CA447C"/>
    <w:rsid w:val="00CB0355"/>
    <w:rsid w:val="00D07E35"/>
    <w:rsid w:val="00D2445F"/>
    <w:rsid w:val="00D32DF7"/>
    <w:rsid w:val="00D51096"/>
    <w:rsid w:val="00D55637"/>
    <w:rsid w:val="00D55A99"/>
    <w:rsid w:val="00D55D3E"/>
    <w:rsid w:val="00D65629"/>
    <w:rsid w:val="00D866C6"/>
    <w:rsid w:val="00D97549"/>
    <w:rsid w:val="00DA061E"/>
    <w:rsid w:val="00DA4C73"/>
    <w:rsid w:val="00DD69FE"/>
    <w:rsid w:val="00DE1A42"/>
    <w:rsid w:val="00DE673F"/>
    <w:rsid w:val="00E33D1A"/>
    <w:rsid w:val="00E35C83"/>
    <w:rsid w:val="00E40DB8"/>
    <w:rsid w:val="00E57E64"/>
    <w:rsid w:val="00E6107A"/>
    <w:rsid w:val="00E71C49"/>
    <w:rsid w:val="00E817E1"/>
    <w:rsid w:val="00E966B1"/>
    <w:rsid w:val="00ED3690"/>
    <w:rsid w:val="00ED5EA1"/>
    <w:rsid w:val="00F03F8A"/>
    <w:rsid w:val="00F139C6"/>
    <w:rsid w:val="00F21E1B"/>
    <w:rsid w:val="00F319D3"/>
    <w:rsid w:val="00F437C1"/>
    <w:rsid w:val="00F46547"/>
    <w:rsid w:val="00F50C63"/>
    <w:rsid w:val="00F61092"/>
    <w:rsid w:val="00F80DF6"/>
    <w:rsid w:val="00FB3456"/>
    <w:rsid w:val="00FB48E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60C9"/>
  <w15:docId w15:val="{EFE35DD4-784F-49F4-8CE0-D28B9E9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5F9A"/>
    <w:rPr>
      <w:color w:val="0563C1" w:themeColor="hyperlink"/>
      <w:u w:val="single"/>
    </w:rPr>
  </w:style>
  <w:style w:type="paragraph" w:customStyle="1" w:styleId="Style">
    <w:name w:val="Style"/>
    <w:rsid w:val="009B554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2445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550"/>
  </w:style>
  <w:style w:type="paragraph" w:styleId="Pieddepage">
    <w:name w:val="footer"/>
    <w:basedOn w:val="Normal"/>
    <w:link w:val="Pieddepag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550"/>
  </w:style>
  <w:style w:type="character" w:styleId="Marquedecommentaire">
    <w:name w:val="annotation reference"/>
    <w:basedOn w:val="Policepardfaut"/>
    <w:uiPriority w:val="99"/>
    <w:semiHidden/>
    <w:unhideWhenUsed/>
    <w:rsid w:val="00B34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5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mpascal</cp:lastModifiedBy>
  <cp:revision>13</cp:revision>
  <dcterms:created xsi:type="dcterms:W3CDTF">2018-01-16T13:38:00Z</dcterms:created>
  <dcterms:modified xsi:type="dcterms:W3CDTF">2018-02-12T18:37:00Z</dcterms:modified>
</cp:coreProperties>
</file>