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D7A06" w14:textId="078E7501" w:rsidR="00EB2068" w:rsidRPr="00EB2068" w:rsidRDefault="00EB2068" w:rsidP="00EB2068">
      <w:pPr>
        <w:pStyle w:val="western"/>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line="360" w:lineRule="auto"/>
        <w:jc w:val="center"/>
        <w:rPr>
          <w:b/>
          <w:bCs/>
          <w:color w:val="FF0000"/>
          <w:sz w:val="24"/>
          <w:szCs w:val="24"/>
        </w:rPr>
      </w:pPr>
      <w:r w:rsidRPr="00EB2068">
        <w:rPr>
          <w:b/>
          <w:bCs/>
          <w:color w:val="FF0000"/>
          <w:sz w:val="24"/>
          <w:szCs w:val="24"/>
        </w:rPr>
        <w:t>Travailler sur les représentations de l’IA et créer une affiche de sensibilisation « comment décrypter une image créée par l’IA »</w:t>
      </w:r>
    </w:p>
    <w:p w14:paraId="1AAEDE29" w14:textId="77777777" w:rsidR="00EB2068" w:rsidRPr="00EB2068" w:rsidRDefault="00EB2068" w:rsidP="00EB2068">
      <w:pPr>
        <w:pStyle w:val="western"/>
        <w:spacing w:before="0" w:beforeAutospacing="0" w:after="0" w:line="360" w:lineRule="auto"/>
        <w:jc w:val="both"/>
        <w:rPr>
          <w:b/>
          <w:bCs/>
          <w:sz w:val="24"/>
          <w:szCs w:val="24"/>
        </w:rPr>
      </w:pPr>
    </w:p>
    <w:p w14:paraId="7239C406" w14:textId="13540E22" w:rsidR="00EB2068" w:rsidRPr="00EB2068" w:rsidRDefault="00EB2068" w:rsidP="00EB2068">
      <w:pPr>
        <w:pStyle w:val="western"/>
        <w:spacing w:before="0" w:beforeAutospacing="0" w:after="0" w:line="360" w:lineRule="auto"/>
        <w:jc w:val="both"/>
        <w:rPr>
          <w:sz w:val="24"/>
          <w:szCs w:val="24"/>
        </w:rPr>
      </w:pPr>
      <w:proofErr w:type="gramStart"/>
      <w:r w:rsidRPr="00EB2068">
        <w:rPr>
          <w:b/>
          <w:bCs/>
          <w:sz w:val="24"/>
          <w:szCs w:val="24"/>
        </w:rPr>
        <w:t>Axe:</w:t>
      </w:r>
      <w:proofErr w:type="gramEnd"/>
      <w:r w:rsidRPr="00EB2068">
        <w:rPr>
          <w:b/>
          <w:bCs/>
          <w:sz w:val="24"/>
          <w:szCs w:val="24"/>
        </w:rPr>
        <w:t xml:space="preserve"> </w:t>
      </w:r>
      <w:r w:rsidRPr="00EB2068">
        <w:rPr>
          <w:sz w:val="24"/>
          <w:szCs w:val="24"/>
        </w:rPr>
        <w:t>Aborder la notion de statut de l’image et sa réception, son traitement médiatique et son détournement.</w:t>
      </w:r>
    </w:p>
    <w:p w14:paraId="2D220CE5" w14:textId="77777777" w:rsidR="00EB2068" w:rsidRPr="00EB2068" w:rsidRDefault="00EB2068" w:rsidP="00EB2068">
      <w:pPr>
        <w:pStyle w:val="western"/>
        <w:spacing w:before="0" w:beforeAutospacing="0" w:after="0" w:line="360" w:lineRule="auto"/>
        <w:jc w:val="both"/>
        <w:rPr>
          <w:sz w:val="24"/>
          <w:szCs w:val="24"/>
        </w:rPr>
      </w:pPr>
      <w:r w:rsidRPr="00EB2068">
        <w:rPr>
          <w:b/>
          <w:bCs/>
          <w:sz w:val="24"/>
          <w:szCs w:val="24"/>
        </w:rPr>
        <w:t>Synthèse courte du projet </w:t>
      </w:r>
      <w:r w:rsidRPr="00EB2068">
        <w:rPr>
          <w:sz w:val="24"/>
          <w:szCs w:val="24"/>
        </w:rPr>
        <w:t>:  Interroger les élèves sur la représentation de l’IA dans les médias et produire une affiche de sensibilisation pour décrypter une image créée par l’IA.</w:t>
      </w:r>
    </w:p>
    <w:p w14:paraId="0DEF1ABB" w14:textId="09D8CD09" w:rsidR="00EB2068" w:rsidRPr="00EB2068" w:rsidRDefault="00EB2068" w:rsidP="00EB2068">
      <w:pPr>
        <w:pStyle w:val="western"/>
        <w:spacing w:before="0" w:beforeAutospacing="0" w:after="0" w:line="360" w:lineRule="auto"/>
        <w:jc w:val="both"/>
        <w:rPr>
          <w:sz w:val="24"/>
          <w:szCs w:val="24"/>
        </w:rPr>
      </w:pPr>
      <w:r w:rsidRPr="00EB2068">
        <w:rPr>
          <w:b/>
          <w:bCs/>
          <w:sz w:val="24"/>
          <w:szCs w:val="24"/>
        </w:rPr>
        <w:t>Mots clés du projet </w:t>
      </w:r>
      <w:r w:rsidRPr="00EB2068">
        <w:rPr>
          <w:sz w:val="24"/>
          <w:szCs w:val="24"/>
        </w:rPr>
        <w:t>: IA Image Décrypter Sensibiliser</w:t>
      </w:r>
    </w:p>
    <w:p w14:paraId="28C91BA7" w14:textId="148358B7" w:rsidR="00EB2068" w:rsidRPr="00EB2068" w:rsidRDefault="00EB2068" w:rsidP="00EB2068">
      <w:pPr>
        <w:pStyle w:val="western"/>
        <w:spacing w:before="0" w:beforeAutospacing="0" w:after="0" w:line="360" w:lineRule="auto"/>
        <w:jc w:val="both"/>
        <w:rPr>
          <w:sz w:val="24"/>
          <w:szCs w:val="24"/>
        </w:rPr>
      </w:pPr>
      <w:r w:rsidRPr="00EB2068">
        <w:rPr>
          <w:b/>
          <w:bCs/>
          <w:sz w:val="24"/>
          <w:szCs w:val="24"/>
        </w:rPr>
        <w:t>Description détaillée du projet / de la séquence (résumé long sous forme rédigée, problématique)</w:t>
      </w:r>
    </w:p>
    <w:p w14:paraId="395FB243" w14:textId="5D3E96AD" w:rsidR="00EB2068" w:rsidRPr="00EB2068" w:rsidRDefault="00EB2068" w:rsidP="00EB2068">
      <w:pPr>
        <w:pStyle w:val="western"/>
        <w:spacing w:before="0" w:beforeAutospacing="0" w:after="0" w:line="360" w:lineRule="auto"/>
        <w:jc w:val="both"/>
        <w:rPr>
          <w:sz w:val="24"/>
          <w:szCs w:val="24"/>
        </w:rPr>
      </w:pPr>
      <w:r w:rsidRPr="00EB2068">
        <w:rPr>
          <w:sz w:val="24"/>
          <w:szCs w:val="24"/>
        </w:rPr>
        <w:t>Dans le cadre de la thématique « la photographie » en SNT, les élèves après avoir traité les grands repères de la photographie argentique jusqu’à la photographie numérique, puis les opérations de traitement d’une image numérique, s’interrogent sur la manipulation des images numériques. En effet, à l’ère de l’Intelligence Artificielle, ils travaillent alors sur la représentation imagée/faussée de l’IA, sa réception et produisent une affiche de sensibilisation pour décrypter les images générées par les IA. Cette séance est mise en parallèle avec un travail en EMC sur le « pouvoir de l’IA » et la question du respect des droits d’auteur, puis la manipulation des images.</w:t>
      </w:r>
    </w:p>
    <w:p w14:paraId="5A2DBC58" w14:textId="77777777" w:rsidR="00EB2068" w:rsidRPr="00EB2068" w:rsidRDefault="00EB2068" w:rsidP="00EB2068">
      <w:pPr>
        <w:pStyle w:val="western"/>
        <w:spacing w:before="0" w:beforeAutospacing="0" w:after="0" w:line="360" w:lineRule="auto"/>
        <w:jc w:val="both"/>
        <w:rPr>
          <w:sz w:val="24"/>
          <w:szCs w:val="24"/>
        </w:rPr>
      </w:pPr>
      <w:r w:rsidRPr="00EB2068">
        <w:rPr>
          <w:b/>
          <w:bCs/>
          <w:sz w:val="24"/>
          <w:szCs w:val="24"/>
        </w:rPr>
        <w:t xml:space="preserve">Élèves impliqués (nombre, niveau) :  </w:t>
      </w:r>
      <w:r w:rsidRPr="00EB2068">
        <w:rPr>
          <w:sz w:val="24"/>
          <w:szCs w:val="24"/>
        </w:rPr>
        <w:t>Lycée général, Seconde (36 élèves)</w:t>
      </w:r>
    </w:p>
    <w:p w14:paraId="279F6F6F" w14:textId="29701243" w:rsidR="00EB2068" w:rsidRPr="00EB2068" w:rsidRDefault="00EB2068" w:rsidP="00EB2068">
      <w:pPr>
        <w:pStyle w:val="western"/>
        <w:spacing w:before="0" w:beforeAutospacing="0" w:after="0" w:line="360" w:lineRule="auto"/>
        <w:jc w:val="both"/>
        <w:rPr>
          <w:sz w:val="24"/>
          <w:szCs w:val="24"/>
        </w:rPr>
      </w:pPr>
      <w:r w:rsidRPr="00EB2068">
        <w:rPr>
          <w:b/>
          <w:bCs/>
          <w:sz w:val="24"/>
          <w:szCs w:val="24"/>
        </w:rPr>
        <w:t xml:space="preserve">Professeurs impliqués (disciplines, nombre) : </w:t>
      </w:r>
      <w:r w:rsidRPr="00EB2068">
        <w:rPr>
          <w:sz w:val="24"/>
          <w:szCs w:val="24"/>
        </w:rPr>
        <w:t>SNT. EMC</w:t>
      </w:r>
      <w:r w:rsidR="00895B02">
        <w:rPr>
          <w:sz w:val="24"/>
          <w:szCs w:val="24"/>
        </w:rPr>
        <w:t>, EMI</w:t>
      </w:r>
      <w:r w:rsidRPr="00EB2068">
        <w:rPr>
          <w:sz w:val="24"/>
          <w:szCs w:val="24"/>
        </w:rPr>
        <w:t>.</w:t>
      </w:r>
    </w:p>
    <w:p w14:paraId="2A82CBA5" w14:textId="77777777" w:rsidR="00EB2068" w:rsidRPr="00EB2068" w:rsidRDefault="00EB2068" w:rsidP="00EB2068">
      <w:pPr>
        <w:pStyle w:val="western"/>
        <w:spacing w:before="0" w:beforeAutospacing="0" w:after="0" w:line="360" w:lineRule="auto"/>
        <w:jc w:val="both"/>
        <w:rPr>
          <w:sz w:val="24"/>
          <w:szCs w:val="24"/>
        </w:rPr>
      </w:pPr>
      <w:r w:rsidRPr="00EB2068">
        <w:rPr>
          <w:b/>
          <w:bCs/>
          <w:sz w:val="24"/>
          <w:szCs w:val="24"/>
        </w:rPr>
        <w:t xml:space="preserve">Handicap (type de trouble, ex : dyscalculie, et adaptations/compensations apportées) : </w:t>
      </w:r>
      <w:r w:rsidRPr="00EB2068">
        <w:rPr>
          <w:sz w:val="24"/>
          <w:szCs w:val="24"/>
        </w:rPr>
        <w:t xml:space="preserve">utilisation de </w:t>
      </w:r>
      <w:proofErr w:type="spellStart"/>
      <w:r w:rsidRPr="00EB2068">
        <w:rPr>
          <w:i/>
          <w:iCs/>
          <w:sz w:val="24"/>
          <w:szCs w:val="24"/>
        </w:rPr>
        <w:t>Lordi</w:t>
      </w:r>
      <w:proofErr w:type="spellEnd"/>
      <w:r w:rsidRPr="00EB2068">
        <w:rPr>
          <w:i/>
          <w:iCs/>
          <w:sz w:val="24"/>
          <w:szCs w:val="24"/>
        </w:rPr>
        <w:t xml:space="preserve">, </w:t>
      </w:r>
      <w:r w:rsidRPr="00EB2068">
        <w:rPr>
          <w:sz w:val="24"/>
          <w:szCs w:val="24"/>
        </w:rPr>
        <w:t>traducteur pour les élèves allophones, regarder les émissions plusieurs fois avec les écouteurs</w:t>
      </w:r>
    </w:p>
    <w:p w14:paraId="76CB3601" w14:textId="77777777" w:rsidR="00EB2068" w:rsidRPr="00EB2068" w:rsidRDefault="00EB2068" w:rsidP="00EB2068">
      <w:pPr>
        <w:pStyle w:val="western"/>
        <w:spacing w:before="0" w:beforeAutospacing="0" w:after="0" w:line="360" w:lineRule="auto"/>
        <w:jc w:val="both"/>
        <w:rPr>
          <w:sz w:val="24"/>
          <w:szCs w:val="24"/>
        </w:rPr>
      </w:pPr>
      <w:r w:rsidRPr="00EB2068">
        <w:rPr>
          <w:b/>
          <w:bCs/>
          <w:sz w:val="24"/>
          <w:szCs w:val="24"/>
        </w:rPr>
        <w:t>Outils et matériel nomade utilisés (cadre d’utilisation, typologie et noms, commentaires sur les apports de l’outil)</w:t>
      </w:r>
    </w:p>
    <w:p w14:paraId="6CE3C5FD" w14:textId="77777777" w:rsidR="00EB2068" w:rsidRPr="00EB2068" w:rsidRDefault="00EB2068" w:rsidP="00EB2068">
      <w:pPr>
        <w:pStyle w:val="western"/>
        <w:numPr>
          <w:ilvl w:val="0"/>
          <w:numId w:val="1"/>
        </w:numPr>
        <w:spacing w:before="0" w:beforeAutospacing="0" w:after="0" w:line="360" w:lineRule="auto"/>
        <w:ind w:left="0"/>
        <w:jc w:val="both"/>
        <w:rPr>
          <w:sz w:val="24"/>
          <w:szCs w:val="24"/>
        </w:rPr>
      </w:pPr>
      <w:r w:rsidRPr="00EB2068">
        <w:rPr>
          <w:b/>
          <w:bCs/>
          <w:sz w:val="24"/>
          <w:szCs w:val="24"/>
        </w:rPr>
        <w:t>Outils pour communiquer, échanger, collaborer :</w:t>
      </w:r>
      <w:r w:rsidRPr="00EB2068">
        <w:rPr>
          <w:sz w:val="24"/>
          <w:szCs w:val="24"/>
        </w:rPr>
        <w:t xml:space="preserve"> </w:t>
      </w:r>
      <w:proofErr w:type="spellStart"/>
      <w:r w:rsidRPr="00EB2068">
        <w:rPr>
          <w:sz w:val="24"/>
          <w:szCs w:val="24"/>
        </w:rPr>
        <w:t>Digipad</w:t>
      </w:r>
      <w:proofErr w:type="spellEnd"/>
      <w:r w:rsidRPr="00EB2068">
        <w:rPr>
          <w:sz w:val="24"/>
          <w:szCs w:val="24"/>
        </w:rPr>
        <w:t>, ENT</w:t>
      </w:r>
    </w:p>
    <w:p w14:paraId="792F5E0A" w14:textId="77777777" w:rsidR="00EB2068" w:rsidRDefault="00EB2068" w:rsidP="00EB2068">
      <w:pPr>
        <w:pStyle w:val="western"/>
        <w:numPr>
          <w:ilvl w:val="0"/>
          <w:numId w:val="1"/>
        </w:numPr>
        <w:spacing w:before="0" w:beforeAutospacing="0" w:after="0" w:line="360" w:lineRule="auto"/>
        <w:ind w:left="0"/>
        <w:jc w:val="both"/>
        <w:rPr>
          <w:sz w:val="24"/>
          <w:szCs w:val="24"/>
        </w:rPr>
      </w:pPr>
      <w:r w:rsidRPr="00EB2068">
        <w:rPr>
          <w:b/>
          <w:bCs/>
          <w:sz w:val="24"/>
          <w:szCs w:val="24"/>
        </w:rPr>
        <w:t xml:space="preserve">Outils pour produire / coproduire / cocréer : </w:t>
      </w:r>
      <w:r w:rsidRPr="00EB2068">
        <w:rPr>
          <w:sz w:val="24"/>
          <w:szCs w:val="24"/>
        </w:rPr>
        <w:t xml:space="preserve">outils la Digitale, </w:t>
      </w:r>
      <w:proofErr w:type="spellStart"/>
      <w:r w:rsidRPr="00EB2068">
        <w:rPr>
          <w:sz w:val="24"/>
          <w:szCs w:val="24"/>
        </w:rPr>
        <w:t>Genially</w:t>
      </w:r>
      <w:proofErr w:type="spellEnd"/>
      <w:r w:rsidRPr="00EB2068">
        <w:rPr>
          <w:sz w:val="24"/>
          <w:szCs w:val="24"/>
        </w:rPr>
        <w:t xml:space="preserve">, </w:t>
      </w:r>
      <w:proofErr w:type="spellStart"/>
      <w:r w:rsidRPr="00EB2068">
        <w:rPr>
          <w:sz w:val="24"/>
          <w:szCs w:val="24"/>
        </w:rPr>
        <w:t>Canva</w:t>
      </w:r>
      <w:proofErr w:type="spellEnd"/>
      <w:r w:rsidRPr="00EB2068">
        <w:rPr>
          <w:sz w:val="24"/>
          <w:szCs w:val="24"/>
        </w:rPr>
        <w:t>...</w:t>
      </w:r>
    </w:p>
    <w:p w14:paraId="48FC571F" w14:textId="2DFA71B4" w:rsidR="009F4468" w:rsidRDefault="009F4468" w:rsidP="009F4468">
      <w:pPr>
        <w:pStyle w:val="western"/>
        <w:spacing w:before="0" w:beforeAutospacing="0" w:after="0" w:line="360" w:lineRule="auto"/>
        <w:jc w:val="both"/>
        <w:rPr>
          <w:b/>
          <w:bCs/>
          <w:sz w:val="24"/>
          <w:szCs w:val="24"/>
        </w:rPr>
      </w:pPr>
      <w:r>
        <w:rPr>
          <w:b/>
          <w:bCs/>
          <w:sz w:val="24"/>
          <w:szCs w:val="24"/>
        </w:rPr>
        <w:t>CRCN</w:t>
      </w:r>
    </w:p>
    <w:p w14:paraId="1A4082A2" w14:textId="77777777" w:rsidR="009F4468" w:rsidRPr="009F4468" w:rsidRDefault="009F4468" w:rsidP="009F4468">
      <w:pPr>
        <w:pStyle w:val="western"/>
        <w:spacing w:before="0" w:beforeAutospacing="0" w:after="0" w:line="360" w:lineRule="auto"/>
        <w:jc w:val="both"/>
        <w:rPr>
          <w:sz w:val="24"/>
          <w:szCs w:val="24"/>
        </w:rPr>
      </w:pPr>
      <w:r w:rsidRPr="009F4468">
        <w:rPr>
          <w:sz w:val="24"/>
          <w:szCs w:val="24"/>
        </w:rPr>
        <w:t>D1 Information et données</w:t>
      </w:r>
    </w:p>
    <w:p w14:paraId="37E032C1" w14:textId="77777777" w:rsidR="009F4468" w:rsidRPr="009F4468" w:rsidRDefault="009F4468" w:rsidP="009F4468">
      <w:pPr>
        <w:pStyle w:val="western"/>
        <w:spacing w:before="0" w:beforeAutospacing="0" w:after="0" w:line="360" w:lineRule="auto"/>
        <w:jc w:val="both"/>
        <w:rPr>
          <w:sz w:val="24"/>
          <w:szCs w:val="24"/>
        </w:rPr>
      </w:pPr>
      <w:r w:rsidRPr="009F4468">
        <w:rPr>
          <w:sz w:val="24"/>
          <w:szCs w:val="24"/>
        </w:rPr>
        <w:t>D2 Communication et Collaboration</w:t>
      </w:r>
    </w:p>
    <w:p w14:paraId="2E6AFA91" w14:textId="2F07EEE8" w:rsidR="009F4468" w:rsidRPr="009F4468" w:rsidRDefault="009F4468" w:rsidP="009F4468">
      <w:pPr>
        <w:pStyle w:val="western"/>
        <w:spacing w:before="0" w:beforeAutospacing="0" w:after="0" w:line="360" w:lineRule="auto"/>
        <w:jc w:val="both"/>
        <w:rPr>
          <w:sz w:val="24"/>
          <w:szCs w:val="24"/>
        </w:rPr>
      </w:pPr>
      <w:r w:rsidRPr="009F4468">
        <w:rPr>
          <w:sz w:val="24"/>
          <w:szCs w:val="24"/>
        </w:rPr>
        <w:t>D3 Création de contenus</w:t>
      </w:r>
    </w:p>
    <w:p w14:paraId="6C832FB2" w14:textId="0D9C8739" w:rsidR="009F4468" w:rsidRDefault="009F4468" w:rsidP="009F4468">
      <w:pPr>
        <w:pStyle w:val="western"/>
        <w:spacing w:before="0" w:beforeAutospacing="0" w:after="0" w:line="360" w:lineRule="auto"/>
        <w:jc w:val="both"/>
        <w:rPr>
          <w:b/>
          <w:bCs/>
          <w:sz w:val="24"/>
          <w:szCs w:val="24"/>
        </w:rPr>
      </w:pPr>
      <w:r>
        <w:rPr>
          <w:b/>
          <w:bCs/>
          <w:sz w:val="24"/>
          <w:szCs w:val="24"/>
        </w:rPr>
        <w:t>Programme et compétences</w:t>
      </w:r>
    </w:p>
    <w:tbl>
      <w:tblPr>
        <w:tblStyle w:val="Grilledutableau"/>
        <w:tblW w:w="0" w:type="auto"/>
        <w:tblLook w:val="04A0" w:firstRow="1" w:lastRow="0" w:firstColumn="1" w:lastColumn="0" w:noHBand="0" w:noVBand="1"/>
      </w:tblPr>
      <w:tblGrid>
        <w:gridCol w:w="2122"/>
        <w:gridCol w:w="4394"/>
        <w:gridCol w:w="3940"/>
      </w:tblGrid>
      <w:tr w:rsidR="009F4468" w14:paraId="6189DDDC" w14:textId="77777777" w:rsidTr="009F4468">
        <w:tc>
          <w:tcPr>
            <w:tcW w:w="2122" w:type="dxa"/>
          </w:tcPr>
          <w:p w14:paraId="4A05ED07" w14:textId="2E2D7780" w:rsidR="009F4468" w:rsidRDefault="009F4468" w:rsidP="009F4468">
            <w:pPr>
              <w:pStyle w:val="western"/>
              <w:spacing w:before="0" w:beforeAutospacing="0" w:after="0" w:line="360" w:lineRule="auto"/>
              <w:jc w:val="both"/>
              <w:rPr>
                <w:b/>
                <w:bCs/>
                <w:sz w:val="24"/>
                <w:szCs w:val="24"/>
              </w:rPr>
            </w:pPr>
            <w:r>
              <w:rPr>
                <w:b/>
                <w:bCs/>
                <w:sz w:val="24"/>
                <w:szCs w:val="24"/>
              </w:rPr>
              <w:t>EMI</w:t>
            </w:r>
          </w:p>
        </w:tc>
        <w:tc>
          <w:tcPr>
            <w:tcW w:w="4394" w:type="dxa"/>
          </w:tcPr>
          <w:p w14:paraId="45933A91" w14:textId="77777777" w:rsidR="009F4468" w:rsidRPr="009F4468" w:rsidRDefault="009F4468" w:rsidP="009F4468">
            <w:pPr>
              <w:pStyle w:val="western"/>
              <w:spacing w:after="0" w:line="240" w:lineRule="auto"/>
              <w:jc w:val="both"/>
              <w:rPr>
                <w:sz w:val="24"/>
                <w:szCs w:val="24"/>
              </w:rPr>
            </w:pPr>
            <w:r w:rsidRPr="009F4468">
              <w:rPr>
                <w:sz w:val="24"/>
                <w:szCs w:val="24"/>
              </w:rPr>
              <w:t>Exercer son esprit critique (véracité, plausibilité)</w:t>
            </w:r>
          </w:p>
          <w:p w14:paraId="6800CFC1" w14:textId="3C3AA252" w:rsidR="009F4468" w:rsidRPr="009F4468" w:rsidRDefault="009F4468" w:rsidP="009F4468">
            <w:pPr>
              <w:pStyle w:val="western"/>
              <w:spacing w:before="0" w:beforeAutospacing="0" w:after="0" w:line="240" w:lineRule="auto"/>
              <w:jc w:val="both"/>
              <w:rPr>
                <w:sz w:val="24"/>
                <w:szCs w:val="24"/>
              </w:rPr>
            </w:pPr>
            <w:r w:rsidRPr="009F4468">
              <w:rPr>
                <w:sz w:val="24"/>
                <w:szCs w:val="24"/>
              </w:rPr>
              <w:t>Reconnaître les droits et libertés (droits d’auteur)</w:t>
            </w:r>
          </w:p>
        </w:tc>
        <w:tc>
          <w:tcPr>
            <w:tcW w:w="3940" w:type="dxa"/>
          </w:tcPr>
          <w:p w14:paraId="152117DB" w14:textId="77777777" w:rsidR="009F4468" w:rsidRPr="009F4468" w:rsidRDefault="009F4468" w:rsidP="009F4468">
            <w:pPr>
              <w:pStyle w:val="western"/>
              <w:spacing w:after="0" w:line="360" w:lineRule="auto"/>
              <w:jc w:val="both"/>
              <w:rPr>
                <w:sz w:val="24"/>
                <w:szCs w:val="24"/>
              </w:rPr>
            </w:pPr>
            <w:r w:rsidRPr="009F4468">
              <w:rPr>
                <w:sz w:val="24"/>
                <w:szCs w:val="24"/>
              </w:rPr>
              <w:t xml:space="preserve">Objectif </w:t>
            </w:r>
            <w:proofErr w:type="gramStart"/>
            <w:r w:rsidRPr="009F4468">
              <w:rPr>
                <w:sz w:val="24"/>
                <w:szCs w:val="24"/>
              </w:rPr>
              <w:t>1:</w:t>
            </w:r>
            <w:proofErr w:type="gramEnd"/>
            <w:r w:rsidRPr="009F4468">
              <w:rPr>
                <w:sz w:val="24"/>
                <w:szCs w:val="24"/>
              </w:rPr>
              <w:t xml:space="preserve"> être auteur  </w:t>
            </w:r>
          </w:p>
          <w:p w14:paraId="022F0971" w14:textId="319CDA7E" w:rsidR="009F4468" w:rsidRPr="009F4468" w:rsidRDefault="009F4468" w:rsidP="009F4468">
            <w:pPr>
              <w:pStyle w:val="western"/>
              <w:spacing w:before="0" w:beforeAutospacing="0" w:after="0" w:line="360" w:lineRule="auto"/>
              <w:jc w:val="both"/>
              <w:rPr>
                <w:sz w:val="24"/>
                <w:szCs w:val="24"/>
              </w:rPr>
            </w:pPr>
            <w:r w:rsidRPr="009F4468">
              <w:rPr>
                <w:sz w:val="24"/>
                <w:szCs w:val="24"/>
              </w:rPr>
              <w:t>Objectif 2 : argumenter : analyser, développer un point de vue</w:t>
            </w:r>
          </w:p>
        </w:tc>
      </w:tr>
      <w:tr w:rsidR="009F4468" w14:paraId="7D034760" w14:textId="77777777" w:rsidTr="009F4468">
        <w:tc>
          <w:tcPr>
            <w:tcW w:w="2122" w:type="dxa"/>
          </w:tcPr>
          <w:p w14:paraId="50AA073F" w14:textId="657BC00D" w:rsidR="009F4468" w:rsidRDefault="009F4468" w:rsidP="009F4468">
            <w:pPr>
              <w:pStyle w:val="western"/>
              <w:spacing w:before="0" w:beforeAutospacing="0" w:after="0" w:line="360" w:lineRule="auto"/>
              <w:jc w:val="both"/>
              <w:rPr>
                <w:b/>
                <w:bCs/>
                <w:sz w:val="24"/>
                <w:szCs w:val="24"/>
              </w:rPr>
            </w:pPr>
            <w:r>
              <w:rPr>
                <w:b/>
                <w:bCs/>
                <w:sz w:val="24"/>
                <w:szCs w:val="24"/>
              </w:rPr>
              <w:t>SNT</w:t>
            </w:r>
          </w:p>
        </w:tc>
        <w:tc>
          <w:tcPr>
            <w:tcW w:w="4394" w:type="dxa"/>
          </w:tcPr>
          <w:p w14:paraId="65E0404F" w14:textId="77777777" w:rsidR="009F4468" w:rsidRPr="009F4468" w:rsidRDefault="009F4468" w:rsidP="009F4468">
            <w:pPr>
              <w:pStyle w:val="western"/>
              <w:spacing w:before="0" w:beforeAutospacing="0" w:after="0" w:line="240" w:lineRule="auto"/>
              <w:jc w:val="both"/>
              <w:rPr>
                <w:sz w:val="24"/>
                <w:szCs w:val="24"/>
              </w:rPr>
            </w:pPr>
            <w:r w:rsidRPr="009F4468">
              <w:rPr>
                <w:sz w:val="24"/>
                <w:szCs w:val="24"/>
              </w:rPr>
              <w:t>Manipuler les images numériques</w:t>
            </w:r>
          </w:p>
          <w:p w14:paraId="670FFF26" w14:textId="77777777" w:rsidR="009F4468" w:rsidRPr="009F4468" w:rsidRDefault="009F4468" w:rsidP="009F4468">
            <w:pPr>
              <w:pStyle w:val="western"/>
              <w:spacing w:before="0" w:beforeAutospacing="0" w:after="0" w:line="240" w:lineRule="auto"/>
              <w:jc w:val="both"/>
              <w:rPr>
                <w:sz w:val="24"/>
                <w:szCs w:val="24"/>
              </w:rPr>
            </w:pPr>
            <w:r w:rsidRPr="009F4468">
              <w:rPr>
                <w:sz w:val="24"/>
                <w:szCs w:val="24"/>
              </w:rPr>
              <w:t>Reconnaître les images générées par l’IA</w:t>
            </w:r>
          </w:p>
          <w:p w14:paraId="01112868" w14:textId="6BBC3695" w:rsidR="009F4468" w:rsidRPr="009F4468" w:rsidRDefault="009F4468" w:rsidP="009F4468">
            <w:pPr>
              <w:pStyle w:val="western"/>
              <w:spacing w:before="0" w:beforeAutospacing="0" w:after="0" w:line="240" w:lineRule="auto"/>
              <w:jc w:val="both"/>
              <w:rPr>
                <w:sz w:val="24"/>
                <w:szCs w:val="24"/>
              </w:rPr>
            </w:pPr>
            <w:r w:rsidRPr="009F4468">
              <w:rPr>
                <w:sz w:val="24"/>
                <w:szCs w:val="24"/>
              </w:rPr>
              <w:t>S’interroger sur les enjeux éthiques et sociétaux de l’image à l’ère de l’IA (droits d’auteur, désinformation)</w:t>
            </w:r>
          </w:p>
        </w:tc>
        <w:tc>
          <w:tcPr>
            <w:tcW w:w="3940" w:type="dxa"/>
          </w:tcPr>
          <w:p w14:paraId="0A47BBFB" w14:textId="06C34E39" w:rsidR="009F4468" w:rsidRPr="009F4468" w:rsidRDefault="009F4468" w:rsidP="009F4468">
            <w:pPr>
              <w:pStyle w:val="western"/>
              <w:spacing w:before="0" w:beforeAutospacing="0" w:after="0" w:line="240" w:lineRule="auto"/>
              <w:jc w:val="both"/>
              <w:rPr>
                <w:sz w:val="24"/>
                <w:szCs w:val="24"/>
              </w:rPr>
            </w:pPr>
            <w:r w:rsidRPr="009F4468">
              <w:rPr>
                <w:sz w:val="24"/>
                <w:szCs w:val="24"/>
              </w:rPr>
              <w:t>Thème : la photographie numérique</w:t>
            </w:r>
          </w:p>
        </w:tc>
      </w:tr>
      <w:tr w:rsidR="009F4468" w14:paraId="283594D0" w14:textId="77777777" w:rsidTr="009F4468">
        <w:tc>
          <w:tcPr>
            <w:tcW w:w="2122" w:type="dxa"/>
          </w:tcPr>
          <w:p w14:paraId="598B93D9" w14:textId="3A6E2A22" w:rsidR="009F4468" w:rsidRDefault="009F4468" w:rsidP="009F4468">
            <w:pPr>
              <w:pStyle w:val="western"/>
              <w:spacing w:before="0" w:beforeAutospacing="0" w:after="0" w:line="360" w:lineRule="auto"/>
              <w:jc w:val="both"/>
              <w:rPr>
                <w:b/>
                <w:bCs/>
                <w:sz w:val="24"/>
                <w:szCs w:val="24"/>
              </w:rPr>
            </w:pPr>
            <w:r>
              <w:rPr>
                <w:b/>
                <w:bCs/>
                <w:sz w:val="24"/>
                <w:szCs w:val="24"/>
              </w:rPr>
              <w:lastRenderedPageBreak/>
              <w:t>EMC</w:t>
            </w:r>
          </w:p>
        </w:tc>
        <w:tc>
          <w:tcPr>
            <w:tcW w:w="4394" w:type="dxa"/>
          </w:tcPr>
          <w:p w14:paraId="2FE68207" w14:textId="77777777" w:rsidR="009F4468" w:rsidRPr="009F4468" w:rsidRDefault="009F4468" w:rsidP="009F4468">
            <w:pPr>
              <w:pStyle w:val="western"/>
              <w:spacing w:before="0" w:beforeAutospacing="0" w:after="0" w:line="240" w:lineRule="auto"/>
              <w:jc w:val="both"/>
              <w:rPr>
                <w:sz w:val="24"/>
                <w:szCs w:val="24"/>
              </w:rPr>
            </w:pPr>
            <w:r w:rsidRPr="009F4468">
              <w:rPr>
                <w:sz w:val="24"/>
                <w:szCs w:val="24"/>
              </w:rPr>
              <w:t>S’impliquer dans un travail collaboratif</w:t>
            </w:r>
          </w:p>
          <w:p w14:paraId="39170DBA" w14:textId="77777777" w:rsidR="009F4468" w:rsidRPr="009F4468" w:rsidRDefault="009F4468" w:rsidP="009F4468">
            <w:pPr>
              <w:pStyle w:val="western"/>
              <w:spacing w:before="0" w:beforeAutospacing="0" w:after="0" w:line="240" w:lineRule="auto"/>
              <w:jc w:val="both"/>
              <w:rPr>
                <w:sz w:val="24"/>
                <w:szCs w:val="24"/>
              </w:rPr>
            </w:pPr>
            <w:r w:rsidRPr="009F4468">
              <w:rPr>
                <w:sz w:val="24"/>
                <w:szCs w:val="24"/>
              </w:rPr>
              <w:t>Exercer son esprit critique</w:t>
            </w:r>
          </w:p>
          <w:p w14:paraId="01D62640" w14:textId="4476787B" w:rsidR="009F4468" w:rsidRPr="009F4468" w:rsidRDefault="009F4468" w:rsidP="009F4468">
            <w:pPr>
              <w:pStyle w:val="western"/>
              <w:spacing w:before="0" w:beforeAutospacing="0" w:after="0" w:line="240" w:lineRule="auto"/>
              <w:jc w:val="both"/>
              <w:rPr>
                <w:sz w:val="24"/>
                <w:szCs w:val="24"/>
              </w:rPr>
            </w:pPr>
            <w:r w:rsidRPr="009F4468">
              <w:rPr>
                <w:sz w:val="24"/>
                <w:szCs w:val="24"/>
              </w:rPr>
              <w:t>S’interroger sur la protection des droits d’auteur : liberté d’expression avec les images générées par l’IA</w:t>
            </w:r>
          </w:p>
        </w:tc>
        <w:tc>
          <w:tcPr>
            <w:tcW w:w="3940" w:type="dxa"/>
          </w:tcPr>
          <w:p w14:paraId="60B3DC24" w14:textId="77777777" w:rsidR="009F4468" w:rsidRPr="009F4468" w:rsidRDefault="009F4468" w:rsidP="009F4468">
            <w:pPr>
              <w:pStyle w:val="western"/>
              <w:spacing w:before="0" w:beforeAutospacing="0" w:after="0" w:line="240" w:lineRule="auto"/>
              <w:jc w:val="both"/>
              <w:rPr>
                <w:sz w:val="24"/>
                <w:szCs w:val="24"/>
              </w:rPr>
            </w:pPr>
            <w:r w:rsidRPr="009F4468">
              <w:rPr>
                <w:sz w:val="24"/>
                <w:szCs w:val="24"/>
              </w:rPr>
              <w:t xml:space="preserve">AXE 2 : GARANTIR LES LIBERTÉS, ÉTENDRE LES </w:t>
            </w:r>
          </w:p>
          <w:p w14:paraId="0F862491" w14:textId="6F112B97" w:rsidR="009F4468" w:rsidRPr="009F4468" w:rsidRDefault="009F4468" w:rsidP="009F4468">
            <w:pPr>
              <w:pStyle w:val="western"/>
              <w:spacing w:before="0" w:beforeAutospacing="0" w:after="0" w:line="240" w:lineRule="auto"/>
              <w:jc w:val="both"/>
              <w:rPr>
                <w:sz w:val="24"/>
                <w:szCs w:val="24"/>
              </w:rPr>
            </w:pPr>
            <w:r w:rsidRPr="009F4468">
              <w:rPr>
                <w:sz w:val="24"/>
                <w:szCs w:val="24"/>
              </w:rPr>
              <w:t>LIBERTÉS : LES LIBERTÉS EN DÉBAT</w:t>
            </w:r>
          </w:p>
        </w:tc>
      </w:tr>
    </w:tbl>
    <w:p w14:paraId="3CE46831" w14:textId="77777777" w:rsidR="009F4468" w:rsidRDefault="009F4468" w:rsidP="009F4468">
      <w:pPr>
        <w:pStyle w:val="western"/>
        <w:spacing w:before="0" w:beforeAutospacing="0" w:after="0" w:line="360" w:lineRule="auto"/>
        <w:jc w:val="both"/>
        <w:rPr>
          <w:b/>
          <w:bCs/>
          <w:sz w:val="24"/>
          <w:szCs w:val="24"/>
        </w:rPr>
      </w:pPr>
    </w:p>
    <w:p w14:paraId="79F804A7" w14:textId="77777777" w:rsidR="009F4468" w:rsidRPr="00EB2068" w:rsidRDefault="009F4468" w:rsidP="009F4468">
      <w:pPr>
        <w:pStyle w:val="western"/>
        <w:spacing w:before="0" w:beforeAutospacing="0" w:after="0" w:line="360" w:lineRule="auto"/>
        <w:jc w:val="both"/>
        <w:rPr>
          <w:sz w:val="24"/>
          <w:szCs w:val="24"/>
        </w:rPr>
      </w:pPr>
    </w:p>
    <w:p w14:paraId="0847428D" w14:textId="77777777" w:rsidR="00EB2068" w:rsidRPr="00EB2068" w:rsidRDefault="00EB2068" w:rsidP="00EB2068">
      <w:pPr>
        <w:spacing w:after="0" w:line="360" w:lineRule="auto"/>
        <w:jc w:val="both"/>
        <w:rPr>
          <w:b/>
          <w:bCs/>
          <w:sz w:val="24"/>
          <w:szCs w:val="24"/>
        </w:rPr>
      </w:pPr>
      <w:r w:rsidRPr="00EB2068">
        <w:rPr>
          <w:b/>
          <w:bCs/>
          <w:sz w:val="24"/>
          <w:szCs w:val="24"/>
        </w:rPr>
        <w:t>Déroulé :</w:t>
      </w:r>
    </w:p>
    <w:p w14:paraId="30D0E15B" w14:textId="77777777" w:rsidR="00EB2068" w:rsidRPr="00EB2068" w:rsidRDefault="00EB2068" w:rsidP="00EB2068">
      <w:pPr>
        <w:spacing w:after="0" w:line="360" w:lineRule="auto"/>
        <w:jc w:val="both"/>
        <w:rPr>
          <w:sz w:val="24"/>
          <w:szCs w:val="24"/>
          <w:u w:val="single"/>
        </w:rPr>
      </w:pPr>
      <w:r w:rsidRPr="00EB2068">
        <w:rPr>
          <w:sz w:val="24"/>
          <w:szCs w:val="24"/>
          <w:u w:val="single"/>
        </w:rPr>
        <w:t xml:space="preserve">Séance 1 :  </w:t>
      </w:r>
    </w:p>
    <w:p w14:paraId="58623A7F" w14:textId="77777777" w:rsidR="00EB2068" w:rsidRPr="00EB2068" w:rsidRDefault="00EB2068" w:rsidP="00EB2068">
      <w:pPr>
        <w:spacing w:after="0" w:line="360" w:lineRule="auto"/>
        <w:jc w:val="both"/>
        <w:rPr>
          <w:sz w:val="24"/>
          <w:szCs w:val="24"/>
        </w:rPr>
      </w:pPr>
      <w:r w:rsidRPr="00EB2068">
        <w:rPr>
          <w:sz w:val="24"/>
          <w:szCs w:val="24"/>
        </w:rPr>
        <w:t xml:space="preserve">- Interroger à l’oral les élèves sur leurs représentations. « A quoi ressemble une </w:t>
      </w:r>
      <w:proofErr w:type="gramStart"/>
      <w:r w:rsidRPr="00EB2068">
        <w:rPr>
          <w:sz w:val="24"/>
          <w:szCs w:val="24"/>
        </w:rPr>
        <w:t>IA?</w:t>
      </w:r>
      <w:proofErr w:type="gramEnd"/>
      <w:r w:rsidRPr="00EB2068">
        <w:rPr>
          <w:sz w:val="24"/>
          <w:szCs w:val="24"/>
        </w:rPr>
        <w:t xml:space="preserve"> ». </w:t>
      </w:r>
    </w:p>
    <w:p w14:paraId="4B6AFD31" w14:textId="77777777" w:rsidR="00EB2068" w:rsidRPr="00EB2068" w:rsidRDefault="00EB2068" w:rsidP="00EB2068">
      <w:pPr>
        <w:spacing w:after="0" w:line="360" w:lineRule="auto"/>
        <w:jc w:val="both"/>
        <w:rPr>
          <w:sz w:val="24"/>
          <w:szCs w:val="24"/>
        </w:rPr>
      </w:pPr>
      <w:r w:rsidRPr="00EB2068">
        <w:rPr>
          <w:sz w:val="24"/>
          <w:szCs w:val="24"/>
        </w:rPr>
        <w:t>- Visionnage de l’émission « Et Dieu créa l’IA », Le Dessous des Images, les élèves complètent individuellement un questionnaire sous forme de tableau.</w:t>
      </w:r>
    </w:p>
    <w:p w14:paraId="62801F95" w14:textId="25004E43" w:rsidR="00EB2068" w:rsidRDefault="00EB2068" w:rsidP="00EB2068">
      <w:pPr>
        <w:spacing w:after="0" w:line="360" w:lineRule="auto"/>
        <w:jc w:val="both"/>
        <w:rPr>
          <w:sz w:val="24"/>
          <w:szCs w:val="24"/>
        </w:rPr>
      </w:pPr>
      <w:hyperlink r:id="rId5" w:history="1">
        <w:r w:rsidRPr="00D5567C">
          <w:rPr>
            <w:rStyle w:val="Lienhypertexte"/>
            <w:sz w:val="24"/>
            <w:szCs w:val="24"/>
          </w:rPr>
          <w:t>https://www.arte.tv/fr/videos/110342-147-A/le-dessous-des-images/</w:t>
        </w:r>
      </w:hyperlink>
    </w:p>
    <w:p w14:paraId="68488EB6" w14:textId="77777777" w:rsidR="00EB2068" w:rsidRPr="00EB2068" w:rsidRDefault="00EB2068" w:rsidP="00EB2068">
      <w:pPr>
        <w:spacing w:after="0" w:line="360" w:lineRule="auto"/>
        <w:jc w:val="both"/>
        <w:rPr>
          <w:sz w:val="24"/>
          <w:szCs w:val="24"/>
        </w:rPr>
      </w:pPr>
      <w:r w:rsidRPr="00EB2068">
        <w:rPr>
          <w:sz w:val="24"/>
          <w:szCs w:val="24"/>
        </w:rPr>
        <w:t xml:space="preserve">Une correction collective permet ensuite d’établir les principales représentations de l’IA dans les médias et dans la société. </w:t>
      </w:r>
    </w:p>
    <w:p w14:paraId="4297D86C" w14:textId="77777777" w:rsidR="00EB2068" w:rsidRPr="00EB2068" w:rsidRDefault="00EB2068" w:rsidP="00EB2068">
      <w:pPr>
        <w:spacing w:after="0" w:line="360" w:lineRule="auto"/>
        <w:jc w:val="both"/>
        <w:rPr>
          <w:sz w:val="24"/>
          <w:szCs w:val="24"/>
          <w:u w:val="single"/>
        </w:rPr>
      </w:pPr>
      <w:r w:rsidRPr="00EB2068">
        <w:rPr>
          <w:sz w:val="24"/>
          <w:szCs w:val="24"/>
          <w:u w:val="single"/>
        </w:rPr>
        <w:t xml:space="preserve">Séance 2 : </w:t>
      </w:r>
    </w:p>
    <w:p w14:paraId="56568E2F" w14:textId="77777777" w:rsidR="00EB2068" w:rsidRPr="00EB2068" w:rsidRDefault="00EB2068" w:rsidP="00EB2068">
      <w:pPr>
        <w:spacing w:after="0" w:line="360" w:lineRule="auto"/>
        <w:jc w:val="both"/>
        <w:rPr>
          <w:sz w:val="24"/>
          <w:szCs w:val="24"/>
        </w:rPr>
      </w:pPr>
      <w:r w:rsidRPr="00EB2068">
        <w:rPr>
          <w:sz w:val="24"/>
          <w:szCs w:val="24"/>
        </w:rPr>
        <w:t>-Rappeler à l’oral les représentations de l’IA</w:t>
      </w:r>
    </w:p>
    <w:p w14:paraId="519990F1" w14:textId="2D970453" w:rsidR="00EB2068" w:rsidRDefault="00EB2068" w:rsidP="00EB2068">
      <w:pPr>
        <w:spacing w:after="0" w:line="360" w:lineRule="auto"/>
        <w:jc w:val="both"/>
        <w:rPr>
          <w:sz w:val="24"/>
          <w:szCs w:val="24"/>
        </w:rPr>
      </w:pPr>
      <w:r w:rsidRPr="00EB2068">
        <w:rPr>
          <w:sz w:val="24"/>
          <w:szCs w:val="24"/>
        </w:rPr>
        <w:t xml:space="preserve">-Aller sur le site : </w:t>
      </w:r>
      <w:hyperlink r:id="rId6" w:history="1">
        <w:r w:rsidRPr="00D5567C">
          <w:rPr>
            <w:rStyle w:val="Lienhypertexte"/>
            <w:sz w:val="24"/>
            <w:szCs w:val="24"/>
          </w:rPr>
          <w:t>https://betterimagesofai.org/images</w:t>
        </w:r>
      </w:hyperlink>
    </w:p>
    <w:p w14:paraId="0B5A4EA9" w14:textId="5D52EBB8" w:rsidR="00EB2068" w:rsidRPr="00EB2068" w:rsidRDefault="00EB2068" w:rsidP="00EB2068">
      <w:pPr>
        <w:spacing w:after="0" w:line="360" w:lineRule="auto"/>
        <w:jc w:val="both"/>
        <w:rPr>
          <w:sz w:val="24"/>
          <w:szCs w:val="24"/>
        </w:rPr>
      </w:pPr>
      <w:r>
        <w:rPr>
          <w:sz w:val="24"/>
          <w:szCs w:val="24"/>
        </w:rPr>
        <w:t>-</w:t>
      </w:r>
      <w:r w:rsidRPr="00EB2068">
        <w:rPr>
          <w:sz w:val="24"/>
          <w:szCs w:val="24"/>
        </w:rPr>
        <w:t>Les élèves choisissent par groupe de 2 à 4 élèves une représentation plus fidèle de l’IA</w:t>
      </w:r>
    </w:p>
    <w:p w14:paraId="22886C75" w14:textId="77777777" w:rsidR="00EB2068" w:rsidRPr="00EB2068" w:rsidRDefault="00EB2068" w:rsidP="00EB2068">
      <w:pPr>
        <w:spacing w:after="0" w:line="360" w:lineRule="auto"/>
        <w:jc w:val="both"/>
        <w:rPr>
          <w:sz w:val="24"/>
          <w:szCs w:val="24"/>
        </w:rPr>
      </w:pPr>
      <w:r w:rsidRPr="00EB2068">
        <w:rPr>
          <w:sz w:val="24"/>
          <w:szCs w:val="24"/>
        </w:rPr>
        <w:t>-Réalisation d’une affiche explicative « Représenter l’IA » avec justification du choix de l’image et respect de droits d’auteurs et des licences.</w:t>
      </w:r>
    </w:p>
    <w:p w14:paraId="66B58DC8" w14:textId="77777777" w:rsidR="00EB2068" w:rsidRPr="00EB2068" w:rsidRDefault="00EB2068" w:rsidP="00EB2068">
      <w:pPr>
        <w:spacing w:after="0" w:line="360" w:lineRule="auto"/>
        <w:jc w:val="both"/>
        <w:rPr>
          <w:sz w:val="24"/>
          <w:szCs w:val="24"/>
          <w:u w:val="single"/>
        </w:rPr>
      </w:pPr>
      <w:r w:rsidRPr="00EB2068">
        <w:rPr>
          <w:sz w:val="24"/>
          <w:szCs w:val="24"/>
          <w:u w:val="single"/>
        </w:rPr>
        <w:t xml:space="preserve">Séance 3 : </w:t>
      </w:r>
    </w:p>
    <w:p w14:paraId="5E0D2438" w14:textId="77777777" w:rsidR="00EB2068" w:rsidRPr="00EB2068" w:rsidRDefault="00EB2068" w:rsidP="00EB2068">
      <w:pPr>
        <w:spacing w:after="0" w:line="360" w:lineRule="auto"/>
        <w:jc w:val="both"/>
        <w:rPr>
          <w:sz w:val="24"/>
          <w:szCs w:val="24"/>
        </w:rPr>
      </w:pPr>
      <w:r w:rsidRPr="00EB2068">
        <w:rPr>
          <w:sz w:val="24"/>
          <w:szCs w:val="24"/>
        </w:rPr>
        <w:t>-Jeu : QUIZ - Comment repérer une image générée par intelligence artificielle</w:t>
      </w:r>
    </w:p>
    <w:p w14:paraId="39336E22" w14:textId="0882FDB1" w:rsidR="00EB2068" w:rsidRDefault="00EB2068" w:rsidP="00EB2068">
      <w:pPr>
        <w:spacing w:after="0" w:line="360" w:lineRule="auto"/>
        <w:jc w:val="both"/>
        <w:rPr>
          <w:sz w:val="24"/>
          <w:szCs w:val="24"/>
        </w:rPr>
      </w:pPr>
      <w:hyperlink r:id="rId7" w:history="1">
        <w:r w:rsidRPr="00D5567C">
          <w:rPr>
            <w:rStyle w:val="Lienhypertexte"/>
            <w:sz w:val="24"/>
            <w:szCs w:val="24"/>
          </w:rPr>
          <w:t>https://www.radiofrance.fr/franceinter/quiz-comment-reperer-une-image-generee-par-intelligence-artificielle-7249226</w:t>
        </w:r>
      </w:hyperlink>
    </w:p>
    <w:p w14:paraId="0514D683" w14:textId="200EAA04" w:rsidR="00EB2068" w:rsidRPr="00EB2068" w:rsidRDefault="00EB2068" w:rsidP="00EB2068">
      <w:pPr>
        <w:spacing w:after="0" w:line="360" w:lineRule="auto"/>
        <w:jc w:val="both"/>
        <w:rPr>
          <w:sz w:val="24"/>
          <w:szCs w:val="24"/>
        </w:rPr>
      </w:pPr>
      <w:r w:rsidRPr="00EB2068">
        <w:rPr>
          <w:sz w:val="24"/>
          <w:szCs w:val="24"/>
        </w:rPr>
        <w:t>-Aller sur un site de création d’infographie : constituer des groupes de 2 à 4 élèves</w:t>
      </w:r>
    </w:p>
    <w:p w14:paraId="0B760FFF" w14:textId="77777777" w:rsidR="00EB2068" w:rsidRPr="00EB2068" w:rsidRDefault="00EB2068" w:rsidP="00EB2068">
      <w:pPr>
        <w:spacing w:after="0" w:line="360" w:lineRule="auto"/>
        <w:jc w:val="both"/>
        <w:rPr>
          <w:sz w:val="24"/>
          <w:szCs w:val="24"/>
        </w:rPr>
      </w:pPr>
      <w:r w:rsidRPr="00EB2068">
        <w:rPr>
          <w:sz w:val="24"/>
          <w:szCs w:val="24"/>
        </w:rPr>
        <w:t>-Regarder 3 vidéos explicatives (métadonnées, recherche inversée) </w:t>
      </w:r>
    </w:p>
    <w:p w14:paraId="4B506A26" w14:textId="77777777" w:rsidR="00EB2068" w:rsidRPr="00EB2068" w:rsidRDefault="00EB2068" w:rsidP="00EB2068">
      <w:pPr>
        <w:spacing w:after="0" w:line="360" w:lineRule="auto"/>
        <w:jc w:val="both"/>
        <w:rPr>
          <w:sz w:val="24"/>
          <w:szCs w:val="24"/>
        </w:rPr>
      </w:pPr>
      <w:r w:rsidRPr="00EB2068">
        <w:rPr>
          <w:sz w:val="24"/>
          <w:szCs w:val="24"/>
        </w:rPr>
        <w:t xml:space="preserve">-Créer une affiche de sensibilisation intitulée « comment détecter une image créée par l’IA ? »  </w:t>
      </w:r>
      <w:proofErr w:type="gramStart"/>
      <w:r w:rsidRPr="00EB2068">
        <w:rPr>
          <w:sz w:val="24"/>
          <w:szCs w:val="24"/>
        </w:rPr>
        <w:t>en</w:t>
      </w:r>
      <w:proofErr w:type="gramEnd"/>
      <w:r w:rsidRPr="00EB2068">
        <w:rPr>
          <w:sz w:val="24"/>
          <w:szCs w:val="24"/>
        </w:rPr>
        <w:t xml:space="preserve"> respectant des critères de réussite</w:t>
      </w:r>
    </w:p>
    <w:p w14:paraId="67051CB4" w14:textId="77777777" w:rsidR="00EB2068" w:rsidRPr="00EB2068" w:rsidRDefault="00EB2068" w:rsidP="00EB2068">
      <w:pPr>
        <w:spacing w:after="0" w:line="360" w:lineRule="auto"/>
        <w:jc w:val="both"/>
        <w:rPr>
          <w:sz w:val="24"/>
          <w:szCs w:val="24"/>
        </w:rPr>
      </w:pPr>
      <w:r w:rsidRPr="00EB2068">
        <w:rPr>
          <w:sz w:val="24"/>
          <w:szCs w:val="24"/>
        </w:rPr>
        <w:t>-Rappel des principes pour réaliser une bonne infographie</w:t>
      </w:r>
    </w:p>
    <w:p w14:paraId="4A2B0A9E" w14:textId="77777777" w:rsidR="00EB2068" w:rsidRPr="00EB2068" w:rsidRDefault="00EB2068" w:rsidP="00EB2068">
      <w:pPr>
        <w:spacing w:after="0" w:line="360" w:lineRule="auto"/>
        <w:jc w:val="both"/>
        <w:rPr>
          <w:sz w:val="24"/>
          <w:szCs w:val="24"/>
        </w:rPr>
      </w:pPr>
      <w:r w:rsidRPr="00EB2068">
        <w:rPr>
          <w:sz w:val="24"/>
          <w:szCs w:val="24"/>
        </w:rPr>
        <w:t>Tous les exercices sont déposés sur l’ENT (devoir à rendre)</w:t>
      </w:r>
    </w:p>
    <w:p w14:paraId="70433872" w14:textId="77777777" w:rsidR="00EB2068" w:rsidRPr="00EB2068" w:rsidRDefault="00EB2068" w:rsidP="00EB2068">
      <w:pPr>
        <w:spacing w:after="0" w:line="360" w:lineRule="auto"/>
        <w:jc w:val="both"/>
        <w:rPr>
          <w:sz w:val="24"/>
          <w:szCs w:val="24"/>
        </w:rPr>
      </w:pPr>
      <w:r w:rsidRPr="00EB2068">
        <w:rPr>
          <w:sz w:val="24"/>
          <w:szCs w:val="24"/>
        </w:rPr>
        <w:t>-Affichage au CDI des productions</w:t>
      </w:r>
    </w:p>
    <w:p w14:paraId="421DFAE9" w14:textId="77777777" w:rsidR="00EB2068" w:rsidRDefault="00EB2068" w:rsidP="00EB2068">
      <w:pPr>
        <w:spacing w:after="0" w:line="360" w:lineRule="auto"/>
        <w:jc w:val="both"/>
        <w:rPr>
          <w:sz w:val="24"/>
          <w:szCs w:val="24"/>
        </w:rPr>
      </w:pPr>
    </w:p>
    <w:p w14:paraId="5DD96094" w14:textId="6D9D2EEC" w:rsidR="00EB2068" w:rsidRPr="00EB2068" w:rsidRDefault="00EB2068" w:rsidP="00EB2068">
      <w:pPr>
        <w:spacing w:after="0" w:line="360" w:lineRule="auto"/>
        <w:jc w:val="both"/>
        <w:rPr>
          <w:sz w:val="24"/>
          <w:szCs w:val="24"/>
        </w:rPr>
      </w:pPr>
      <w:r w:rsidRPr="00EB2068">
        <w:rPr>
          <w:b/>
          <w:bCs/>
          <w:sz w:val="24"/>
          <w:szCs w:val="24"/>
        </w:rPr>
        <w:t>Évaluation (type, modalités) :</w:t>
      </w:r>
      <w:r w:rsidRPr="00EB2068">
        <w:rPr>
          <w:sz w:val="24"/>
          <w:szCs w:val="24"/>
        </w:rPr>
        <w:t xml:space="preserve"> Affiche avec grille de notation.</w:t>
      </w:r>
    </w:p>
    <w:p w14:paraId="4FD06404" w14:textId="77777777" w:rsidR="00EB2068" w:rsidRDefault="00EB2068" w:rsidP="00EB2068">
      <w:pPr>
        <w:spacing w:after="0" w:line="360" w:lineRule="auto"/>
        <w:jc w:val="both"/>
        <w:rPr>
          <w:sz w:val="24"/>
          <w:szCs w:val="24"/>
        </w:rPr>
      </w:pPr>
    </w:p>
    <w:p w14:paraId="775AEEA5" w14:textId="16B24366" w:rsidR="00EB2068" w:rsidRPr="00EB2068" w:rsidRDefault="00EB2068" w:rsidP="00EB2068">
      <w:pPr>
        <w:spacing w:after="0" w:line="360" w:lineRule="auto"/>
        <w:jc w:val="both"/>
        <w:rPr>
          <w:b/>
          <w:bCs/>
          <w:sz w:val="24"/>
          <w:szCs w:val="24"/>
        </w:rPr>
      </w:pPr>
      <w:r w:rsidRPr="00EB2068">
        <w:rPr>
          <w:b/>
          <w:bCs/>
          <w:sz w:val="24"/>
          <w:szCs w:val="24"/>
        </w:rPr>
        <w:t>Productions et liens vers les publications :</w:t>
      </w:r>
    </w:p>
    <w:p w14:paraId="76822AD2" w14:textId="7225529A" w:rsidR="00EB2068" w:rsidRDefault="00EB2068" w:rsidP="00EB2068">
      <w:pPr>
        <w:spacing w:after="0" w:line="360" w:lineRule="auto"/>
        <w:jc w:val="both"/>
        <w:rPr>
          <w:sz w:val="24"/>
          <w:szCs w:val="24"/>
        </w:rPr>
      </w:pPr>
      <w:hyperlink r:id="rId8" w:history="1">
        <w:r w:rsidRPr="00D5567C">
          <w:rPr>
            <w:rStyle w:val="Lienhypertexte"/>
            <w:sz w:val="24"/>
            <w:szCs w:val="24"/>
          </w:rPr>
          <w:t>https://digipad.app/p/70730</w:t>
        </w:r>
        <w:r w:rsidRPr="00D5567C">
          <w:rPr>
            <w:rStyle w:val="Lienhypertexte"/>
            <w:sz w:val="24"/>
            <w:szCs w:val="24"/>
          </w:rPr>
          <w:t>2</w:t>
        </w:r>
        <w:r w:rsidRPr="00D5567C">
          <w:rPr>
            <w:rStyle w:val="Lienhypertexte"/>
            <w:sz w:val="24"/>
            <w:szCs w:val="24"/>
          </w:rPr>
          <w:t>/9ae3f9330c118</w:t>
        </w:r>
      </w:hyperlink>
    </w:p>
    <w:p w14:paraId="2A99DEFF" w14:textId="77777777" w:rsidR="00EB2068" w:rsidRPr="00EB2068" w:rsidRDefault="00EB2068" w:rsidP="00EB2068">
      <w:pPr>
        <w:spacing w:after="0" w:line="360" w:lineRule="auto"/>
        <w:jc w:val="both"/>
        <w:rPr>
          <w:sz w:val="24"/>
          <w:szCs w:val="24"/>
        </w:rPr>
      </w:pPr>
    </w:p>
    <w:p w14:paraId="6C0CA876" w14:textId="77777777" w:rsidR="00EB2068" w:rsidRPr="00EB2068" w:rsidRDefault="00EB2068" w:rsidP="00EB2068">
      <w:pPr>
        <w:spacing w:after="0" w:line="360" w:lineRule="auto"/>
        <w:jc w:val="both"/>
        <w:rPr>
          <w:b/>
          <w:bCs/>
          <w:sz w:val="24"/>
          <w:szCs w:val="24"/>
        </w:rPr>
      </w:pPr>
      <w:r w:rsidRPr="00EB2068">
        <w:rPr>
          <w:b/>
          <w:bCs/>
          <w:sz w:val="24"/>
          <w:szCs w:val="24"/>
        </w:rPr>
        <w:t>Analyse réflexive sur la séquence</w:t>
      </w:r>
    </w:p>
    <w:p w14:paraId="51DD2788" w14:textId="3CA7B02D" w:rsidR="00B16688" w:rsidRPr="00EB2068" w:rsidRDefault="00EB2068" w:rsidP="00EB2068">
      <w:pPr>
        <w:spacing w:after="0" w:line="360" w:lineRule="auto"/>
        <w:jc w:val="both"/>
        <w:rPr>
          <w:sz w:val="24"/>
          <w:szCs w:val="24"/>
        </w:rPr>
      </w:pPr>
      <w:r w:rsidRPr="00EB2068">
        <w:rPr>
          <w:sz w:val="24"/>
          <w:szCs w:val="24"/>
        </w:rPr>
        <w:t>L’aspect technique concernant la génération d’image par l’IA serait un complément pertinent. Un travail avec l’enseignant documentaliste ou de sciences physiques pourrait compléter cette démarche.</w:t>
      </w:r>
    </w:p>
    <w:sectPr w:rsidR="00B16688" w:rsidRPr="00EB2068" w:rsidSect="00DD7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702E27"/>
    <w:multiLevelType w:val="multilevel"/>
    <w:tmpl w:val="743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5107B"/>
    <w:multiLevelType w:val="hybridMultilevel"/>
    <w:tmpl w:val="C782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3804327">
    <w:abstractNumId w:val="0"/>
  </w:num>
  <w:num w:numId="2" w16cid:durableId="32331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68"/>
    <w:rsid w:val="006F5436"/>
    <w:rsid w:val="00895B02"/>
    <w:rsid w:val="009F4468"/>
    <w:rsid w:val="00B16688"/>
    <w:rsid w:val="00DD7EBE"/>
    <w:rsid w:val="00EB2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D57E"/>
  <w15:chartTrackingRefBased/>
  <w15:docId w15:val="{91C025BB-43AB-4523-B38D-8A18F17F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EB2068"/>
    <w:pPr>
      <w:spacing w:before="100" w:beforeAutospacing="1" w:after="144" w:line="276" w:lineRule="auto"/>
    </w:pPr>
    <w:rPr>
      <w:rFonts w:ascii="Calibri" w:eastAsia="Times New Roman" w:hAnsi="Calibri" w:cs="Calibri"/>
      <w:color w:val="000000"/>
      <w:kern w:val="0"/>
      <w:lang w:eastAsia="fr-FR"/>
      <w14:ligatures w14:val="none"/>
    </w:rPr>
  </w:style>
  <w:style w:type="character" w:styleId="Lienhypertexte">
    <w:name w:val="Hyperlink"/>
    <w:basedOn w:val="Policepardfaut"/>
    <w:uiPriority w:val="99"/>
    <w:unhideWhenUsed/>
    <w:rsid w:val="00EB2068"/>
    <w:rPr>
      <w:color w:val="0563C1" w:themeColor="hyperlink"/>
      <w:u w:val="single"/>
    </w:rPr>
  </w:style>
  <w:style w:type="character" w:styleId="Mentionnonrsolue">
    <w:name w:val="Unresolved Mention"/>
    <w:basedOn w:val="Policepardfaut"/>
    <w:uiPriority w:val="99"/>
    <w:semiHidden/>
    <w:unhideWhenUsed/>
    <w:rsid w:val="00EB2068"/>
    <w:rPr>
      <w:color w:val="605E5C"/>
      <w:shd w:val="clear" w:color="auto" w:fill="E1DFDD"/>
    </w:rPr>
  </w:style>
  <w:style w:type="character" w:styleId="Lienhypertextesuivivisit">
    <w:name w:val="FollowedHyperlink"/>
    <w:basedOn w:val="Policepardfaut"/>
    <w:uiPriority w:val="99"/>
    <w:semiHidden/>
    <w:unhideWhenUsed/>
    <w:rsid w:val="00EB2068"/>
    <w:rPr>
      <w:color w:val="954F72" w:themeColor="followedHyperlink"/>
      <w:u w:val="single"/>
    </w:rPr>
  </w:style>
  <w:style w:type="table" w:styleId="Grilledutableau">
    <w:name w:val="Table Grid"/>
    <w:basedOn w:val="TableauNormal"/>
    <w:uiPriority w:val="39"/>
    <w:rsid w:val="009F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608408">
      <w:bodyDiv w:val="1"/>
      <w:marLeft w:val="0"/>
      <w:marRight w:val="0"/>
      <w:marTop w:val="0"/>
      <w:marBottom w:val="0"/>
      <w:divBdr>
        <w:top w:val="none" w:sz="0" w:space="0" w:color="auto"/>
        <w:left w:val="none" w:sz="0" w:space="0" w:color="auto"/>
        <w:bottom w:val="none" w:sz="0" w:space="0" w:color="auto"/>
        <w:right w:val="none" w:sz="0" w:space="0" w:color="auto"/>
      </w:divBdr>
    </w:div>
    <w:div w:id="461773194">
      <w:bodyDiv w:val="1"/>
      <w:marLeft w:val="0"/>
      <w:marRight w:val="0"/>
      <w:marTop w:val="0"/>
      <w:marBottom w:val="0"/>
      <w:divBdr>
        <w:top w:val="none" w:sz="0" w:space="0" w:color="auto"/>
        <w:left w:val="none" w:sz="0" w:space="0" w:color="auto"/>
        <w:bottom w:val="none" w:sz="0" w:space="0" w:color="auto"/>
        <w:right w:val="none" w:sz="0" w:space="0" w:color="auto"/>
      </w:divBdr>
    </w:div>
    <w:div w:id="998965855">
      <w:bodyDiv w:val="1"/>
      <w:marLeft w:val="0"/>
      <w:marRight w:val="0"/>
      <w:marTop w:val="0"/>
      <w:marBottom w:val="0"/>
      <w:divBdr>
        <w:top w:val="none" w:sz="0" w:space="0" w:color="auto"/>
        <w:left w:val="none" w:sz="0" w:space="0" w:color="auto"/>
        <w:bottom w:val="none" w:sz="0" w:space="0" w:color="auto"/>
        <w:right w:val="none" w:sz="0" w:space="0" w:color="auto"/>
      </w:divBdr>
    </w:div>
    <w:div w:id="1613979033">
      <w:bodyDiv w:val="1"/>
      <w:marLeft w:val="0"/>
      <w:marRight w:val="0"/>
      <w:marTop w:val="0"/>
      <w:marBottom w:val="0"/>
      <w:divBdr>
        <w:top w:val="none" w:sz="0" w:space="0" w:color="auto"/>
        <w:left w:val="none" w:sz="0" w:space="0" w:color="auto"/>
        <w:bottom w:val="none" w:sz="0" w:space="0" w:color="auto"/>
        <w:right w:val="none" w:sz="0" w:space="0" w:color="auto"/>
      </w:divBdr>
    </w:div>
    <w:div w:id="2008899797">
      <w:bodyDiv w:val="1"/>
      <w:marLeft w:val="0"/>
      <w:marRight w:val="0"/>
      <w:marTop w:val="0"/>
      <w:marBottom w:val="0"/>
      <w:divBdr>
        <w:top w:val="none" w:sz="0" w:space="0" w:color="auto"/>
        <w:left w:val="none" w:sz="0" w:space="0" w:color="auto"/>
        <w:bottom w:val="none" w:sz="0" w:space="0" w:color="auto"/>
        <w:right w:val="none" w:sz="0" w:space="0" w:color="auto"/>
      </w:divBdr>
    </w:div>
    <w:div w:id="20908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pad.app/p/707302/9ae3f9330c118" TargetMode="External"/><Relationship Id="rId3" Type="http://schemas.openxmlformats.org/officeDocument/2006/relationships/settings" Target="settings.xml"/><Relationship Id="rId7" Type="http://schemas.openxmlformats.org/officeDocument/2006/relationships/hyperlink" Target="https://www.radiofrance.fr/franceinter/quiz-comment-reperer-une-image-generee-par-intelligence-artificielle-7249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terimagesofai.org/images" TargetMode="External"/><Relationship Id="rId5" Type="http://schemas.openxmlformats.org/officeDocument/2006/relationships/hyperlink" Target="https://www.arte.tv/fr/videos/110342-147-A/le-dessous-des-imag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michalak</dc:creator>
  <cp:keywords/>
  <dc:description/>
  <cp:lastModifiedBy>virginie michalak</cp:lastModifiedBy>
  <cp:revision>2</cp:revision>
  <dcterms:created xsi:type="dcterms:W3CDTF">2024-04-03T10:35:00Z</dcterms:created>
  <dcterms:modified xsi:type="dcterms:W3CDTF">2024-04-03T10:50:00Z</dcterms:modified>
</cp:coreProperties>
</file>