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5F23" w:rsidRPr="00DC11DF" w:rsidRDefault="004A5F23" w:rsidP="004A5F23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ES_tradnl" w:eastAsia="fr-FR"/>
        </w:rPr>
      </w:pPr>
      <w:r w:rsidRPr="00DC11DF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 xml:space="preserve">Documento 1. La llegada de los españoles a San Salvador, grabado de Théodore de </w:t>
      </w:r>
      <w:proofErr w:type="spellStart"/>
      <w:r w:rsidRPr="00DC11DF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Bry</w:t>
      </w:r>
      <w:proofErr w:type="spellEnd"/>
      <w:r w:rsidRPr="00DC11DF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 xml:space="preserve"> del siglo XVI, BNF, Paris.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val="es-ES_tradnl" w:eastAsia="fr-FR"/>
        </w:rPr>
        <w:drawing>
          <wp:inline distT="0" distB="0" distL="0" distR="0" wp14:anchorId="79FF4C00" wp14:editId="521384E6">
            <wp:extent cx="5738384" cy="3607266"/>
            <wp:effectExtent l="0" t="0" r="2540" b="0"/>
            <wp:docPr id="1" name="Image 1" descr="https://lh7-us.googleusercontent.com/jI7_noiDhGnmjm5tGvdgy9rGQv_XtQ2SikSgqsYY_1MexQ6M5BdzcyGt2Yg6OGpTr2RKwbTfSxhEo8hJG1n7HrCJAIMz9mcoWSD0yGNPUNyg1yW7SWA9DN4Wgq1xZXvU67Ch40S5L2BOyHXZFTiOW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jI7_noiDhGnmjm5tGvdgy9rGQv_XtQ2SikSgqsYY_1MexQ6M5BdzcyGt2Yg6OGpTr2RKwbTfSxhEo8hJG1n7HrCJAIMz9mcoWSD0yGNPUNyg1yW7SWA9DN4Wgq1xZXvU67Ch40S5L2BOyHXZFTiOWa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38" cy="36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DC11DF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 w:eastAsia="fr-FR"/>
        </w:rPr>
      </w:pPr>
      <w:r w:rsidRPr="00DC11DF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Documento 2. Diario de a bordo de C. Colón, 1492-1493, La Biblioteca Digital de América.</w:t>
      </w:r>
    </w:p>
    <w:p w:rsidR="004A5F23" w:rsidRPr="00381F23" w:rsidRDefault="004A5F23" w:rsidP="004A5F23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_tradnl"/>
        </w:rPr>
      </w:pPr>
      <w:r w:rsidRPr="00381F23">
        <w:rPr>
          <w:rFonts w:ascii="Arial" w:hAnsi="Arial" w:cs="Arial"/>
          <w:lang w:val="es-ES_tradnl"/>
        </w:rPr>
        <w:br/>
      </w:r>
      <w:r w:rsidRPr="00381F23">
        <w:rPr>
          <w:rFonts w:ascii="Arial" w:hAnsi="Arial" w:cs="Arial"/>
          <w:b/>
          <w:bCs/>
          <w:color w:val="000000"/>
          <w:lang w:val="es-ES_tradnl"/>
        </w:rPr>
        <w:t>Miércoles 24 de octubre de 1492</w:t>
      </w:r>
      <w:r w:rsidRPr="00381F23">
        <w:rPr>
          <w:rFonts w:ascii="Arial" w:hAnsi="Arial" w:cs="Arial"/>
          <w:color w:val="000000"/>
          <w:lang w:val="es-ES_tradnl"/>
        </w:rPr>
        <w:t xml:space="preserve">: Esta noche, a medianoche levanté las anclas de la isla Isabela del cabo del isleo </w:t>
      </w:r>
      <w:r w:rsidRPr="00381F23">
        <w:rPr>
          <w:rFonts w:ascii="Arial" w:hAnsi="Arial" w:cs="Arial"/>
          <w:i/>
          <w:iCs/>
          <w:color w:val="000000"/>
          <w:lang w:val="es-ES_tradnl"/>
        </w:rPr>
        <w:t>(Bahamas)</w:t>
      </w:r>
      <w:r w:rsidRPr="00381F23">
        <w:rPr>
          <w:rFonts w:ascii="Arial" w:hAnsi="Arial" w:cs="Arial"/>
          <w:color w:val="000000"/>
          <w:lang w:val="es-ES_tradnl"/>
        </w:rPr>
        <w:t xml:space="preserve">, adonde oí de esta gente que era muy grande y de gran trato y había en ella oro y especierías y naos muy grandes y mercaderes, y me mostró que el </w:t>
      </w:r>
      <w:proofErr w:type="spellStart"/>
      <w:r w:rsidRPr="00381F23">
        <w:rPr>
          <w:rFonts w:ascii="Arial" w:hAnsi="Arial" w:cs="Arial"/>
          <w:color w:val="000000"/>
          <w:lang w:val="es-ES_tradnl"/>
        </w:rPr>
        <w:t>Guesudurz</w:t>
      </w:r>
      <w:proofErr w:type="spellEnd"/>
      <w:r w:rsidRPr="00381F23">
        <w:rPr>
          <w:rFonts w:ascii="Arial" w:hAnsi="Arial" w:cs="Arial"/>
          <w:color w:val="000000"/>
          <w:lang w:val="es-ES_tradnl"/>
        </w:rPr>
        <w:t xml:space="preserve"> iría a ella. Y yo así lo tengo, porque creo </w:t>
      </w:r>
      <w:proofErr w:type="gramStart"/>
      <w:r w:rsidRPr="00381F23">
        <w:rPr>
          <w:rFonts w:ascii="Arial" w:hAnsi="Arial" w:cs="Arial"/>
          <w:color w:val="000000"/>
          <w:lang w:val="es-ES_tradnl"/>
        </w:rPr>
        <w:t>que</w:t>
      </w:r>
      <w:proofErr w:type="gramEnd"/>
      <w:r w:rsidRPr="00381F23">
        <w:rPr>
          <w:rFonts w:ascii="Arial" w:hAnsi="Arial" w:cs="Arial"/>
          <w:color w:val="000000"/>
          <w:lang w:val="es-ES_tradnl"/>
        </w:rPr>
        <w:t xml:space="preserve"> si es así, como por señas que me hicieron todos los indos de estas islas y aquellos que llevó en los navíos, porque por lengua no les entiendo, es la isla de Cipango (</w:t>
      </w:r>
      <w:r w:rsidRPr="00381F23">
        <w:rPr>
          <w:rFonts w:ascii="Arial" w:hAnsi="Arial" w:cs="Arial"/>
          <w:i/>
          <w:iCs/>
          <w:color w:val="000000"/>
          <w:lang w:val="es-ES_tradnl"/>
        </w:rPr>
        <w:t>Japón</w:t>
      </w:r>
      <w:r w:rsidRPr="00381F23">
        <w:rPr>
          <w:rFonts w:ascii="Arial" w:hAnsi="Arial" w:cs="Arial"/>
          <w:color w:val="000000"/>
          <w:lang w:val="es-ES_tradnl"/>
        </w:rPr>
        <w:t>), de que se cuentan cosas maravillosas, y en las esferas que yo vi y en las pinturas de mapamundis es ella en esta comarca…</w:t>
      </w:r>
    </w:p>
    <w:p w:rsidR="004A5F23" w:rsidRPr="00381F23" w:rsidRDefault="004A5F23" w:rsidP="004A5F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Domingo, 16 de diciembre de 1492.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 xml:space="preserve"> Crean vuestras altezas que estas tierras son en tan cantidad buenas y fértiles y en especial estas de la isla la </w:t>
      </w:r>
      <w:proofErr w:type="gramStart"/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Española</w:t>
      </w:r>
      <w:proofErr w:type="gramEnd"/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, que no hay persona que lo sepa decir, y nadie lo puede creer si no lo viese. Los indios no tienen armas y son todos desnudos y sin ningún ingenio en las armas. Pero son buenos para trabajar y sembrar la tierra, mandarles a vestir como nosotros y hacer villas para vivir. 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Documento 3.  Un primer encuentro, Diario de a bordo, C. Colón, 1492</w:t>
      </w:r>
    </w:p>
    <w:p w:rsidR="004A5F23" w:rsidRPr="00381F23" w:rsidRDefault="004A5F23" w:rsidP="004A5F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“Ellos andaban todos desnudos, como su madre los parió</w:t>
      </w:r>
      <w:r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 xml:space="preserve"> […]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. De ellos se pintan de prieto, y ellos son de</w:t>
      </w:r>
      <w:r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 xml:space="preserve">l 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colo</w:t>
      </w:r>
      <w:r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r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 xml:space="preserve"> de los canarios, ni negros ni blancos...Ellos no traen armas ni las conocen, porque les mostré espadas y las tomaban por el filo, y se c</w:t>
      </w:r>
      <w:r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or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taban por ignorancia”.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s-ES_tradnl" w:eastAsia="fr-FR"/>
        </w:rPr>
        <w:lastRenderedPageBreak/>
        <w:t xml:space="preserve">Documento 4. </w:t>
      </w:r>
      <w:r w:rsidRPr="00381F23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Primera carta de Cristóbal Colón anunciando el descubrimiento, 1493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.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ES_tradnl" w:eastAsia="fr-FR"/>
        </w:rPr>
        <w:t>“En todas estas islas no vi mucha diversidad de la hechura de la gente, ni en las costumbres ni en la lengua; salvo que todos se entienden, que es cosa muy singular para lo que espero que determinaran Sus Altezas para la conversión de ellos a nuestra santa fe, a la cual son muy dispuestos.”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 xml:space="preserve">Documento 5.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L</w:t>
      </w:r>
      <w:r w:rsidRPr="00381F23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os 4 viajes de Colón </w:t>
      </w:r>
    </w:p>
    <w:p w:rsidR="004A5F23" w:rsidRPr="00381F23" w:rsidRDefault="004A5F23" w:rsidP="004A5F2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val="es-ES_tradnl" w:eastAsia="fr-FR"/>
        </w:rPr>
        <w:drawing>
          <wp:inline distT="0" distB="0" distL="0" distR="0" wp14:anchorId="51DE50C8" wp14:editId="58CDF1B4">
            <wp:extent cx="4361809" cy="3425472"/>
            <wp:effectExtent l="0" t="0" r="0" b="3810"/>
            <wp:docPr id="2" name="Image 2" descr="https://lh7-us.googleusercontent.com/1oby_-BHNCMjM7JUsqJ3N9tctRI41iDnFJNKExCxnM8i3krAvpYyzWeb5F0EWLkoyfHj6QQpS_eUqkyl4RtfoDVP__w1hLMEkvRP1H9bFnX95Hy4VI5pebu1KWS2KOTLeIC3inKgJPxWVAALbu3S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1oby_-BHNCMjM7JUsqJ3N9tctRI41iDnFJNKExCxnM8i3krAvpYyzWeb5F0EWLkoyfHj6QQpS_eUqkyl4RtfoDVP__w1hLMEkvRP1H9bFnX95Hy4VI5pebu1KWS2KOTLeIC3inKgJPxWVAALbu3S98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7210" r="6526"/>
                    <a:stretch/>
                  </pic:blipFill>
                  <pic:spPr bwMode="auto">
                    <a:xfrm>
                      <a:off x="0" y="0"/>
                      <a:ext cx="4362872" cy="34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F23" w:rsidRPr="00991FE4" w:rsidRDefault="004A5F23" w:rsidP="004A5F23">
      <w:pPr>
        <w:pStyle w:val="NormalWeb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000000"/>
          <w:lang w:val="es-ES_tradnl"/>
        </w:rPr>
      </w:pPr>
      <w:r w:rsidRPr="00991FE4">
        <w:rPr>
          <w:rFonts w:ascii="Arial" w:hAnsi="Arial" w:cs="Arial"/>
          <w:lang w:val="es-ES_tradnl"/>
        </w:rPr>
        <w:t>Biblioteca virtual M.</w:t>
      </w:r>
      <w:r>
        <w:rPr>
          <w:rFonts w:ascii="Arial" w:hAnsi="Arial" w:cs="Arial"/>
          <w:lang w:val="es-ES_tradnl"/>
        </w:rPr>
        <w:t xml:space="preserve"> </w:t>
      </w:r>
      <w:r w:rsidRPr="00991FE4">
        <w:rPr>
          <w:rFonts w:ascii="Arial" w:hAnsi="Arial" w:cs="Arial"/>
          <w:lang w:val="es-ES_tradnl"/>
        </w:rPr>
        <w:t>de Cervantes</w:t>
      </w: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Pr="00DC11DF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DC11DF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t>Documento 6. Nuevos instrumentos de navegación 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val="es-ES_tradnl" w:eastAsia="fr-FR"/>
        </w:rPr>
        <w:drawing>
          <wp:inline distT="0" distB="0" distL="0" distR="0" wp14:anchorId="6FBE798E" wp14:editId="794A1D64">
            <wp:extent cx="5831205" cy="1359016"/>
            <wp:effectExtent l="0" t="0" r="0" b="0"/>
            <wp:docPr id="4" name="Image 4" descr="https://lh7-us.googleusercontent.com/_FKCvLzpVxxP3foL3VmdRy2FECZRGsmdFUCrsAwjZp-OzYgE3hQVSxhAhaqWFZTUpwCvpKlwTZk4i4L5BBO9zivpvOjSmTdxJ1z8rm7ZwBviYPORUNi339nNjpT9NgkKqcNk5v9NXsTOpXy6hiBZq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_FKCvLzpVxxP3foL3VmdRy2FECZRGsmdFUCrsAwjZp-OzYgE3hQVSxhAhaqWFZTUpwCvpKlwTZk4i4L5BBO9zivpvOjSmTdxJ1z8rm7ZwBviYPORUNi339nNjpT9NgkKqcNk5v9NXsTOpXy6hiBZqK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33733" r="23680" b="35929"/>
                    <a:stretch/>
                  </pic:blipFill>
                  <pic:spPr bwMode="auto">
                    <a:xfrm>
                      <a:off x="0" y="0"/>
                      <a:ext cx="5945747" cy="13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F23" w:rsidRPr="00381F23" w:rsidRDefault="004A5F23" w:rsidP="004A5F23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>la brújula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  <w:t>el astrolabio</w:t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</w:r>
      <w:r w:rsidRPr="00381F23">
        <w:rPr>
          <w:rFonts w:ascii="Arial" w:eastAsia="Times New Roman" w:hAnsi="Arial" w:cs="Arial"/>
          <w:color w:val="000000"/>
          <w:sz w:val="24"/>
          <w:szCs w:val="24"/>
          <w:lang w:val="es-ES_tradnl" w:eastAsia="fr-FR"/>
        </w:rPr>
        <w:tab/>
        <w:t>el portulano</w:t>
      </w:r>
    </w:p>
    <w:p w:rsidR="004A5F23" w:rsidRDefault="004A5F23" w:rsidP="004A5F23">
      <w:pPr>
        <w:pStyle w:val="Sansinterligne"/>
        <w:rPr>
          <w:lang w:val="es-ES_tradnl" w:eastAsia="fr-FR"/>
        </w:rPr>
      </w:pPr>
    </w:p>
    <w:p w:rsidR="004A5F23" w:rsidRPr="00991FE4" w:rsidRDefault="004A5F23" w:rsidP="004A5F23">
      <w:pPr>
        <w:pStyle w:val="Sansinterligne"/>
        <w:jc w:val="right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991FE4">
        <w:rPr>
          <w:rFonts w:ascii="Arial" w:eastAsia="Times New Roman" w:hAnsi="Arial" w:cs="Arial"/>
          <w:sz w:val="24"/>
          <w:szCs w:val="24"/>
          <w:lang w:val="es-ES_tradnl" w:eastAsia="fr-FR"/>
        </w:rPr>
        <w:t xml:space="preserve">Sitio internet: </w:t>
      </w:r>
      <w:hyperlink r:id="rId10" w:tgtFrame="_blank" w:history="1">
        <w:r w:rsidRPr="00991FE4">
          <w:rPr>
            <w:rStyle w:val="Lienhypertexte"/>
            <w:rFonts w:ascii="Arial" w:hAnsi="Arial" w:cs="Arial"/>
            <w:sz w:val="24"/>
            <w:szCs w:val="24"/>
            <w:lang w:val="es-ES_tradnl"/>
          </w:rPr>
          <w:t>www.elhistoriador.es</w:t>
        </w:r>
      </w:hyperlink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b/>
          <w:bCs/>
          <w:color w:val="000000"/>
          <w:sz w:val="24"/>
          <w:szCs w:val="24"/>
          <w:lang w:val="es-ES_tradnl" w:eastAsia="fr-FR"/>
        </w:rPr>
        <w:lastRenderedPageBreak/>
        <w:t>Documento 7. La Carabela</w:t>
      </w: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:rsidR="004A5F23" w:rsidRPr="00381F23" w:rsidRDefault="004A5F23" w:rsidP="004A5F2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381F23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val="es-ES_tradnl" w:eastAsia="fr-FR"/>
        </w:rPr>
        <w:drawing>
          <wp:inline distT="0" distB="0" distL="0" distR="0" wp14:anchorId="2B56793E" wp14:editId="2F76195D">
            <wp:extent cx="5810370" cy="3379808"/>
            <wp:effectExtent l="0" t="0" r="0" b="0"/>
            <wp:docPr id="3" name="Image 3" descr="https://lh7-us.googleusercontent.com/lYiFD8EMMSZW-mrvSUX2HrCt4u4IOz8sVRbH8aTTtoHXvM9p7hI4TJx1oQZZWprV42V6m0lFQtoCXESbVu669dMiOBEykc4toaWheqtWmOJUVQ-8nZ7GaaVGhU1rpp0oKrtspbC_CXQ71IM3a6S-0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lYiFD8EMMSZW-mrvSUX2HrCt4u4IOz8sVRbH8aTTtoHXvM9p7hI4TJx1oQZZWprV42V6m0lFQtoCXESbVu669dMiOBEykc4toaWheqtWmOJUVQ-8nZ7GaaVGhU1rpp0oKrtspbC_CXQ71IM3a6S-0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4" t="24651" r="19960" b="5805"/>
                    <a:stretch/>
                  </pic:blipFill>
                  <pic:spPr bwMode="auto">
                    <a:xfrm>
                      <a:off x="0" y="0"/>
                      <a:ext cx="5817483" cy="33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F23" w:rsidRDefault="004A5F23" w:rsidP="004A5F23">
      <w:pPr>
        <w:pStyle w:val="NormalWeb"/>
        <w:spacing w:before="0" w:beforeAutospacing="0" w:after="0" w:afterAutospacing="0"/>
        <w:jc w:val="right"/>
        <w:textAlignment w:val="baseline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Sitio internet: </w:t>
      </w:r>
      <w:hyperlink r:id="rId12" w:history="1">
        <w:r w:rsidRPr="0041026A">
          <w:rPr>
            <w:rStyle w:val="Lienhypertexte"/>
            <w:rFonts w:ascii="Arial" w:eastAsiaTheme="majorEastAsia" w:hAnsi="Arial" w:cs="Arial"/>
            <w:lang w:val="es-ES_tradnl"/>
          </w:rPr>
          <w:t>http://historiadelhabitat.blogspot.com/2011/09/las-carabelas.html</w:t>
        </w:r>
      </w:hyperlink>
    </w:p>
    <w:p w:rsidR="004A5F23" w:rsidRPr="00381F23" w:rsidRDefault="004A5F23" w:rsidP="004A5F23">
      <w:pPr>
        <w:pStyle w:val="NormalWeb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000000"/>
          <w:lang w:val="es-ES_tradnl"/>
        </w:rPr>
      </w:pPr>
      <w:r w:rsidRPr="00381F23">
        <w:rPr>
          <w:rFonts w:ascii="Arial" w:hAnsi="Arial" w:cs="Arial"/>
          <w:lang w:val="es-ES_tradnl"/>
        </w:rPr>
        <w:br/>
      </w:r>
      <w:r w:rsidRPr="00381F23">
        <w:rPr>
          <w:rFonts w:ascii="Arial" w:hAnsi="Arial" w:cs="Arial"/>
          <w:lang w:val="es-ES_tradnl"/>
        </w:rPr>
        <w:br/>
      </w:r>
      <w:r w:rsidRPr="00381F23">
        <w:rPr>
          <w:rFonts w:ascii="Arial" w:hAnsi="Arial" w:cs="Arial"/>
          <w:color w:val="000000"/>
          <w:lang w:val="es-ES_tradnl"/>
        </w:rPr>
        <w:t>  </w:t>
      </w:r>
    </w:p>
    <w:p w:rsidR="004A5F23" w:rsidRPr="00381F23" w:rsidRDefault="004A5F23" w:rsidP="004A5F23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364845" w:rsidRDefault="00364845" w:rsidP="004A5F23">
      <w:pPr>
        <w:spacing w:after="0" w:line="240" w:lineRule="auto"/>
      </w:pPr>
    </w:p>
    <w:sectPr w:rsidR="00364845" w:rsidSect="004A5F23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4ACE" w:rsidRDefault="00054ACE" w:rsidP="004A5F23">
      <w:pPr>
        <w:spacing w:after="0" w:line="240" w:lineRule="auto"/>
      </w:pPr>
      <w:r>
        <w:separator/>
      </w:r>
    </w:p>
  </w:endnote>
  <w:endnote w:type="continuationSeparator" w:id="0">
    <w:p w:rsidR="00054ACE" w:rsidRDefault="00054ACE" w:rsidP="004A5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dericka the Great">
    <w:panose1 w:val="020B0604020202020204"/>
    <w:charset w:val="00"/>
    <w:family w:val="auto"/>
    <w:pitch w:val="variable"/>
    <w:sig w:usb0="80000027" w:usb1="4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panose1 w:val="020B0604020202020204"/>
    <w:charset w:val="00"/>
    <w:family w:val="auto"/>
    <w:notTrueType/>
    <w:pitch w:val="variable"/>
    <w:sig w:usb0="0000000F" w:usb1="00000000" w:usb2="00000000" w:usb3="00000000" w:csb0="00000003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DIN Pro Condensed Light">
    <w:altName w:val="Calibri"/>
    <w:panose1 w:val="020B0604020202020204"/>
    <w:charset w:val="4D"/>
    <w:family w:val="swiss"/>
    <w:notTrueType/>
    <w:pitch w:val="variable"/>
    <w:sig w:usb0="A00002BF" w:usb1="4000207B" w:usb2="00000008" w:usb3="00000000" w:csb0="00000097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4ACE" w:rsidRDefault="00054ACE" w:rsidP="004A5F23">
      <w:pPr>
        <w:spacing w:after="0" w:line="240" w:lineRule="auto"/>
      </w:pPr>
      <w:r>
        <w:separator/>
      </w:r>
    </w:p>
  </w:footnote>
  <w:footnote w:type="continuationSeparator" w:id="0">
    <w:p w:rsidR="00054ACE" w:rsidRDefault="00054ACE" w:rsidP="004A5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5F23" w:rsidRPr="004A5F23" w:rsidRDefault="004A5F23" w:rsidP="004A5F23">
    <w:pPr>
      <w:pStyle w:val="NormalWeb"/>
      <w:spacing w:before="240" w:beforeAutospacing="0" w:after="240" w:afterAutospacing="0"/>
      <w:jc w:val="center"/>
      <w:rPr>
        <w:rFonts w:ascii="Marianne" w:hAnsi="Marianne" w:cs="Arial"/>
        <w:lang w:val="es-ES_tradnl"/>
      </w:rPr>
    </w:pPr>
    <w:r w:rsidRPr="004A5F23">
      <w:rPr>
        <w:rFonts w:ascii="Marianne" w:hAnsi="Marianne" w:cs="Arial"/>
        <w:b/>
        <w:bCs/>
        <w:color w:val="000000"/>
        <w:lang w:val="es-ES_tradnl"/>
      </w:rPr>
      <w:t>Cristóbal Colón, de la ruta de las Indias hacia el Nuevo Mundo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C547A"/>
    <w:multiLevelType w:val="hybridMultilevel"/>
    <w:tmpl w:val="813405F6"/>
    <w:lvl w:ilvl="0" w:tplc="0AD4BE52">
      <w:start w:val="1"/>
      <w:numFmt w:val="decimal"/>
      <w:pStyle w:val="Normalquestions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67311079">
    <w:abstractNumId w:val="0"/>
    <w:lvlOverride w:ilvl="0">
      <w:startOverride w:val="1"/>
    </w:lvlOverride>
  </w:num>
  <w:num w:numId="2" w16cid:durableId="732854357">
    <w:abstractNumId w:val="0"/>
    <w:lvlOverride w:ilvl="0">
      <w:startOverride w:val="1"/>
    </w:lvlOverride>
  </w:num>
  <w:num w:numId="3" w16cid:durableId="181550362">
    <w:abstractNumId w:val="0"/>
    <w:lvlOverride w:ilvl="0">
      <w:startOverride w:val="1"/>
    </w:lvlOverride>
  </w:num>
  <w:num w:numId="4" w16cid:durableId="2369377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23"/>
    <w:rsid w:val="00054ACE"/>
    <w:rsid w:val="0009319D"/>
    <w:rsid w:val="000F7413"/>
    <w:rsid w:val="001F66A7"/>
    <w:rsid w:val="00275440"/>
    <w:rsid w:val="002C21CC"/>
    <w:rsid w:val="00364845"/>
    <w:rsid w:val="00405E76"/>
    <w:rsid w:val="004A5F23"/>
    <w:rsid w:val="0059152E"/>
    <w:rsid w:val="005949E0"/>
    <w:rsid w:val="006B32AC"/>
    <w:rsid w:val="007C1138"/>
    <w:rsid w:val="007E5957"/>
    <w:rsid w:val="00807A88"/>
    <w:rsid w:val="00896A15"/>
    <w:rsid w:val="009B06AB"/>
    <w:rsid w:val="00A006F5"/>
    <w:rsid w:val="00A30F68"/>
    <w:rsid w:val="00A66BBD"/>
    <w:rsid w:val="00B05EBC"/>
    <w:rsid w:val="00B40AFA"/>
    <w:rsid w:val="00C83426"/>
    <w:rsid w:val="00EA7737"/>
    <w:rsid w:val="00EE213D"/>
    <w:rsid w:val="00EE5E50"/>
    <w:rsid w:val="00F0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7B58E5"/>
  <w15:chartTrackingRefBased/>
  <w15:docId w15:val="{4B44579B-B8D0-1E4F-903C-56DA6C125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F23"/>
    <w:pPr>
      <w:spacing w:after="160"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B06AB"/>
    <w:pPr>
      <w:keepNext/>
      <w:keepLines/>
      <w:spacing w:after="0" w:line="240" w:lineRule="auto"/>
      <w:jc w:val="both"/>
      <w:outlineLvl w:val="0"/>
    </w:pPr>
    <w:rPr>
      <w:rFonts w:ascii="Fredericka the Great" w:eastAsia="Arial" w:hAnsi="Fredericka the Great" w:cs="Arial"/>
      <w:color w:val="385623" w:themeColor="accent6" w:themeShade="80"/>
      <w:sz w:val="28"/>
      <w:szCs w:val="40"/>
      <w:u w:val="single"/>
      <w:lang w:val="es-ES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0F68"/>
    <w:pPr>
      <w:keepNext/>
      <w:keepLines/>
      <w:spacing w:before="40" w:after="0" w:line="240" w:lineRule="auto"/>
      <w:outlineLvl w:val="1"/>
    </w:pPr>
    <w:rPr>
      <w:rFonts w:ascii="Marianne" w:eastAsiaTheme="majorEastAsia" w:hAnsi="Marianne" w:cstheme="majorBidi"/>
      <w:color w:val="538135" w:themeColor="accent6" w:themeShade="BF"/>
      <w:sz w:val="20"/>
      <w:szCs w:val="26"/>
      <w:lang w:val="es-ES" w:eastAsia="fr-FR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B05EBC"/>
    <w:pPr>
      <w:keepNext/>
      <w:keepLines/>
      <w:spacing w:before="40" w:after="0" w:line="240" w:lineRule="auto"/>
      <w:jc w:val="both"/>
      <w:outlineLvl w:val="2"/>
    </w:pPr>
    <w:rPr>
      <w:rFonts w:ascii="Arial" w:eastAsiaTheme="majorEastAsia" w:hAnsi="Arial" w:cstheme="majorBidi"/>
      <w:b/>
      <w:i/>
      <w:color w:val="1F3763" w:themeColor="accent1" w:themeShade="7F"/>
      <w:sz w:val="20"/>
      <w:szCs w:val="24"/>
      <w:lang w:val="es-ES" w:eastAsia="fr-FR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B05EBC"/>
    <w:pPr>
      <w:keepNext/>
      <w:keepLines/>
      <w:spacing w:before="40" w:after="0" w:line="240" w:lineRule="auto"/>
      <w:outlineLvl w:val="3"/>
    </w:pPr>
    <w:rPr>
      <w:rFonts w:ascii="Arial" w:eastAsiaTheme="majorEastAsia" w:hAnsi="Arial" w:cs="Times New Roman"/>
      <w:b/>
      <w:color w:val="000000" w:themeColor="text1"/>
      <w:sz w:val="20"/>
      <w:szCs w:val="24"/>
      <w:lang w:val="es-ES" w:eastAsia="fr-FR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7E5957"/>
    <w:pPr>
      <w:keepNext/>
      <w:keepLines/>
      <w:spacing w:before="40" w:after="0" w:line="240" w:lineRule="auto"/>
      <w:jc w:val="both"/>
      <w:outlineLvl w:val="4"/>
    </w:pPr>
    <w:rPr>
      <w:rFonts w:ascii="Avenir Book" w:eastAsiaTheme="majorEastAsia" w:hAnsi="Avenir Book" w:cstheme="majorBidi"/>
      <w:color w:val="8EAADB" w:themeColor="accent1" w:themeTint="99"/>
      <w:sz w:val="20"/>
      <w:szCs w:val="24"/>
      <w:u w:val="single"/>
      <w:lang w:val="es-E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aliases w:val="Docs"/>
    <w:basedOn w:val="Policepardfaut"/>
    <w:uiPriority w:val="22"/>
    <w:qFormat/>
    <w:rsid w:val="00EA7737"/>
    <w:rPr>
      <w:rFonts w:ascii="Avenir Book" w:hAnsi="Avenir Book"/>
      <w:b/>
      <w:bCs/>
      <w:i w:val="0"/>
      <w:caps w:val="0"/>
      <w:smallCaps w:val="0"/>
      <w:strike w:val="0"/>
      <w:dstrike w:val="0"/>
      <w:vanish w:val="0"/>
      <w:color w:val="auto"/>
      <w:sz w:val="24"/>
      <w:u w:val="none"/>
      <w:vertAlign w:val="baseline"/>
    </w:rPr>
  </w:style>
  <w:style w:type="character" w:customStyle="1" w:styleId="Titre1Car">
    <w:name w:val="Titre 1 Car"/>
    <w:basedOn w:val="Policepardfaut"/>
    <w:link w:val="Titre1"/>
    <w:uiPriority w:val="9"/>
    <w:rsid w:val="009B06AB"/>
    <w:rPr>
      <w:rFonts w:ascii="Fredericka the Great" w:eastAsia="Arial" w:hAnsi="Fredericka the Great" w:cs="Arial"/>
      <w:color w:val="385623" w:themeColor="accent6" w:themeShade="80"/>
      <w:kern w:val="0"/>
      <w:sz w:val="28"/>
      <w:szCs w:val="40"/>
      <w:u w:val="single"/>
      <w:lang w:val="es-ES"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B05EBC"/>
    <w:rPr>
      <w:rFonts w:ascii="Arial" w:eastAsiaTheme="majorEastAsia" w:hAnsi="Arial" w:cstheme="majorBidi"/>
      <w:b/>
      <w:i/>
      <w:color w:val="1F3763" w:themeColor="accent1" w:themeShade="7F"/>
      <w:kern w:val="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30F68"/>
    <w:rPr>
      <w:rFonts w:ascii="Marianne" w:eastAsiaTheme="majorEastAsia" w:hAnsi="Marianne" w:cstheme="majorBidi"/>
      <w:color w:val="538135" w:themeColor="accent6" w:themeShade="BF"/>
      <w:kern w:val="0"/>
      <w:sz w:val="22"/>
      <w:szCs w:val="26"/>
      <w:lang w:eastAsia="fr-FR"/>
      <w14:ligatures w14:val="none"/>
    </w:rPr>
  </w:style>
  <w:style w:type="paragraph" w:customStyle="1" w:styleId="COURS">
    <w:name w:val="COURS"/>
    <w:basedOn w:val="Normal"/>
    <w:qFormat/>
    <w:rsid w:val="00A30F68"/>
    <w:pPr>
      <w:spacing w:after="0" w:line="240" w:lineRule="auto"/>
      <w:jc w:val="both"/>
    </w:pPr>
    <w:rPr>
      <w:rFonts w:ascii="Avenir Book" w:eastAsia="Times New Roman" w:hAnsi="Avenir Book" w:cs="Times New Roman"/>
      <w:sz w:val="20"/>
      <w:szCs w:val="24"/>
      <w:lang w:val="es-ES" w:eastAsia="fr-FR"/>
    </w:rPr>
  </w:style>
  <w:style w:type="paragraph" w:styleId="Titre">
    <w:name w:val="Title"/>
    <w:aliases w:val="Titre4"/>
    <w:basedOn w:val="Normal"/>
    <w:next w:val="Normal"/>
    <w:link w:val="TitreCar"/>
    <w:autoRedefine/>
    <w:uiPriority w:val="10"/>
    <w:qFormat/>
    <w:rsid w:val="0059152E"/>
    <w:pPr>
      <w:spacing w:after="0" w:line="240" w:lineRule="auto"/>
      <w:contextualSpacing/>
    </w:pPr>
    <w:rPr>
      <w:rFonts w:ascii="Avenir Book" w:eastAsiaTheme="majorEastAsia" w:hAnsi="Avenir Book" w:cstheme="majorBidi"/>
      <w:b/>
      <w:i/>
      <w:color w:val="9CC2E5" w:themeColor="accent5" w:themeTint="99"/>
      <w:spacing w:val="-10"/>
      <w:kern w:val="24"/>
      <w:sz w:val="20"/>
      <w:szCs w:val="56"/>
      <w:lang w:val="es-ES" w:eastAsia="fr-FR"/>
    </w:rPr>
  </w:style>
  <w:style w:type="character" w:customStyle="1" w:styleId="TitreCar">
    <w:name w:val="Titre Car"/>
    <w:aliases w:val="Titre4 Car"/>
    <w:basedOn w:val="Policepardfaut"/>
    <w:link w:val="Titre"/>
    <w:uiPriority w:val="10"/>
    <w:rsid w:val="0059152E"/>
    <w:rPr>
      <w:rFonts w:ascii="Avenir Book" w:eastAsiaTheme="majorEastAsia" w:hAnsi="Avenir Book" w:cstheme="majorBidi"/>
      <w:b/>
      <w:i/>
      <w:color w:val="9CC2E5" w:themeColor="accent5" w:themeTint="99"/>
      <w:spacing w:val="-10"/>
      <w:kern w:val="24"/>
      <w:szCs w:val="56"/>
      <w:lang w:val="es-ES_tradn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5440"/>
    <w:pPr>
      <w:keepNext/>
      <w:keepLines/>
      <w:spacing w:after="320" w:line="276" w:lineRule="auto"/>
    </w:pPr>
    <w:rPr>
      <w:rFonts w:ascii="Fredericka the Great" w:eastAsia="Arial" w:hAnsi="Fredericka the Great" w:cs="Arial"/>
      <w:color w:val="FF0000"/>
      <w:sz w:val="20"/>
      <w:szCs w:val="30"/>
      <w:u w:val="single"/>
      <w:lang w:val="fr"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275440"/>
    <w:rPr>
      <w:rFonts w:ascii="Fredericka the Great" w:eastAsia="Arial" w:hAnsi="Fredericka the Great" w:cs="Arial"/>
      <w:color w:val="FF0000"/>
      <w:kern w:val="0"/>
      <w:szCs w:val="30"/>
      <w:u w:val="single"/>
      <w:lang w:val="fr" w:eastAsia="fr-FR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B05EBC"/>
    <w:rPr>
      <w:rFonts w:ascii="Arial" w:eastAsiaTheme="majorEastAsia" w:hAnsi="Arial"/>
      <w:b/>
      <w:color w:val="000000" w:themeColor="text1"/>
      <w:kern w:val="0"/>
      <w:lang w:val="es-ES" w:eastAsia="fr-FR"/>
    </w:rPr>
  </w:style>
  <w:style w:type="character" w:customStyle="1" w:styleId="Titre5Car">
    <w:name w:val="Titre 5 Car"/>
    <w:basedOn w:val="Policepardfaut"/>
    <w:link w:val="Titre5"/>
    <w:uiPriority w:val="9"/>
    <w:rsid w:val="007E5957"/>
    <w:rPr>
      <w:rFonts w:ascii="Avenir Book" w:eastAsiaTheme="majorEastAsia" w:hAnsi="Avenir Book" w:cstheme="majorBidi"/>
      <w:color w:val="8EAADB" w:themeColor="accent1" w:themeTint="99"/>
      <w:sz w:val="20"/>
      <w:u w:val="single"/>
      <w:lang w:val="es-ES_tradnl"/>
    </w:rPr>
  </w:style>
  <w:style w:type="paragraph" w:customStyle="1" w:styleId="Normaldocumentencadr">
    <w:name w:val="Normal document encadré"/>
    <w:basedOn w:val="Normal"/>
    <w:qFormat/>
    <w:rsid w:val="009B06AB"/>
    <w:pPr>
      <w:pBdr>
        <w:left w:val="single" w:sz="8" w:space="4" w:color="9CC2E5" w:themeColor="accent5" w:themeTint="99"/>
        <w:bottom w:val="single" w:sz="8" w:space="1" w:color="9CC2E5" w:themeColor="accent5" w:themeTint="99"/>
        <w:right w:val="single" w:sz="8" w:space="4" w:color="9CC2E5" w:themeColor="accent5" w:themeTint="99"/>
      </w:pBdr>
      <w:spacing w:after="0" w:line="240" w:lineRule="auto"/>
      <w:jc w:val="both"/>
    </w:pPr>
    <w:rPr>
      <w:rFonts w:ascii="Avenir Book" w:eastAsia="MS Mincho" w:hAnsi="Avenir Book" w:cs="Gill Sans Light"/>
      <w:color w:val="000000" w:themeColor="text1"/>
      <w:sz w:val="20"/>
      <w:szCs w:val="20"/>
      <w:lang w:val="es-ES"/>
      <w14:ligatures w14:val="standardContextual"/>
    </w:rPr>
  </w:style>
  <w:style w:type="paragraph" w:customStyle="1" w:styleId="Normalquestions">
    <w:name w:val="Normal questions"/>
    <w:basedOn w:val="Paragraphedeliste"/>
    <w:autoRedefine/>
    <w:qFormat/>
    <w:rsid w:val="009B06AB"/>
    <w:pPr>
      <w:numPr>
        <w:numId w:val="4"/>
      </w:numPr>
      <w:shd w:val="clear" w:color="auto" w:fill="DEEAF6" w:themeFill="accent5" w:themeFillTint="33"/>
    </w:pPr>
    <w:rPr>
      <w:rFonts w:cs="DIN Pro Condensed Light"/>
      <w:color w:val="000000" w:themeColor="text1"/>
      <w:szCs w:val="20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EA7737"/>
    <w:pPr>
      <w:spacing w:after="0" w:line="240" w:lineRule="auto"/>
      <w:ind w:left="720"/>
      <w:contextualSpacing/>
      <w:jc w:val="both"/>
    </w:pPr>
    <w:rPr>
      <w:rFonts w:ascii="Avenir Book" w:eastAsia="Times New Roman" w:hAnsi="Avenir Book" w:cs="Mangal"/>
      <w:sz w:val="20"/>
      <w:szCs w:val="21"/>
      <w:lang w:val="es-ES" w:eastAsia="fr-FR"/>
    </w:rPr>
  </w:style>
  <w:style w:type="paragraph" w:customStyle="1" w:styleId="Normaldocument">
    <w:name w:val="Normal document"/>
    <w:basedOn w:val="Paragraphedeliste"/>
    <w:qFormat/>
    <w:rsid w:val="00EA7737"/>
    <w:pPr>
      <w:shd w:val="clear" w:color="auto" w:fill="FFF2CC" w:themeFill="accent4" w:themeFillTint="33"/>
      <w:spacing w:line="276" w:lineRule="auto"/>
      <w:ind w:left="360" w:hanging="360"/>
    </w:pPr>
    <w:rPr>
      <w:rFonts w:cs="DIN Pro Condensed Light"/>
      <w:color w:val="000000" w:themeColor="text1"/>
      <w:szCs w:val="20"/>
      <w14:ligatures w14:val="standardContextual"/>
    </w:rPr>
  </w:style>
  <w:style w:type="paragraph" w:customStyle="1" w:styleId="Titredocuments">
    <w:name w:val="Titre documents"/>
    <w:basedOn w:val="Normal"/>
    <w:autoRedefine/>
    <w:qFormat/>
    <w:rsid w:val="00F04DCD"/>
    <w:pPr>
      <w:shd w:val="clear" w:color="auto" w:fill="E2EFD9" w:themeFill="accent6" w:themeFillTint="33"/>
      <w:spacing w:after="0" w:line="240" w:lineRule="auto"/>
      <w:jc w:val="both"/>
    </w:pPr>
    <w:rPr>
      <w:rFonts w:ascii="Avenir Book" w:eastAsia="Times New Roman" w:hAnsi="Avenir Book" w:cs="Times New Roman"/>
      <w:b/>
      <w:sz w:val="20"/>
      <w:szCs w:val="24"/>
      <w:lang w:val="es-ES" w:eastAsia="fr-FR"/>
    </w:rPr>
  </w:style>
  <w:style w:type="paragraph" w:styleId="NormalWeb">
    <w:name w:val="Normal (Web)"/>
    <w:basedOn w:val="Normal"/>
    <w:uiPriority w:val="99"/>
    <w:unhideWhenUsed/>
    <w:rsid w:val="004A5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A5F23"/>
    <w:rPr>
      <w:color w:val="0000FF"/>
      <w:u w:val="single"/>
    </w:rPr>
  </w:style>
  <w:style w:type="paragraph" w:styleId="Sansinterligne">
    <w:name w:val="No Spacing"/>
    <w:uiPriority w:val="1"/>
    <w:qFormat/>
    <w:rsid w:val="004A5F23"/>
    <w:rPr>
      <w:rFonts w:eastAsiaTheme="minorHAnsi"/>
      <w:kern w:val="0"/>
      <w:sz w:val="22"/>
      <w:szCs w:val="22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4A5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F23"/>
    <w:rPr>
      <w:rFonts w:eastAsiaTheme="minorHAnsi"/>
      <w:kern w:val="0"/>
      <w:sz w:val="22"/>
      <w:szCs w:val="2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4A5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F23"/>
    <w:rPr>
      <w:rFonts w:eastAsiaTheme="minorHAns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historiadelhabitat.blogspot.com/2011/09/las-carabela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lhistoriador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376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Abrami</dc:creator>
  <cp:keywords/>
  <dc:description/>
  <cp:lastModifiedBy>José Abrami</cp:lastModifiedBy>
  <cp:revision>1</cp:revision>
  <dcterms:created xsi:type="dcterms:W3CDTF">2024-06-26T16:37:00Z</dcterms:created>
  <dcterms:modified xsi:type="dcterms:W3CDTF">2024-06-26T16:40:00Z</dcterms:modified>
</cp:coreProperties>
</file>