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E92" w:rsidRPr="0064545B" w:rsidRDefault="005A5E92" w:rsidP="005A5E92">
      <w:pPr>
        <w:spacing w:line="240" w:lineRule="auto"/>
        <w:rPr>
          <w:b/>
          <w:sz w:val="24"/>
          <w:szCs w:val="24"/>
          <w:lang w:val="es-ES_tradnl"/>
        </w:rPr>
      </w:pPr>
      <w:r w:rsidRPr="0064545B">
        <w:rPr>
          <w:b/>
          <w:sz w:val="24"/>
          <w:szCs w:val="24"/>
          <w:lang w:val="es-ES_tradnl"/>
        </w:rPr>
        <w:t>Actividad 1: ESTUDIO DE VARIOS DOCUMENTOS PARA PLANTEAR EL CONTEXTO</w:t>
      </w:r>
    </w:p>
    <w:p w:rsidR="005A5E92" w:rsidRPr="005A5E92" w:rsidRDefault="005A5E92" w:rsidP="005A5E92">
      <w:pPr>
        <w:spacing w:line="240" w:lineRule="auto"/>
        <w:rPr>
          <w:sz w:val="24"/>
          <w:szCs w:val="24"/>
        </w:rPr>
      </w:pPr>
      <w:r w:rsidRPr="0064545B">
        <w:rPr>
          <w:b/>
          <w:sz w:val="24"/>
          <w:szCs w:val="24"/>
        </w:rPr>
        <w:t xml:space="preserve">Capacités et compétences : </w:t>
      </w:r>
      <w:r w:rsidRPr="0064545B">
        <w:rPr>
          <w:sz w:val="24"/>
          <w:szCs w:val="24"/>
        </w:rPr>
        <w:t xml:space="preserve">analyser et expliquer des documents </w:t>
      </w:r>
    </w:p>
    <w:p w:rsidR="005A5E92" w:rsidRPr="005A5E92" w:rsidRDefault="005A5E92" w:rsidP="005A5E92">
      <w:pPr>
        <w:spacing w:line="240" w:lineRule="auto"/>
        <w:jc w:val="both"/>
        <w:rPr>
          <w:sz w:val="28"/>
          <w:szCs w:val="28"/>
          <w:lang w:val="es-ES"/>
        </w:rPr>
      </w:pPr>
      <w:r w:rsidRPr="005A5E92">
        <w:rPr>
          <w:sz w:val="28"/>
          <w:szCs w:val="28"/>
          <w:lang w:val="es-ES"/>
        </w:rPr>
        <w:t xml:space="preserve">1. </w:t>
      </w:r>
      <w:r w:rsidRPr="005A5E92">
        <w:rPr>
          <w:sz w:val="28"/>
          <w:szCs w:val="28"/>
          <w:lang w:val="es-ES"/>
        </w:rPr>
        <w:t>Una distribución desigual de los recursos en agua</w:t>
      </w:r>
    </w:p>
    <w:p w:rsidR="005A5E92" w:rsidRPr="0064545B" w:rsidRDefault="005A5E92" w:rsidP="005A5E92">
      <w:pPr>
        <w:spacing w:line="240" w:lineRule="auto"/>
        <w:jc w:val="both"/>
        <w:rPr>
          <w:sz w:val="24"/>
          <w:szCs w:val="24"/>
          <w:lang w:val="es-ES"/>
        </w:rPr>
      </w:pPr>
    </w:p>
    <w:p w:rsidR="005A5E92" w:rsidRPr="0064545B" w:rsidRDefault="005A5E92" w:rsidP="005A5E92">
      <w:pPr>
        <w:spacing w:line="240" w:lineRule="auto"/>
        <w:jc w:val="both"/>
        <w:rPr>
          <w:b/>
          <w:sz w:val="24"/>
          <w:szCs w:val="24"/>
          <w:lang w:val="es-ES"/>
        </w:rPr>
      </w:pPr>
      <w:r w:rsidRPr="0064545B">
        <w:rPr>
          <w:b/>
          <w:sz w:val="24"/>
          <w:szCs w:val="24"/>
          <w:lang w:val="es-ES"/>
        </w:rPr>
        <w:t>Documento 1: Mapa de aridez</w:t>
      </w:r>
    </w:p>
    <w:p w:rsidR="005A5E92" w:rsidRPr="00B126C0" w:rsidRDefault="005A5E92" w:rsidP="005A5E92">
      <w:pPr>
        <w:spacing w:line="240" w:lineRule="auto"/>
        <w:jc w:val="center"/>
        <w:rPr>
          <w:lang w:val="es-ES"/>
        </w:rPr>
      </w:pPr>
      <w:r w:rsidRPr="00B126C0">
        <w:rPr>
          <w:rFonts w:eastAsia="Times New Roman"/>
          <w:noProof/>
          <w:lang w:val="es-ES"/>
        </w:rPr>
        <w:drawing>
          <wp:inline distT="0" distB="0" distL="0" distR="0" wp14:anchorId="773241DE" wp14:editId="5E15E12D">
            <wp:extent cx="5889072" cy="4151630"/>
            <wp:effectExtent l="0" t="0" r="381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_Aridez_red1_tcm30-15281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" t="1940" r="1615" b="2019"/>
                    <a:stretch/>
                  </pic:blipFill>
                  <pic:spPr bwMode="auto">
                    <a:xfrm>
                      <a:off x="0" y="0"/>
                      <a:ext cx="5962449" cy="4203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E92" w:rsidRPr="00B126C0" w:rsidRDefault="005A5E92" w:rsidP="005A5E92">
      <w:pPr>
        <w:spacing w:line="240" w:lineRule="auto"/>
        <w:jc w:val="both"/>
        <w:rPr>
          <w:lang w:val="es-ES"/>
        </w:rPr>
      </w:pPr>
    </w:p>
    <w:p w:rsidR="005A5E92" w:rsidRPr="00D2411C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  <w:r w:rsidRPr="00D2411C">
        <w:rPr>
          <w:sz w:val="24"/>
          <w:szCs w:val="24"/>
          <w:lang w:val="es-ES_tradnl"/>
        </w:rPr>
        <w:t>Identificar las regiones más húmedas y las regiones más áridas</w:t>
      </w:r>
    </w:p>
    <w:p w:rsidR="005A5E92" w:rsidRPr="00D2411C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Pr="00D2411C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Pr="00D2411C" w:rsidRDefault="005A5E92" w:rsidP="005A5E92">
      <w:pPr>
        <w:spacing w:line="240" w:lineRule="auto"/>
        <w:jc w:val="both"/>
        <w:rPr>
          <w:b/>
          <w:sz w:val="24"/>
          <w:szCs w:val="24"/>
          <w:lang w:val="es-ES_tradnl"/>
        </w:rPr>
      </w:pPr>
      <w:r w:rsidRPr="00D2411C">
        <w:rPr>
          <w:b/>
          <w:sz w:val="24"/>
          <w:szCs w:val="24"/>
          <w:lang w:val="es-ES_tradnl"/>
        </w:rPr>
        <w:lastRenderedPageBreak/>
        <w:t>Documento 2:</w:t>
      </w:r>
    </w:p>
    <w:p w:rsidR="005A5E92" w:rsidRPr="00D2411C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  <w:r w:rsidRPr="00D2411C">
        <w:rPr>
          <w:rFonts w:eastAsia="Times New Roman"/>
          <w:sz w:val="24"/>
          <w:szCs w:val="24"/>
          <w:lang w:val="es-ES_tradnl"/>
        </w:rPr>
        <w:fldChar w:fldCharType="begin"/>
      </w:r>
      <w:r w:rsidRPr="00D2411C">
        <w:rPr>
          <w:rFonts w:eastAsia="Times New Roman"/>
          <w:sz w:val="24"/>
          <w:szCs w:val="24"/>
          <w:lang w:val="es-ES_tradnl"/>
        </w:rPr>
        <w:instrText xml:space="preserve"> INCLUDEPICTURE "https://elordenmundial.com/wp-content/uploads/2023/04/mapa-regadios-espana-640x526.png" \* MERGEFORMATINET </w:instrText>
      </w:r>
      <w:r w:rsidRPr="00D2411C">
        <w:rPr>
          <w:rFonts w:eastAsia="Times New Roman"/>
          <w:sz w:val="24"/>
          <w:szCs w:val="24"/>
          <w:lang w:val="es-ES_tradnl"/>
        </w:rPr>
        <w:fldChar w:fldCharType="separate"/>
      </w:r>
      <w:r w:rsidRPr="00D2411C">
        <w:rPr>
          <w:rFonts w:eastAsia="Times New Roman"/>
          <w:noProof/>
          <w:sz w:val="24"/>
          <w:szCs w:val="24"/>
          <w:lang w:val="es-ES_tradnl"/>
        </w:rPr>
        <w:drawing>
          <wp:inline distT="0" distB="0" distL="0" distR="0" wp14:anchorId="086C5B09" wp14:editId="3FED1A06">
            <wp:extent cx="6098413" cy="4928165"/>
            <wp:effectExtent l="0" t="0" r="0" b="0"/>
            <wp:docPr id="10" name="Image 10" descr="Mapa regadíos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pa regadíos Españ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"/>
                    <a:stretch/>
                  </pic:blipFill>
                  <pic:spPr bwMode="auto">
                    <a:xfrm>
                      <a:off x="0" y="0"/>
                      <a:ext cx="6124555" cy="49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411C">
        <w:rPr>
          <w:rFonts w:eastAsia="Times New Roman"/>
          <w:sz w:val="24"/>
          <w:szCs w:val="24"/>
          <w:lang w:val="es-ES_tradnl"/>
        </w:rPr>
        <w:fldChar w:fldCharType="end"/>
      </w:r>
    </w:p>
    <w:p w:rsidR="005A5E92" w:rsidRPr="00D2411C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</w:p>
    <w:p w:rsidR="005A5E92" w:rsidRPr="00D2411C" w:rsidRDefault="005A5E92" w:rsidP="005A5E92">
      <w:pPr>
        <w:spacing w:line="240" w:lineRule="auto"/>
        <w:jc w:val="both"/>
        <w:rPr>
          <w:b/>
          <w:sz w:val="24"/>
          <w:szCs w:val="24"/>
          <w:lang w:val="es-ES_tradnl"/>
        </w:rPr>
      </w:pPr>
      <w:r w:rsidRPr="00D2411C">
        <w:rPr>
          <w:b/>
          <w:sz w:val="24"/>
          <w:szCs w:val="24"/>
          <w:lang w:val="es-ES_tradnl"/>
        </w:rPr>
        <w:t>Documento 3: Huerta de Valencia</w:t>
      </w:r>
    </w:p>
    <w:p w:rsidR="005A5E92" w:rsidRPr="00D2411C" w:rsidRDefault="005A5E92" w:rsidP="005A5E92">
      <w:pPr>
        <w:spacing w:line="240" w:lineRule="auto"/>
        <w:jc w:val="center"/>
        <w:rPr>
          <w:rFonts w:eastAsia="Times New Roman"/>
          <w:sz w:val="24"/>
          <w:szCs w:val="24"/>
          <w:lang w:val="es-ES_tradnl"/>
        </w:rPr>
      </w:pPr>
      <w:r w:rsidRPr="00D2411C">
        <w:rPr>
          <w:rFonts w:eastAsia="Times New Roman"/>
          <w:sz w:val="24"/>
          <w:szCs w:val="24"/>
          <w:lang w:val="es-ES_tradnl"/>
        </w:rPr>
        <w:fldChar w:fldCharType="begin"/>
      </w:r>
      <w:r w:rsidRPr="00D2411C">
        <w:rPr>
          <w:rFonts w:eastAsia="Times New Roman"/>
          <w:sz w:val="24"/>
          <w:szCs w:val="24"/>
          <w:lang w:val="es-ES_tradnl"/>
        </w:rPr>
        <w:instrText xml:space="preserve"> INCLUDEPICTURE "https://www.guiartevalencia.com/wp-content/uploads/2020/05/Huerta-VV-01985_1024-Foto_Alex_Crespo.jpg" \* MERGEFORMATINET </w:instrText>
      </w:r>
      <w:r w:rsidRPr="00D2411C">
        <w:rPr>
          <w:rFonts w:eastAsia="Times New Roman"/>
          <w:sz w:val="24"/>
          <w:szCs w:val="24"/>
          <w:lang w:val="es-ES_tradnl"/>
        </w:rPr>
        <w:fldChar w:fldCharType="separate"/>
      </w:r>
      <w:r w:rsidRPr="00D2411C">
        <w:rPr>
          <w:rFonts w:eastAsia="Times New Roman"/>
          <w:noProof/>
          <w:sz w:val="24"/>
          <w:szCs w:val="24"/>
          <w:lang w:val="es-ES_tradnl"/>
        </w:rPr>
        <w:drawing>
          <wp:inline distT="0" distB="0" distL="0" distR="0" wp14:anchorId="060C2309" wp14:editId="1AA8D55B">
            <wp:extent cx="4781724" cy="3137620"/>
            <wp:effectExtent l="0" t="0" r="6350" b="0"/>
            <wp:docPr id="5" name="Image 5" descr="La huerta de Valencia. Descubre la Valencia más verde - Guiartev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huerta de Valencia. Descubre la Valencia más verde - Guiarteval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127" cy="318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1C">
        <w:rPr>
          <w:rFonts w:eastAsia="Times New Roman"/>
          <w:sz w:val="24"/>
          <w:szCs w:val="24"/>
          <w:lang w:val="es-ES_tradnl"/>
        </w:rPr>
        <w:fldChar w:fldCharType="end"/>
      </w:r>
    </w:p>
    <w:p w:rsidR="005A5E92" w:rsidRPr="00D2411C" w:rsidRDefault="005A5E92" w:rsidP="005A5E92">
      <w:pPr>
        <w:spacing w:line="240" w:lineRule="auto"/>
        <w:rPr>
          <w:rFonts w:eastAsia="Times New Roman"/>
          <w:sz w:val="24"/>
          <w:szCs w:val="24"/>
          <w:lang w:val="es-ES_tradnl"/>
        </w:rPr>
      </w:pPr>
      <w:r w:rsidRPr="00D2411C">
        <w:rPr>
          <w:rFonts w:eastAsia="Times New Roman"/>
          <w:sz w:val="24"/>
          <w:szCs w:val="24"/>
          <w:lang w:val="es-ES_tradnl"/>
        </w:rPr>
        <w:t xml:space="preserve">Fuente: </w:t>
      </w:r>
      <w:hyperlink r:id="rId10" w:history="1">
        <w:r w:rsidRPr="00D2411C">
          <w:rPr>
            <w:rStyle w:val="Lienhypertexte"/>
            <w:rFonts w:eastAsia="Times New Roman"/>
            <w:sz w:val="24"/>
            <w:szCs w:val="24"/>
            <w:lang w:val="es-ES_tradnl"/>
          </w:rPr>
          <w:t>https://www.guiartevalencia.com</w:t>
        </w:r>
      </w:hyperlink>
    </w:p>
    <w:p w:rsidR="005A5E92" w:rsidRPr="00D2411C" w:rsidRDefault="005A5E92" w:rsidP="005A5E92">
      <w:pPr>
        <w:spacing w:line="240" w:lineRule="auto"/>
        <w:rPr>
          <w:rFonts w:eastAsia="Times New Roman"/>
          <w:sz w:val="24"/>
          <w:szCs w:val="24"/>
          <w:lang w:val="es-ES_tradnl"/>
        </w:rPr>
      </w:pPr>
    </w:p>
    <w:p w:rsidR="005A5E92" w:rsidRPr="00D2411C" w:rsidRDefault="005A5E92" w:rsidP="005A5E92">
      <w:pPr>
        <w:spacing w:line="240" w:lineRule="auto"/>
        <w:jc w:val="both"/>
        <w:rPr>
          <w:sz w:val="24"/>
          <w:szCs w:val="24"/>
          <w:lang w:val="es-ES_tradnl"/>
        </w:rPr>
      </w:pPr>
      <w:r w:rsidRPr="00D2411C">
        <w:rPr>
          <w:sz w:val="24"/>
          <w:szCs w:val="24"/>
          <w:lang w:val="es-ES_tradnl"/>
        </w:rPr>
        <w:t>Pregunta: Localizar dónde se concentra la actividad agrícola</w:t>
      </w:r>
    </w:p>
    <w:p w:rsidR="005A5E92" w:rsidRPr="00D2411C" w:rsidRDefault="005A5E92" w:rsidP="005A5E92">
      <w:pPr>
        <w:spacing w:line="240" w:lineRule="auto"/>
        <w:jc w:val="both"/>
        <w:rPr>
          <w:b/>
          <w:sz w:val="24"/>
          <w:szCs w:val="24"/>
          <w:lang w:val="es-ES_tradnl"/>
        </w:rPr>
      </w:pPr>
      <w:r w:rsidRPr="00D2411C">
        <w:rPr>
          <w:b/>
          <w:sz w:val="24"/>
          <w:szCs w:val="24"/>
          <w:lang w:val="es-ES_tradnl"/>
        </w:rPr>
        <w:lastRenderedPageBreak/>
        <w:t xml:space="preserve">Documento 4:  </w:t>
      </w:r>
    </w:p>
    <w:p w:rsidR="005A5E92" w:rsidRPr="00D2411C" w:rsidRDefault="005A5E92" w:rsidP="005A5E92">
      <w:pPr>
        <w:spacing w:line="240" w:lineRule="auto"/>
        <w:jc w:val="center"/>
        <w:rPr>
          <w:sz w:val="24"/>
          <w:szCs w:val="24"/>
          <w:lang w:val="es-ES_tradnl"/>
        </w:rPr>
      </w:pPr>
      <w:r w:rsidRPr="00D2411C">
        <w:rPr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DC9AA" wp14:editId="5DFE7525">
                <wp:simplePos x="0" y="0"/>
                <wp:positionH relativeFrom="column">
                  <wp:posOffset>1053247</wp:posOffset>
                </wp:positionH>
                <wp:positionV relativeFrom="paragraph">
                  <wp:posOffset>137031</wp:posOffset>
                </wp:positionV>
                <wp:extent cx="2546856" cy="981718"/>
                <wp:effectExtent l="0" t="0" r="1905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56" cy="9817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CF2D3" id="Rectangle 1" o:spid="_x0000_s1026" style="position:absolute;margin-left:82.95pt;margin-top:10.8pt;width:200.5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" fillcolor="white [3212]" strokecolor="white [3212]" strokeweight="1pt"/>
            </w:pict>
          </mc:Fallback>
        </mc:AlternateContent>
      </w:r>
      <w:r w:rsidRPr="00D2411C">
        <w:rPr>
          <w:noProof/>
          <w:sz w:val="24"/>
          <w:szCs w:val="24"/>
          <w:lang w:val="es-ES_tradnl"/>
        </w:rPr>
        <w:drawing>
          <wp:inline distT="0" distB="0" distL="0" distR="0" wp14:anchorId="05E0E5FC" wp14:editId="1FE3AA59">
            <wp:extent cx="4362275" cy="51475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svases-es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834" cy="518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E92" w:rsidRDefault="005A5E92" w:rsidP="005A5E92">
      <w:pPr>
        <w:spacing w:line="240" w:lineRule="auto"/>
        <w:jc w:val="both"/>
        <w:rPr>
          <w:b/>
          <w:sz w:val="24"/>
          <w:szCs w:val="24"/>
          <w:lang w:val="es-ES_tradnl"/>
        </w:rPr>
      </w:pPr>
    </w:p>
    <w:p w:rsidR="005A5E92" w:rsidRPr="00D2411C" w:rsidRDefault="005A5E92" w:rsidP="005A5E92">
      <w:pPr>
        <w:spacing w:line="240" w:lineRule="auto"/>
        <w:jc w:val="both"/>
        <w:rPr>
          <w:b/>
          <w:sz w:val="24"/>
          <w:szCs w:val="24"/>
          <w:lang w:val="es-ES_tradnl"/>
        </w:rPr>
      </w:pPr>
      <w:r w:rsidRPr="00D2411C">
        <w:rPr>
          <w:b/>
          <w:sz w:val="24"/>
          <w:szCs w:val="24"/>
          <w:lang w:val="es-ES_tradnl"/>
        </w:rPr>
        <w:t>Documento 5: El trasvase Tajo-Segura</w:t>
      </w:r>
    </w:p>
    <w:p w:rsidR="005A5E92" w:rsidRDefault="005A5E92" w:rsidP="005A5E92">
      <w:pPr>
        <w:spacing w:line="240" w:lineRule="auto"/>
        <w:jc w:val="center"/>
        <w:rPr>
          <w:rFonts w:eastAsia="Times New Roman"/>
          <w:sz w:val="24"/>
          <w:szCs w:val="24"/>
          <w:lang w:val="es-ES_tradnl"/>
        </w:rPr>
      </w:pPr>
      <w:r w:rsidRPr="00D2411C">
        <w:rPr>
          <w:rFonts w:eastAsia="Times New Roman"/>
          <w:sz w:val="24"/>
          <w:szCs w:val="24"/>
          <w:lang w:val="es-ES_tradnl"/>
        </w:rPr>
        <w:fldChar w:fldCharType="begin"/>
      </w:r>
      <w:r w:rsidRPr="00D2411C">
        <w:rPr>
          <w:rFonts w:eastAsia="Times New Roman"/>
          <w:sz w:val="24"/>
          <w:szCs w:val="24"/>
          <w:lang w:val="es-ES_tradnl"/>
        </w:rPr>
        <w:instrText xml:space="preserve"> INCLUDEPICTURE "https://www.elagoradiario.com/wp-content/uploads/2019/04/Presa-de-Los-Anguijes-Tajo-Segura-trasvase-agua-Espa%C3%B1a-cambio-clim%C3%A1tico-temperatura-1024x600.jpg" \* MERGEFORMATINET </w:instrText>
      </w:r>
      <w:r w:rsidRPr="00D2411C">
        <w:rPr>
          <w:rFonts w:eastAsia="Times New Roman"/>
          <w:sz w:val="24"/>
          <w:szCs w:val="24"/>
          <w:lang w:val="es-ES_tradnl"/>
        </w:rPr>
        <w:fldChar w:fldCharType="separate"/>
      </w:r>
      <w:r w:rsidRPr="00D2411C">
        <w:rPr>
          <w:rFonts w:eastAsia="Times New Roman"/>
          <w:noProof/>
          <w:sz w:val="24"/>
          <w:szCs w:val="24"/>
          <w:lang w:val="es-ES_tradnl"/>
        </w:rPr>
        <w:drawing>
          <wp:inline distT="0" distB="0" distL="0" distR="0" wp14:anchorId="7C0ADBD7" wp14:editId="47A0BA32">
            <wp:extent cx="5327010" cy="3120546"/>
            <wp:effectExtent l="0" t="0" r="0" b="3810"/>
            <wp:docPr id="2" name="Image 2" descr="El trasvase Tajo-Segura, sin agua en 2070 - EL ÁGORA DI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trasvase Tajo-Segura, sin agua en 2070 - EL ÁGORA DIARI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87" cy="31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1C">
        <w:rPr>
          <w:rFonts w:eastAsia="Times New Roman"/>
          <w:sz w:val="24"/>
          <w:szCs w:val="24"/>
          <w:lang w:val="es-ES_tradnl"/>
        </w:rPr>
        <w:fldChar w:fldCharType="end"/>
      </w:r>
    </w:p>
    <w:p w:rsidR="00364845" w:rsidRDefault="005A5E92" w:rsidP="005A5E92">
      <w:pPr>
        <w:spacing w:line="240" w:lineRule="auto"/>
      </w:pPr>
      <w:r w:rsidRPr="00D2411C">
        <w:rPr>
          <w:sz w:val="24"/>
          <w:szCs w:val="24"/>
          <w:lang w:val="es-ES_tradnl"/>
        </w:rPr>
        <w:t xml:space="preserve">Fuente: </w:t>
      </w:r>
      <w:hyperlink r:id="rId13" w:history="1">
        <w:r w:rsidRPr="00D2411C">
          <w:rPr>
            <w:rStyle w:val="Lienhypertexte"/>
            <w:sz w:val="24"/>
            <w:szCs w:val="24"/>
            <w:lang w:val="es-ES_tradnl"/>
          </w:rPr>
          <w:t>https://www.elagoradiario.com</w:t>
        </w:r>
      </w:hyperlink>
    </w:p>
    <w:p w:rsidR="005A5E92" w:rsidRDefault="005A5E92"/>
    <w:sectPr w:rsidR="005A5E92" w:rsidSect="001F66A7">
      <w:headerReference w:type="default" r:id="rId14"/>
      <w:pgSz w:w="11906" w:h="16838"/>
      <w:pgMar w:top="141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302" w:rsidRDefault="00502302" w:rsidP="005A5E92">
      <w:pPr>
        <w:spacing w:line="240" w:lineRule="auto"/>
      </w:pPr>
      <w:r>
        <w:separator/>
      </w:r>
    </w:p>
  </w:endnote>
  <w:endnote w:type="continuationSeparator" w:id="0">
    <w:p w:rsidR="00502302" w:rsidRDefault="00502302" w:rsidP="005A5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dericka the Great">
    <w:panose1 w:val="020B0604020202020204"/>
    <w:charset w:val="00"/>
    <w:family w:val="auto"/>
    <w:pitch w:val="variable"/>
    <w:sig w:usb0="80000027" w:usb1="40000042" w:usb2="00000000" w:usb3="00000000" w:csb0="00000001" w:csb1="00000000"/>
  </w:font>
  <w:font w:name="Marianne"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DIN Pro Condensed Light">
    <w:altName w:val="Calibri"/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302" w:rsidRDefault="00502302" w:rsidP="005A5E92">
      <w:pPr>
        <w:spacing w:line="240" w:lineRule="auto"/>
      </w:pPr>
      <w:r>
        <w:separator/>
      </w:r>
    </w:p>
  </w:footnote>
  <w:footnote w:type="continuationSeparator" w:id="0">
    <w:p w:rsidR="00502302" w:rsidRDefault="00502302" w:rsidP="005A5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E92" w:rsidRPr="005A5E92" w:rsidRDefault="005A5E92" w:rsidP="005A5E92">
    <w:pPr>
      <w:spacing w:line="240" w:lineRule="auto"/>
      <w:jc w:val="center"/>
      <w:rPr>
        <w:rFonts w:ascii="Marianne" w:hAnsi="Marianne"/>
        <w:b/>
        <w:sz w:val="24"/>
        <w:szCs w:val="24"/>
        <w:lang w:val="es-ES_tradnl"/>
      </w:rPr>
    </w:pPr>
    <w:r w:rsidRPr="005A5E92">
      <w:rPr>
        <w:rFonts w:ascii="Marianne" w:hAnsi="Marianne"/>
        <w:b/>
        <w:sz w:val="24"/>
        <w:szCs w:val="24"/>
        <w:lang w:val="es-ES_tradnl"/>
      </w:rPr>
      <w:t>LA GESTIÓN DEL AGUA EN ESPAÑA, UNA FUENTE DE CONFLICTOS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47A"/>
    <w:multiLevelType w:val="hybridMultilevel"/>
    <w:tmpl w:val="813405F6"/>
    <w:lvl w:ilvl="0" w:tplc="0AD4BE52">
      <w:start w:val="1"/>
      <w:numFmt w:val="decimal"/>
      <w:pStyle w:val="Normalquestion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B4A10"/>
    <w:multiLevelType w:val="hybridMultilevel"/>
    <w:tmpl w:val="75C0D940"/>
    <w:lvl w:ilvl="0" w:tplc="9E4425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311079">
    <w:abstractNumId w:val="0"/>
    <w:lvlOverride w:ilvl="0">
      <w:startOverride w:val="1"/>
    </w:lvlOverride>
  </w:num>
  <w:num w:numId="2" w16cid:durableId="732854357">
    <w:abstractNumId w:val="0"/>
    <w:lvlOverride w:ilvl="0">
      <w:startOverride w:val="1"/>
    </w:lvlOverride>
  </w:num>
  <w:num w:numId="3" w16cid:durableId="181550362">
    <w:abstractNumId w:val="0"/>
    <w:lvlOverride w:ilvl="0">
      <w:startOverride w:val="1"/>
    </w:lvlOverride>
  </w:num>
  <w:num w:numId="4" w16cid:durableId="236937717">
    <w:abstractNumId w:val="0"/>
    <w:lvlOverride w:ilvl="0">
      <w:startOverride w:val="1"/>
    </w:lvlOverride>
  </w:num>
  <w:num w:numId="5" w16cid:durableId="75933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92"/>
    <w:rsid w:val="0009319D"/>
    <w:rsid w:val="000F7413"/>
    <w:rsid w:val="001F66A7"/>
    <w:rsid w:val="00275440"/>
    <w:rsid w:val="002C21CC"/>
    <w:rsid w:val="00364845"/>
    <w:rsid w:val="00405E76"/>
    <w:rsid w:val="00502302"/>
    <w:rsid w:val="0059152E"/>
    <w:rsid w:val="005949E0"/>
    <w:rsid w:val="005A5E92"/>
    <w:rsid w:val="006B32AC"/>
    <w:rsid w:val="007C1138"/>
    <w:rsid w:val="007E5957"/>
    <w:rsid w:val="00807A88"/>
    <w:rsid w:val="00896A15"/>
    <w:rsid w:val="009B06AB"/>
    <w:rsid w:val="00A006F5"/>
    <w:rsid w:val="00A30F68"/>
    <w:rsid w:val="00A66BBD"/>
    <w:rsid w:val="00B05EBC"/>
    <w:rsid w:val="00B40AFA"/>
    <w:rsid w:val="00C83426"/>
    <w:rsid w:val="00EA7737"/>
    <w:rsid w:val="00EE213D"/>
    <w:rsid w:val="00EE5E50"/>
    <w:rsid w:val="00F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AE39F"/>
  <w15:chartTrackingRefBased/>
  <w15:docId w15:val="{88498920-C102-424B-9687-D0760D75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92"/>
    <w:pPr>
      <w:spacing w:line="276" w:lineRule="auto"/>
    </w:pPr>
    <w:rPr>
      <w:rFonts w:ascii="Arial" w:eastAsia="Arial" w:hAnsi="Arial" w:cs="Arial"/>
      <w:kern w:val="0"/>
      <w:sz w:val="22"/>
      <w:szCs w:val="22"/>
      <w:lang w:val="fr"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B06AB"/>
    <w:pPr>
      <w:keepNext/>
      <w:keepLines/>
      <w:outlineLvl w:val="0"/>
    </w:pPr>
    <w:rPr>
      <w:rFonts w:ascii="Fredericka the Great" w:hAnsi="Fredericka the Great"/>
      <w:color w:val="385623" w:themeColor="accent6" w:themeShade="80"/>
      <w:sz w:val="28"/>
      <w:szCs w:val="4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F68"/>
    <w:pPr>
      <w:keepNext/>
      <w:keepLines/>
      <w:spacing w:before="40"/>
      <w:outlineLvl w:val="1"/>
    </w:pPr>
    <w:rPr>
      <w:rFonts w:ascii="Marianne" w:eastAsiaTheme="majorEastAsia" w:hAnsi="Marianne" w:cstheme="majorBidi"/>
      <w:color w:val="538135" w:themeColor="accent6" w:themeShade="BF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05EBC"/>
    <w:pPr>
      <w:keepNext/>
      <w:keepLines/>
      <w:spacing w:before="40"/>
      <w:outlineLvl w:val="2"/>
    </w:pPr>
    <w:rPr>
      <w:rFonts w:eastAsiaTheme="majorEastAsia" w:cstheme="majorBidi"/>
      <w:b/>
      <w:i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05EBC"/>
    <w:pPr>
      <w:keepNext/>
      <w:keepLines/>
      <w:spacing w:before="40"/>
      <w:outlineLvl w:val="3"/>
    </w:pPr>
    <w:rPr>
      <w:rFonts w:eastAsiaTheme="majorEastAsia"/>
      <w:b/>
      <w:color w:val="000000" w:themeColor="text1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E5957"/>
    <w:pPr>
      <w:keepNext/>
      <w:keepLines/>
      <w:spacing w:before="40"/>
      <w:outlineLvl w:val="4"/>
    </w:pPr>
    <w:rPr>
      <w:rFonts w:eastAsiaTheme="majorEastAsia" w:cstheme="majorBidi"/>
      <w:color w:val="8EAADB" w:themeColor="accent1" w:themeTint="99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Docs"/>
    <w:basedOn w:val="Policepardfaut"/>
    <w:uiPriority w:val="22"/>
    <w:qFormat/>
    <w:rsid w:val="00EA7737"/>
    <w:rPr>
      <w:rFonts w:ascii="Avenir Book" w:hAnsi="Avenir Book"/>
      <w:b/>
      <w:bCs/>
      <w:i w:val="0"/>
      <w:caps w:val="0"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customStyle="1" w:styleId="Titre1Car">
    <w:name w:val="Titre 1 Car"/>
    <w:basedOn w:val="Policepardfaut"/>
    <w:link w:val="Titre1"/>
    <w:uiPriority w:val="9"/>
    <w:rsid w:val="009B06AB"/>
    <w:rPr>
      <w:rFonts w:ascii="Fredericka the Great" w:eastAsia="Arial" w:hAnsi="Fredericka the Great" w:cs="Arial"/>
      <w:color w:val="385623" w:themeColor="accent6" w:themeShade="80"/>
      <w:kern w:val="0"/>
      <w:sz w:val="28"/>
      <w:szCs w:val="40"/>
      <w:u w:val="single"/>
      <w:lang w:val="es-ES"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B05EBC"/>
    <w:rPr>
      <w:rFonts w:ascii="Arial" w:eastAsiaTheme="majorEastAsia" w:hAnsi="Arial" w:cstheme="majorBidi"/>
      <w:b/>
      <w:i/>
      <w:color w:val="1F3763" w:themeColor="accent1" w:themeShade="7F"/>
      <w:kern w:val="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30F68"/>
    <w:rPr>
      <w:rFonts w:ascii="Marianne" w:eastAsiaTheme="majorEastAsia" w:hAnsi="Marianne" w:cstheme="majorBidi"/>
      <w:color w:val="538135" w:themeColor="accent6" w:themeShade="BF"/>
      <w:kern w:val="0"/>
      <w:sz w:val="22"/>
      <w:szCs w:val="26"/>
      <w:lang w:eastAsia="fr-FR"/>
      <w14:ligatures w14:val="none"/>
    </w:rPr>
  </w:style>
  <w:style w:type="paragraph" w:customStyle="1" w:styleId="COURS">
    <w:name w:val="COURS"/>
    <w:basedOn w:val="Normal"/>
    <w:qFormat/>
    <w:rsid w:val="00A30F68"/>
  </w:style>
  <w:style w:type="paragraph" w:styleId="Titre">
    <w:name w:val="Title"/>
    <w:aliases w:val="Titre4"/>
    <w:basedOn w:val="Normal"/>
    <w:next w:val="Normal"/>
    <w:link w:val="TitreCar"/>
    <w:autoRedefine/>
    <w:uiPriority w:val="10"/>
    <w:qFormat/>
    <w:rsid w:val="0059152E"/>
    <w:pPr>
      <w:contextualSpacing/>
    </w:pPr>
    <w:rPr>
      <w:rFonts w:eastAsiaTheme="majorEastAsia" w:cstheme="majorBidi"/>
      <w:b/>
      <w:i/>
      <w:color w:val="9CC2E5" w:themeColor="accent5" w:themeTint="99"/>
      <w:spacing w:val="-10"/>
      <w:kern w:val="24"/>
      <w:szCs w:val="56"/>
    </w:rPr>
  </w:style>
  <w:style w:type="character" w:customStyle="1" w:styleId="TitreCar">
    <w:name w:val="Titre Car"/>
    <w:aliases w:val="Titre4 Car"/>
    <w:basedOn w:val="Policepardfaut"/>
    <w:link w:val="Titre"/>
    <w:uiPriority w:val="10"/>
    <w:rsid w:val="0059152E"/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Cs w:val="56"/>
      <w:lang w:val="es-ES_trad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440"/>
    <w:pPr>
      <w:keepNext/>
      <w:keepLines/>
      <w:spacing w:after="320"/>
    </w:pPr>
    <w:rPr>
      <w:rFonts w:ascii="Fredericka the Great" w:hAnsi="Fredericka the Great"/>
      <w:color w:val="FF0000"/>
      <w:szCs w:val="30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275440"/>
    <w:rPr>
      <w:rFonts w:ascii="Fredericka the Great" w:eastAsia="Arial" w:hAnsi="Fredericka the Great" w:cs="Arial"/>
      <w:color w:val="FF0000"/>
      <w:kern w:val="0"/>
      <w:szCs w:val="30"/>
      <w:u w:val="single"/>
      <w:lang w:val="fr"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B05EBC"/>
    <w:rPr>
      <w:rFonts w:ascii="Arial" w:eastAsiaTheme="majorEastAsia" w:hAnsi="Arial"/>
      <w:b/>
      <w:color w:val="000000" w:themeColor="text1"/>
      <w:kern w:val="0"/>
      <w:lang w:val="es-ES" w:eastAsia="fr-FR"/>
    </w:rPr>
  </w:style>
  <w:style w:type="character" w:customStyle="1" w:styleId="Titre5Car">
    <w:name w:val="Titre 5 Car"/>
    <w:basedOn w:val="Policepardfaut"/>
    <w:link w:val="Titre5"/>
    <w:uiPriority w:val="9"/>
    <w:rsid w:val="007E5957"/>
    <w:rPr>
      <w:rFonts w:ascii="Avenir Book" w:eastAsiaTheme="majorEastAsia" w:hAnsi="Avenir Book" w:cstheme="majorBidi"/>
      <w:color w:val="8EAADB" w:themeColor="accent1" w:themeTint="99"/>
      <w:sz w:val="20"/>
      <w:u w:val="single"/>
      <w:lang w:val="es-ES_tradnl"/>
    </w:rPr>
  </w:style>
  <w:style w:type="paragraph" w:customStyle="1" w:styleId="Normaldocumentencadr">
    <w:name w:val="Normal document encadré"/>
    <w:basedOn w:val="Normal"/>
    <w:qFormat/>
    <w:rsid w:val="009B06AB"/>
    <w:pPr>
      <w:pBdr>
        <w:left w:val="single" w:sz="8" w:space="4" w:color="9CC2E5" w:themeColor="accent5" w:themeTint="99"/>
        <w:bottom w:val="single" w:sz="8" w:space="1" w:color="9CC2E5" w:themeColor="accent5" w:themeTint="99"/>
        <w:right w:val="single" w:sz="8" w:space="4" w:color="9CC2E5" w:themeColor="accent5" w:themeTint="99"/>
      </w:pBdr>
    </w:pPr>
    <w:rPr>
      <w:rFonts w:eastAsia="MS Mincho" w:cs="Gill Sans Light"/>
      <w:color w:val="000000" w:themeColor="text1"/>
      <w:szCs w:val="20"/>
      <w:lang w:eastAsia="en-US"/>
      <w14:ligatures w14:val="standardContextual"/>
    </w:rPr>
  </w:style>
  <w:style w:type="paragraph" w:customStyle="1" w:styleId="Normalquestions">
    <w:name w:val="Normal questions"/>
    <w:basedOn w:val="Paragraphedeliste"/>
    <w:autoRedefine/>
    <w:qFormat/>
    <w:rsid w:val="009B06AB"/>
    <w:pPr>
      <w:numPr>
        <w:numId w:val="4"/>
      </w:numPr>
      <w:shd w:val="clear" w:color="auto" w:fill="DEEAF6" w:themeFill="accent5" w:themeFillTint="33"/>
    </w:pPr>
    <w:rPr>
      <w:rFonts w:cs="DIN Pro Condensed Light"/>
      <w:color w:val="000000" w:themeColor="text1"/>
      <w:szCs w:val="20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EA7737"/>
    <w:pPr>
      <w:ind w:left="720"/>
      <w:contextualSpacing/>
    </w:pPr>
    <w:rPr>
      <w:rFonts w:cs="Mangal"/>
      <w:szCs w:val="21"/>
    </w:rPr>
  </w:style>
  <w:style w:type="paragraph" w:customStyle="1" w:styleId="Normaldocument">
    <w:name w:val="Normal document"/>
    <w:basedOn w:val="Paragraphedeliste"/>
    <w:qFormat/>
    <w:rsid w:val="00EA7737"/>
    <w:pPr>
      <w:shd w:val="clear" w:color="auto" w:fill="FFF2CC" w:themeFill="accent4" w:themeFillTint="33"/>
      <w:ind w:left="360" w:hanging="360"/>
    </w:pPr>
    <w:rPr>
      <w:rFonts w:cs="DIN Pro Condensed Light"/>
      <w:color w:val="000000" w:themeColor="text1"/>
      <w:szCs w:val="20"/>
      <w14:ligatures w14:val="standardContextual"/>
    </w:rPr>
  </w:style>
  <w:style w:type="paragraph" w:customStyle="1" w:styleId="Titredocuments">
    <w:name w:val="Titre documents"/>
    <w:basedOn w:val="Normal"/>
    <w:autoRedefine/>
    <w:qFormat/>
    <w:rsid w:val="00F04DCD"/>
    <w:pPr>
      <w:shd w:val="clear" w:color="auto" w:fill="E2EFD9" w:themeFill="accent6" w:themeFillTint="33"/>
    </w:pPr>
    <w:rPr>
      <w:b/>
    </w:rPr>
  </w:style>
  <w:style w:type="character" w:styleId="Lienhypertexte">
    <w:name w:val="Hyperlink"/>
    <w:basedOn w:val="Policepardfaut"/>
    <w:uiPriority w:val="99"/>
    <w:unhideWhenUsed/>
    <w:rsid w:val="005A5E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5E9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92"/>
    <w:rPr>
      <w:rFonts w:ascii="Arial" w:eastAsia="Arial" w:hAnsi="Arial" w:cs="Arial"/>
      <w:kern w:val="0"/>
      <w:sz w:val="22"/>
      <w:szCs w:val="22"/>
      <w:lang w:val="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A5E9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92"/>
    <w:rPr>
      <w:rFonts w:ascii="Arial" w:eastAsia="Arial" w:hAnsi="Arial" w:cs="Arial"/>
      <w:kern w:val="0"/>
      <w:sz w:val="22"/>
      <w:szCs w:val="22"/>
      <w:lang w:val="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lagoradiar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uiartevalenc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Abrami</dc:creator>
  <cp:keywords/>
  <dc:description/>
  <cp:lastModifiedBy>José Abrami</cp:lastModifiedBy>
  <cp:revision>1</cp:revision>
  <dcterms:created xsi:type="dcterms:W3CDTF">2024-06-26T17:10:00Z</dcterms:created>
  <dcterms:modified xsi:type="dcterms:W3CDTF">2024-06-26T17:15:00Z</dcterms:modified>
</cp:coreProperties>
</file>