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85" w:type="dxa"/>
        <w:tblLook w:val="04A0" w:firstRow="1" w:lastRow="0" w:firstColumn="1" w:lastColumn="0" w:noHBand="0" w:noVBand="1"/>
      </w:tblPr>
      <w:tblGrid>
        <w:gridCol w:w="10485"/>
      </w:tblGrid>
      <w:tr w:rsidR="0076521F" w:rsidRPr="002D6FBF" w14:paraId="43663D9F" w14:textId="77777777" w:rsidTr="0076521F">
        <w:tc>
          <w:tcPr>
            <w:tcW w:w="10485" w:type="dxa"/>
          </w:tcPr>
          <w:p w14:paraId="05FFDA4C" w14:textId="4D3933C3" w:rsidR="0076521F" w:rsidRPr="002D6FBF" w:rsidRDefault="0076521F" w:rsidP="0076521F">
            <w:pPr>
              <w:pStyle w:val="Sansinterligne"/>
              <w:jc w:val="center"/>
              <w:rPr>
                <w:rFonts w:ascii="Arial" w:hAnsi="Arial" w:cs="Arial"/>
                <w:b/>
                <w:bCs/>
                <w:sz w:val="28"/>
                <w:szCs w:val="28"/>
                <w:lang w:val="es-ES_tradnl"/>
              </w:rPr>
            </w:pPr>
            <w:r w:rsidRPr="002D6FBF">
              <w:rPr>
                <w:rFonts w:ascii="Arial" w:hAnsi="Arial" w:cs="Arial"/>
                <w:b/>
                <w:bCs/>
                <w:sz w:val="28"/>
                <w:szCs w:val="28"/>
                <w:lang w:val="es-ES_tradnl"/>
              </w:rPr>
              <w:t xml:space="preserve">Guía de lectura de un cómic </w:t>
            </w:r>
          </w:p>
        </w:tc>
      </w:tr>
    </w:tbl>
    <w:p w14:paraId="1CE5EF3A" w14:textId="54D0A893" w:rsidR="000C03C0" w:rsidRPr="002D6FBF" w:rsidRDefault="000C03C0" w:rsidP="000C03C0">
      <w:pPr>
        <w:pStyle w:val="Sansinterligne"/>
        <w:rPr>
          <w:rFonts w:ascii="Arial" w:hAnsi="Arial" w:cs="Arial"/>
          <w:sz w:val="10"/>
          <w:szCs w:val="10"/>
          <w:lang w:val="es-ES_tradnl"/>
        </w:rPr>
      </w:pPr>
    </w:p>
    <w:p w14:paraId="3C173872" w14:textId="63E002B7" w:rsidR="000C03C0" w:rsidRPr="002D6FBF" w:rsidRDefault="0076521F" w:rsidP="0076521F">
      <w:pPr>
        <w:pStyle w:val="Sansinterligne"/>
        <w:spacing w:line="360" w:lineRule="auto"/>
        <w:jc w:val="both"/>
        <w:rPr>
          <w:rFonts w:ascii="Arial" w:hAnsi="Arial" w:cs="Arial"/>
          <w:b/>
          <w:bCs/>
          <w:u w:val="single"/>
          <w:lang w:val="es-ES_tradnl"/>
        </w:rPr>
      </w:pPr>
      <w:r w:rsidRPr="002D6FBF">
        <w:rPr>
          <w:rFonts w:ascii="Arial" w:eastAsia="Times New Roman" w:hAnsi="Arial" w:cs="Arial"/>
          <w:noProof/>
          <w:color w:val="000000"/>
          <w:kern w:val="0"/>
          <w:sz w:val="10"/>
          <w:szCs w:val="10"/>
          <w:lang w:val="es-ES_tradnl" w:eastAsia="fr-FR"/>
        </w:rPr>
        <w:drawing>
          <wp:anchor distT="0" distB="0" distL="114300" distR="114300" simplePos="0" relativeHeight="251659264" behindDoc="0" locked="0" layoutInCell="1" allowOverlap="1" wp14:anchorId="2611972D" wp14:editId="15839E83">
            <wp:simplePos x="0" y="0"/>
            <wp:positionH relativeFrom="margin">
              <wp:posOffset>1270</wp:posOffset>
            </wp:positionH>
            <wp:positionV relativeFrom="margin">
              <wp:posOffset>351155</wp:posOffset>
            </wp:positionV>
            <wp:extent cx="2747010" cy="3589655"/>
            <wp:effectExtent l="0" t="0" r="0" b="4445"/>
            <wp:wrapSquare wrapText="bothSides"/>
            <wp:docPr id="1775308734" name="Image 5" descr="Une image contenant Visage humain, texte, affich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08734" name="Image 5" descr="Une image contenant Visage humain, texte, affiche, illustration&#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2747010" cy="3589655"/>
                    </a:xfrm>
                    <a:prstGeom prst="rect">
                      <a:avLst/>
                    </a:prstGeom>
                  </pic:spPr>
                </pic:pic>
              </a:graphicData>
            </a:graphic>
            <wp14:sizeRelH relativeFrom="margin">
              <wp14:pctWidth>0</wp14:pctWidth>
            </wp14:sizeRelH>
            <wp14:sizeRelV relativeFrom="margin">
              <wp14:pctHeight>0</wp14:pctHeight>
            </wp14:sizeRelV>
          </wp:anchor>
        </w:drawing>
      </w:r>
      <w:r w:rsidR="000C03C0" w:rsidRPr="002D6FBF">
        <w:rPr>
          <w:rFonts w:ascii="Arial" w:hAnsi="Arial" w:cs="Arial"/>
          <w:b/>
          <w:bCs/>
          <w:u w:val="single"/>
          <w:lang w:val="es-ES_tradnl"/>
        </w:rPr>
        <w:t xml:space="preserve">Información general </w:t>
      </w:r>
    </w:p>
    <w:p w14:paraId="61DD45FA" w14:textId="66411B74"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Título:</w:t>
      </w:r>
      <w:r w:rsidR="0076521F" w:rsidRPr="002D6FBF">
        <w:rPr>
          <w:rFonts w:ascii="Arial" w:hAnsi="Arial" w:cs="Arial"/>
          <w:lang w:val="es-ES_tradnl"/>
        </w:rPr>
        <w:t xml:space="preserve"> </w:t>
      </w:r>
      <w:r w:rsidR="0076521F" w:rsidRPr="002D6FBF">
        <w:rPr>
          <w:rFonts w:ascii="Arial" w:hAnsi="Arial" w:cs="Arial"/>
          <w:i/>
          <w:iCs/>
          <w:color w:val="0070C0"/>
          <w:lang w:val="es-ES_tradnl"/>
        </w:rPr>
        <w:t>Jamás tendré 20 años</w:t>
      </w:r>
      <w:r w:rsidR="0076521F" w:rsidRPr="002D6FBF">
        <w:rPr>
          <w:rFonts w:ascii="Arial" w:hAnsi="Arial" w:cs="Arial"/>
          <w:color w:val="0070C0"/>
          <w:lang w:val="es-ES_tradnl"/>
        </w:rPr>
        <w:t>.</w:t>
      </w:r>
    </w:p>
    <w:p w14:paraId="00D27C7D" w14:textId="695B14FD" w:rsidR="000C03C0" w:rsidRPr="002D6FBF" w:rsidRDefault="000C03C0" w:rsidP="0076521F">
      <w:pPr>
        <w:pStyle w:val="Sansinterligne"/>
        <w:spacing w:line="360" w:lineRule="auto"/>
        <w:jc w:val="both"/>
        <w:rPr>
          <w:rFonts w:ascii="Arial" w:hAnsi="Arial" w:cs="Arial"/>
          <w:color w:val="FF0000"/>
          <w:lang w:val="es-ES_tradnl"/>
        </w:rPr>
      </w:pPr>
      <w:r w:rsidRPr="002D6FBF">
        <w:rPr>
          <w:rFonts w:ascii="Arial" w:hAnsi="Arial" w:cs="Arial"/>
          <w:lang w:val="es-ES_tradnl"/>
        </w:rPr>
        <w:t>Autor(es), ilustrador(es), traductor:</w:t>
      </w:r>
      <w:r w:rsidR="0076521F" w:rsidRPr="002D6FBF">
        <w:rPr>
          <w:rFonts w:ascii="Arial" w:hAnsi="Arial" w:cs="Arial"/>
          <w:lang w:val="es-ES_tradnl"/>
        </w:rPr>
        <w:t xml:space="preserve"> </w:t>
      </w:r>
      <w:r w:rsidR="0076521F" w:rsidRPr="002D6FBF">
        <w:rPr>
          <w:rFonts w:ascii="Arial" w:hAnsi="Arial" w:cs="Arial"/>
          <w:color w:val="0070C0"/>
          <w:lang w:val="es-ES_tradnl"/>
        </w:rPr>
        <w:t>Jaime Martín.</w:t>
      </w:r>
    </w:p>
    <w:p w14:paraId="25FE73C5" w14:textId="614684A2"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Editorial, colección:</w:t>
      </w:r>
      <w:r w:rsidR="0076521F" w:rsidRPr="002D6FBF">
        <w:rPr>
          <w:rFonts w:ascii="Arial" w:hAnsi="Arial" w:cs="Arial"/>
          <w:lang w:val="es-ES_tradnl"/>
        </w:rPr>
        <w:t xml:space="preserve"> </w:t>
      </w:r>
      <w:r w:rsidR="0076521F" w:rsidRPr="002D6FBF">
        <w:rPr>
          <w:rFonts w:ascii="Arial" w:hAnsi="Arial" w:cs="Arial"/>
          <w:color w:val="0070C0"/>
          <w:lang w:val="es-ES_tradnl"/>
        </w:rPr>
        <w:t>Norma.</w:t>
      </w:r>
    </w:p>
    <w:p w14:paraId="2DAC146D" w14:textId="70900CC3"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Fecha de publicación:</w:t>
      </w:r>
      <w:r w:rsidR="0076521F" w:rsidRPr="002D6FBF">
        <w:rPr>
          <w:rFonts w:ascii="Arial" w:hAnsi="Arial" w:cs="Arial"/>
          <w:lang w:val="es-ES_tradnl"/>
        </w:rPr>
        <w:t xml:space="preserve"> </w:t>
      </w:r>
      <w:r w:rsidR="0076521F" w:rsidRPr="002D6FBF">
        <w:rPr>
          <w:rFonts w:ascii="Arial" w:hAnsi="Arial" w:cs="Arial"/>
          <w:color w:val="0070C0"/>
          <w:lang w:val="es-ES_tradnl"/>
        </w:rPr>
        <w:t>7 de diciembre de 2016.</w:t>
      </w:r>
    </w:p>
    <w:p w14:paraId="3D985FFE" w14:textId="16CDCF22" w:rsidR="000C03C0" w:rsidRPr="002D6FBF" w:rsidRDefault="000C03C0" w:rsidP="0076521F">
      <w:pPr>
        <w:pStyle w:val="Sansinterligne"/>
        <w:spacing w:line="360" w:lineRule="auto"/>
        <w:jc w:val="both"/>
        <w:rPr>
          <w:rFonts w:ascii="Arial" w:hAnsi="Arial" w:cs="Arial"/>
          <w:color w:val="FF0000"/>
          <w:lang w:val="es-ES_tradnl"/>
        </w:rPr>
      </w:pPr>
      <w:r w:rsidRPr="002D6FBF">
        <w:rPr>
          <w:rFonts w:ascii="Arial" w:hAnsi="Arial" w:cs="Arial"/>
          <w:color w:val="000000" w:themeColor="text1"/>
          <w:lang w:val="es-ES_tradnl"/>
        </w:rPr>
        <w:t>Número de páginas</w:t>
      </w:r>
      <w:r w:rsidRPr="002D6FBF">
        <w:rPr>
          <w:rFonts w:ascii="Arial" w:hAnsi="Arial" w:cs="Arial"/>
          <w:lang w:val="es-ES_tradnl"/>
        </w:rPr>
        <w:t>:</w:t>
      </w:r>
      <w:r w:rsidR="0076521F" w:rsidRPr="002D6FBF">
        <w:rPr>
          <w:rFonts w:ascii="Arial" w:hAnsi="Arial" w:cs="Arial"/>
          <w:lang w:val="es-ES_tradnl"/>
        </w:rPr>
        <w:t xml:space="preserve"> </w:t>
      </w:r>
      <w:r w:rsidR="0076521F" w:rsidRPr="002D6FBF">
        <w:rPr>
          <w:rFonts w:ascii="Arial" w:hAnsi="Arial" w:cs="Arial"/>
          <w:color w:val="0070C0"/>
          <w:lang w:val="es-ES_tradnl"/>
        </w:rPr>
        <w:t xml:space="preserve">120 páginas. </w:t>
      </w:r>
    </w:p>
    <w:p w14:paraId="19A772EC" w14:textId="1CCA4535"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¿Es una serie? En caso afirmativo, número de volúmenes:</w:t>
      </w:r>
      <w:r w:rsidR="0076521F" w:rsidRPr="002D6FBF">
        <w:rPr>
          <w:rFonts w:ascii="Arial" w:hAnsi="Arial" w:cs="Arial"/>
          <w:lang w:val="es-ES_tradnl"/>
        </w:rPr>
        <w:t xml:space="preserve"> </w:t>
      </w:r>
      <w:r w:rsidR="0076521F" w:rsidRPr="002D6FBF">
        <w:rPr>
          <w:rFonts w:ascii="Arial" w:hAnsi="Arial" w:cs="Arial"/>
          <w:color w:val="0070C0"/>
          <w:lang w:val="es-ES_tradnl"/>
        </w:rPr>
        <w:t>No.</w:t>
      </w:r>
    </w:p>
    <w:p w14:paraId="47F08939" w14:textId="3D19AB38"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¿Es una adaptación de una novela?:</w:t>
      </w:r>
      <w:r w:rsidR="0076521F" w:rsidRPr="002D6FBF">
        <w:rPr>
          <w:rFonts w:ascii="Arial" w:hAnsi="Arial" w:cs="Arial"/>
          <w:lang w:val="es-ES_tradnl"/>
        </w:rPr>
        <w:t xml:space="preserve"> </w:t>
      </w:r>
      <w:r w:rsidR="0076521F" w:rsidRPr="002D6FBF">
        <w:rPr>
          <w:rFonts w:ascii="Arial" w:hAnsi="Arial" w:cs="Arial"/>
          <w:color w:val="0070C0"/>
          <w:lang w:val="es-ES_tradnl"/>
        </w:rPr>
        <w:t xml:space="preserve">No.  </w:t>
      </w:r>
    </w:p>
    <w:p w14:paraId="71CD201A" w14:textId="762937BC"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Como cómic histórico, ¿a qué tipo pertenece? (Recordatorio de la clasificación: ficción histórica, documental histórico, testimonio documental):</w:t>
      </w:r>
      <w:r w:rsidR="0076521F" w:rsidRPr="002D6FBF">
        <w:rPr>
          <w:rFonts w:ascii="Arial" w:hAnsi="Arial" w:cs="Arial"/>
          <w:lang w:val="es-ES_tradnl"/>
        </w:rPr>
        <w:t xml:space="preserve">  </w:t>
      </w:r>
      <w:r w:rsidR="0076521F" w:rsidRPr="002D6FBF">
        <w:rPr>
          <w:rFonts w:ascii="Arial" w:hAnsi="Arial" w:cs="Arial"/>
          <w:color w:val="0070C0"/>
          <w:lang w:val="es-ES_tradnl"/>
        </w:rPr>
        <w:t>Es una ficción histórica basada en</w:t>
      </w:r>
      <w:r w:rsidR="00394CC8" w:rsidRPr="002D6FBF">
        <w:rPr>
          <w:rFonts w:ascii="Arial" w:hAnsi="Arial" w:cs="Arial"/>
          <w:color w:val="0070C0"/>
          <w:lang w:val="es-ES_tradnl"/>
        </w:rPr>
        <w:t xml:space="preserve"> los</w:t>
      </w:r>
      <w:r w:rsidR="0076521F" w:rsidRPr="002D6FBF">
        <w:rPr>
          <w:rFonts w:ascii="Arial" w:hAnsi="Arial" w:cs="Arial"/>
          <w:color w:val="0070C0"/>
          <w:lang w:val="es-ES_tradnl"/>
        </w:rPr>
        <w:t xml:space="preserve"> testimonios de los familiares del autor.</w:t>
      </w:r>
      <w:r w:rsidR="00394CC8" w:rsidRPr="002D6FBF">
        <w:rPr>
          <w:rFonts w:ascii="Arial" w:hAnsi="Arial" w:cs="Arial"/>
          <w:color w:val="0070C0"/>
          <w:lang w:val="es-ES_tradnl"/>
        </w:rPr>
        <w:t xml:space="preserve"> Podemos hablar de biografía. </w:t>
      </w:r>
    </w:p>
    <w:p w14:paraId="5DD0F001" w14:textId="178BCB1A" w:rsidR="0076521F" w:rsidRPr="002D6FBF" w:rsidRDefault="0076521F" w:rsidP="000C03C0">
      <w:pPr>
        <w:pStyle w:val="Sansinterligne"/>
        <w:rPr>
          <w:rFonts w:ascii="Arial" w:hAnsi="Arial" w:cs="Arial"/>
          <w:sz w:val="10"/>
          <w:szCs w:val="10"/>
          <w:lang w:val="es-ES_tradnl"/>
        </w:rPr>
      </w:pPr>
    </w:p>
    <w:p w14:paraId="1C626993" w14:textId="572482E0" w:rsidR="000C03C0" w:rsidRPr="002D6FBF" w:rsidRDefault="000C03C0" w:rsidP="0076521F">
      <w:pPr>
        <w:pStyle w:val="Sansinterligne"/>
        <w:spacing w:line="360" w:lineRule="auto"/>
        <w:jc w:val="both"/>
        <w:rPr>
          <w:rFonts w:ascii="Arial" w:hAnsi="Arial" w:cs="Arial"/>
          <w:b/>
          <w:bCs/>
          <w:u w:val="single"/>
          <w:lang w:val="es-ES_tradnl"/>
        </w:rPr>
      </w:pPr>
      <w:r w:rsidRPr="002D6FBF">
        <w:rPr>
          <w:rFonts w:ascii="Arial" w:hAnsi="Arial" w:cs="Arial"/>
          <w:b/>
          <w:bCs/>
          <w:u w:val="single"/>
          <w:lang w:val="es-ES_tradnl"/>
        </w:rPr>
        <w:t xml:space="preserve">Narración y personajes </w:t>
      </w:r>
    </w:p>
    <w:p w14:paraId="149B0761" w14:textId="5F9F9AFC" w:rsidR="0076521F" w:rsidRPr="002D6FBF" w:rsidRDefault="000C03C0" w:rsidP="0076521F">
      <w:pPr>
        <w:pStyle w:val="Sansinterligne"/>
        <w:spacing w:line="360" w:lineRule="auto"/>
        <w:jc w:val="both"/>
        <w:rPr>
          <w:rFonts w:ascii="Arial" w:hAnsi="Arial" w:cs="Arial"/>
          <w:color w:val="0070C0"/>
          <w:lang w:val="es-ES_tradnl"/>
        </w:rPr>
      </w:pPr>
      <w:r w:rsidRPr="002D6FBF">
        <w:rPr>
          <w:rFonts w:ascii="Arial" w:hAnsi="Arial" w:cs="Arial"/>
          <w:lang w:val="es-ES_tradnl"/>
        </w:rPr>
        <w:t>Escenario (el marco narrativo en pocas líneas):</w:t>
      </w:r>
      <w:r w:rsidR="0076521F" w:rsidRPr="002D6FBF">
        <w:rPr>
          <w:rFonts w:ascii="Arial" w:hAnsi="Arial" w:cs="Arial"/>
          <w:lang w:val="es-ES_tradnl"/>
        </w:rPr>
        <w:t xml:space="preserve"> </w:t>
      </w:r>
      <w:r w:rsidR="0076521F" w:rsidRPr="002D6FBF">
        <w:rPr>
          <w:rFonts w:ascii="Arial" w:hAnsi="Arial" w:cs="Arial"/>
          <w:color w:val="0070C0"/>
          <w:lang w:val="es-ES_tradnl"/>
        </w:rPr>
        <w:t>La novela gráfica se inicia con un episodio familiar del autor en los años 70 en Barcelona. Esta introducción permite que el autor introduzca de lleno la convulsa España de 1936, en Melilla. Allí conoceremos a Isabel, abuela del autor que frecuentaba los círculos anarquistas y sindicalistas de Melilla. Motivo por el cual, tuvo que huir hacia la casa de su tía e</w:t>
      </w:r>
      <w:r w:rsidR="006F38EF" w:rsidRPr="002D6FBF">
        <w:rPr>
          <w:rFonts w:ascii="Arial" w:hAnsi="Arial" w:cs="Arial"/>
          <w:color w:val="0070C0"/>
          <w:lang w:val="es-ES_tradnl"/>
        </w:rPr>
        <w:t>n</w:t>
      </w:r>
      <w:r w:rsidR="0076521F" w:rsidRPr="002D6FBF">
        <w:rPr>
          <w:rFonts w:ascii="Arial" w:hAnsi="Arial" w:cs="Arial"/>
          <w:color w:val="0070C0"/>
          <w:lang w:val="es-ES_tradnl"/>
        </w:rPr>
        <w:t xml:space="preserve"> Barcelona tras el estallido de la guerra civil.</w:t>
      </w:r>
    </w:p>
    <w:p w14:paraId="1A76E071" w14:textId="3BF1039E"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color w:val="0070C0"/>
          <w:lang w:val="es-ES_tradnl"/>
        </w:rPr>
        <w:t>De manera paralela Jaime Martín también nos presenta la historia de su abuelo Jaime. Voluntario en la columna de Carlos Marx, luchó en el frente de Aragón contra las tropas sublevadas. Tras conocer que su madre se estaba muriendo regresó a casa y allí conoció a Isabel</w:t>
      </w:r>
    </w:p>
    <w:p w14:paraId="5D8D1E79" w14:textId="26C24175"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color w:val="0070C0"/>
          <w:lang w:val="es-ES_tradnl"/>
        </w:rPr>
        <w:t xml:space="preserve">A partir de aquí </w:t>
      </w:r>
      <w:r w:rsidRPr="002D6FBF">
        <w:rPr>
          <w:rFonts w:ascii="Arial" w:hAnsi="Arial" w:cs="Arial"/>
          <w:i/>
          <w:iCs/>
          <w:color w:val="0070C0"/>
          <w:lang w:val="es-ES_tradnl"/>
        </w:rPr>
        <w:t>Jamás tendré 20 años</w:t>
      </w:r>
      <w:r w:rsidRPr="002D6FBF">
        <w:rPr>
          <w:rFonts w:ascii="Arial" w:hAnsi="Arial" w:cs="Arial"/>
          <w:color w:val="0070C0"/>
          <w:lang w:val="es-ES_tradnl"/>
        </w:rPr>
        <w:t xml:space="preserve"> utilizará la relación entre Jaime e Isabel para narrarnos la guerra civil española, y la larga posguerra en un pueblo de Barcelona. </w:t>
      </w:r>
    </w:p>
    <w:p w14:paraId="68E08D80" w14:textId="37497D71"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 xml:space="preserve">Personajes: distinguir entre el personaje o personajes principales y los secundarios </w:t>
      </w:r>
    </w:p>
    <w:p w14:paraId="0DF91EFC" w14:textId="26268D64" w:rsidR="0076521F"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(edad, género, características principales, rasgos identificativos, etc.).</w:t>
      </w:r>
      <w:r w:rsidR="0076521F" w:rsidRPr="002D6FBF">
        <w:rPr>
          <w:rFonts w:ascii="Arial" w:hAnsi="Arial" w:cs="Arial"/>
          <w:lang w:val="es-ES_tradnl"/>
        </w:rPr>
        <w:t xml:space="preserve"> </w:t>
      </w:r>
    </w:p>
    <w:p w14:paraId="7E2A1289" w14:textId="4DDCE60A"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b/>
          <w:bCs/>
          <w:noProof/>
          <w:color w:val="0070C0"/>
          <w:lang w:val="es-ES_tradnl"/>
        </w:rPr>
        <w:drawing>
          <wp:anchor distT="0" distB="0" distL="114300" distR="114300" simplePos="0" relativeHeight="251666432" behindDoc="0" locked="0" layoutInCell="1" allowOverlap="1" wp14:anchorId="31B6B248" wp14:editId="07DB5987">
            <wp:simplePos x="0" y="0"/>
            <wp:positionH relativeFrom="margin">
              <wp:posOffset>5080</wp:posOffset>
            </wp:positionH>
            <wp:positionV relativeFrom="margin">
              <wp:posOffset>7704455</wp:posOffset>
            </wp:positionV>
            <wp:extent cx="772795" cy="915035"/>
            <wp:effectExtent l="0" t="0" r="1905" b="0"/>
            <wp:wrapSquare wrapText="bothSides"/>
            <wp:docPr id="1750275968" name="Image 7" descr="Une image contenant croquis, dessin, peintur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75968" name="Image 7" descr="Une image contenant croquis, dessin, peinture, art&#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772795" cy="915035"/>
                    </a:xfrm>
                    <a:prstGeom prst="rect">
                      <a:avLst/>
                    </a:prstGeom>
                  </pic:spPr>
                </pic:pic>
              </a:graphicData>
            </a:graphic>
            <wp14:sizeRelH relativeFrom="margin">
              <wp14:pctWidth>0</wp14:pctWidth>
            </wp14:sizeRelH>
            <wp14:sizeRelV relativeFrom="margin">
              <wp14:pctHeight>0</wp14:pctHeight>
            </wp14:sizeRelV>
          </wp:anchor>
        </w:drawing>
      </w:r>
      <w:r w:rsidRPr="002D6FBF">
        <w:rPr>
          <w:rFonts w:ascii="Arial" w:hAnsi="Arial" w:cs="Arial"/>
          <w:b/>
          <w:bCs/>
          <w:color w:val="0070C0"/>
          <w:lang w:val="es-ES_tradnl"/>
        </w:rPr>
        <w:t>Los dos personajes principales son Isabel y Jaime.</w:t>
      </w:r>
      <w:r w:rsidRPr="002D6FBF">
        <w:rPr>
          <w:rFonts w:ascii="Arial" w:hAnsi="Arial" w:cs="Arial"/>
          <w:color w:val="0070C0"/>
          <w:lang w:val="es-ES_tradnl"/>
        </w:rPr>
        <w:t xml:space="preserve"> </w:t>
      </w:r>
    </w:p>
    <w:p w14:paraId="09A14D68" w14:textId="4411B2A4" w:rsidR="000C03C0"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b/>
          <w:bCs/>
          <w:color w:val="0070C0"/>
          <w:lang w:val="es-ES_tradnl"/>
        </w:rPr>
        <w:t>Isabel</w:t>
      </w:r>
      <w:r w:rsidRPr="002D6FBF">
        <w:rPr>
          <w:rFonts w:ascii="Arial" w:hAnsi="Arial" w:cs="Arial"/>
          <w:color w:val="0070C0"/>
          <w:lang w:val="es-ES_tradnl"/>
        </w:rPr>
        <w:t xml:space="preserve"> es una joven analfabeta de 19 años que trabaja en un taller de costura en Melilla cuando estalla la guerra civil. Su belleza, su ardid y su valentía le caracterizan. </w:t>
      </w:r>
    </w:p>
    <w:p w14:paraId="0F562947" w14:textId="5CEB670B" w:rsidR="0076521F" w:rsidRPr="002D6FBF" w:rsidRDefault="0076521F" w:rsidP="0076521F">
      <w:pPr>
        <w:pStyle w:val="Sansinterligne"/>
        <w:spacing w:line="360" w:lineRule="auto"/>
        <w:jc w:val="both"/>
        <w:rPr>
          <w:rFonts w:ascii="Arial" w:hAnsi="Arial" w:cs="Arial"/>
          <w:b/>
          <w:bCs/>
          <w:color w:val="FF0000"/>
          <w:lang w:val="es-ES_tradnl"/>
        </w:rPr>
      </w:pPr>
    </w:p>
    <w:p w14:paraId="097EEED3" w14:textId="3FE06B63" w:rsidR="0076521F" w:rsidRPr="002D6FBF" w:rsidRDefault="0076521F" w:rsidP="0076521F">
      <w:pPr>
        <w:pStyle w:val="Sansinterligne"/>
        <w:spacing w:line="360" w:lineRule="auto"/>
        <w:jc w:val="both"/>
        <w:rPr>
          <w:rFonts w:ascii="Arial" w:hAnsi="Arial" w:cs="Arial"/>
          <w:b/>
          <w:bCs/>
          <w:color w:val="0070C0"/>
          <w:lang w:val="es-ES_tradnl"/>
        </w:rPr>
      </w:pPr>
      <w:r w:rsidRPr="002D6FBF">
        <w:rPr>
          <w:rFonts w:ascii="Arial" w:hAnsi="Arial" w:cs="Arial"/>
          <w:b/>
          <w:bCs/>
          <w:noProof/>
          <w:color w:val="FF0000"/>
          <w:lang w:val="es-ES_tradnl"/>
        </w:rPr>
        <w:drawing>
          <wp:anchor distT="0" distB="0" distL="114300" distR="114300" simplePos="0" relativeHeight="251661312" behindDoc="0" locked="0" layoutInCell="1" allowOverlap="1" wp14:anchorId="184CBEF9" wp14:editId="1085EC10">
            <wp:simplePos x="0" y="0"/>
            <wp:positionH relativeFrom="margin">
              <wp:posOffset>5080</wp:posOffset>
            </wp:positionH>
            <wp:positionV relativeFrom="margin">
              <wp:posOffset>8754110</wp:posOffset>
            </wp:positionV>
            <wp:extent cx="772795" cy="1083310"/>
            <wp:effectExtent l="0" t="0" r="1905" b="0"/>
            <wp:wrapSquare wrapText="bothSides"/>
            <wp:docPr id="470343396" name="Image 2" descr="Une image contenant croquis, dessin, illustra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43396" name="Image 2" descr="Une image contenant croquis, dessin, illustration, art&#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2795" cy="1083310"/>
                    </a:xfrm>
                    <a:prstGeom prst="rect">
                      <a:avLst/>
                    </a:prstGeom>
                  </pic:spPr>
                </pic:pic>
              </a:graphicData>
            </a:graphic>
            <wp14:sizeRelH relativeFrom="margin">
              <wp14:pctWidth>0</wp14:pctWidth>
            </wp14:sizeRelH>
            <wp14:sizeRelV relativeFrom="margin">
              <wp14:pctHeight>0</wp14:pctHeight>
            </wp14:sizeRelV>
          </wp:anchor>
        </w:drawing>
      </w:r>
    </w:p>
    <w:p w14:paraId="6D536218" w14:textId="75A32958" w:rsidR="0076521F" w:rsidRPr="002D6FBF" w:rsidRDefault="0076521F" w:rsidP="0076521F">
      <w:pPr>
        <w:pStyle w:val="Sansinterligne"/>
        <w:spacing w:line="360" w:lineRule="auto"/>
        <w:jc w:val="both"/>
        <w:rPr>
          <w:rFonts w:ascii="Arial" w:hAnsi="Arial" w:cs="Arial"/>
          <w:b/>
          <w:bCs/>
          <w:color w:val="0070C0"/>
          <w:lang w:val="es-ES_tradnl"/>
        </w:rPr>
      </w:pPr>
      <w:r w:rsidRPr="002D6FBF">
        <w:rPr>
          <w:rFonts w:ascii="Arial" w:hAnsi="Arial" w:cs="Arial"/>
          <w:b/>
          <w:bCs/>
          <w:color w:val="0070C0"/>
          <w:lang w:val="es-ES_tradnl"/>
        </w:rPr>
        <w:t>Jaime</w:t>
      </w:r>
      <w:r w:rsidRPr="002D6FBF">
        <w:rPr>
          <w:rFonts w:ascii="Arial" w:hAnsi="Arial" w:cs="Arial"/>
          <w:color w:val="0070C0"/>
          <w:lang w:val="es-ES_tradnl"/>
        </w:rPr>
        <w:t xml:space="preserve"> proviene de una familia andaluza muy pobre la cual tiene que mudarse a Barcelona para encontrar trabajo. Después del golpe de estado fallido, Jaime decide coger las armas para defender la República. </w:t>
      </w:r>
    </w:p>
    <w:p w14:paraId="0DB9DF88" w14:textId="144178F9" w:rsidR="0076521F" w:rsidRPr="002D6FBF" w:rsidRDefault="0076521F" w:rsidP="0076521F">
      <w:pPr>
        <w:pStyle w:val="Sansinterligne"/>
        <w:spacing w:line="360" w:lineRule="auto"/>
        <w:jc w:val="both"/>
        <w:rPr>
          <w:rFonts w:ascii="Arial" w:hAnsi="Arial" w:cs="Arial"/>
          <w:color w:val="FF0000"/>
          <w:sz w:val="16"/>
          <w:szCs w:val="16"/>
          <w:lang w:val="es-ES_tradnl"/>
        </w:rPr>
      </w:pPr>
    </w:p>
    <w:p w14:paraId="11BE1A4F" w14:textId="5CF1F0E2"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noProof/>
          <w:color w:val="0070C0"/>
          <w:lang w:val="es-ES_tradnl"/>
        </w:rPr>
        <w:lastRenderedPageBreak/>
        <w:drawing>
          <wp:anchor distT="0" distB="0" distL="114300" distR="114300" simplePos="0" relativeHeight="251665408" behindDoc="0" locked="0" layoutInCell="1" allowOverlap="1" wp14:anchorId="530D55D8" wp14:editId="319A88FC">
            <wp:simplePos x="0" y="0"/>
            <wp:positionH relativeFrom="margin">
              <wp:posOffset>5188585</wp:posOffset>
            </wp:positionH>
            <wp:positionV relativeFrom="margin">
              <wp:posOffset>649605</wp:posOffset>
            </wp:positionV>
            <wp:extent cx="1002665" cy="1381760"/>
            <wp:effectExtent l="953" t="0" r="1587" b="1588"/>
            <wp:wrapSquare wrapText="bothSides"/>
            <wp:docPr id="456876400" name="Image 6" descr="Une image contenant dessin, illustration, Visage humain, fic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76400" name="Image 6" descr="Une image contenant dessin, illustration, Visage humain, fiction&#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002665" cy="1381760"/>
                    </a:xfrm>
                    <a:prstGeom prst="rect">
                      <a:avLst/>
                    </a:prstGeom>
                  </pic:spPr>
                </pic:pic>
              </a:graphicData>
            </a:graphic>
          </wp:anchor>
        </w:drawing>
      </w:r>
      <w:r w:rsidRPr="002D6FBF">
        <w:rPr>
          <w:rFonts w:ascii="Arial" w:hAnsi="Arial" w:cs="Arial"/>
          <w:noProof/>
          <w:color w:val="0070C0"/>
          <w:lang w:val="es-ES_tradnl"/>
        </w:rPr>
        <w:drawing>
          <wp:anchor distT="0" distB="0" distL="114300" distR="114300" simplePos="0" relativeHeight="251664384" behindDoc="0" locked="0" layoutInCell="1" allowOverlap="1" wp14:anchorId="33C58802" wp14:editId="05CA41E5">
            <wp:simplePos x="0" y="0"/>
            <wp:positionH relativeFrom="margin">
              <wp:posOffset>348615</wp:posOffset>
            </wp:positionH>
            <wp:positionV relativeFrom="margin">
              <wp:posOffset>485140</wp:posOffset>
            </wp:positionV>
            <wp:extent cx="1072515" cy="1755775"/>
            <wp:effectExtent l="1270" t="0" r="0" b="0"/>
            <wp:wrapSquare wrapText="bothSides"/>
            <wp:docPr id="1531521813" name="Image 4" descr="Une image contenant dessin, dessin humoristique, croquis,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21813" name="Image 4" descr="Une image contenant dessin, dessin humoristique, croquis, illustration&#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rot="16200000">
                      <a:off x="0" y="0"/>
                      <a:ext cx="1072515" cy="1755775"/>
                    </a:xfrm>
                    <a:prstGeom prst="rect">
                      <a:avLst/>
                    </a:prstGeom>
                  </pic:spPr>
                </pic:pic>
              </a:graphicData>
            </a:graphic>
          </wp:anchor>
        </w:drawing>
      </w:r>
      <w:r w:rsidRPr="002D6FBF">
        <w:rPr>
          <w:rFonts w:ascii="Arial" w:hAnsi="Arial" w:cs="Arial"/>
          <w:color w:val="0070C0"/>
          <w:lang w:val="es-ES_tradnl"/>
        </w:rPr>
        <w:t>Después, tenemos varios antagonistas que caracterizan las bases políticas del régimen franquista o sus instrumentos de represión. Cada uno interviene poco, pero la suma de estos antagonistas mantiene une presión y un miedo constante para Isabel y Jaime</w:t>
      </w:r>
      <w:r w:rsidR="00394CC8" w:rsidRPr="002D6FBF">
        <w:rPr>
          <w:rFonts w:ascii="Arial" w:hAnsi="Arial" w:cs="Arial"/>
          <w:color w:val="0070C0"/>
          <w:lang w:val="es-ES_tradnl"/>
        </w:rPr>
        <w:t>.</w:t>
      </w:r>
    </w:p>
    <w:p w14:paraId="5EEF3F25" w14:textId="4237CFA8" w:rsidR="0076521F" w:rsidRPr="002D6FBF" w:rsidRDefault="0076521F" w:rsidP="0076521F">
      <w:pPr>
        <w:pStyle w:val="Sansinterligne"/>
        <w:spacing w:line="360" w:lineRule="auto"/>
        <w:jc w:val="both"/>
        <w:rPr>
          <w:rFonts w:ascii="Arial" w:hAnsi="Arial" w:cs="Arial"/>
          <w:color w:val="FF0000"/>
          <w:sz w:val="2"/>
          <w:szCs w:val="2"/>
          <w:lang w:val="es-ES_tradnl"/>
        </w:rPr>
      </w:pPr>
    </w:p>
    <w:p w14:paraId="53468729" w14:textId="07D977EB" w:rsidR="0076521F" w:rsidRPr="002D6FBF" w:rsidRDefault="0076521F" w:rsidP="0076521F">
      <w:pPr>
        <w:pStyle w:val="Sansinterligne"/>
        <w:spacing w:line="360" w:lineRule="auto"/>
        <w:jc w:val="both"/>
        <w:rPr>
          <w:rFonts w:ascii="Arial" w:hAnsi="Arial" w:cs="Arial"/>
          <w:color w:val="FF0000"/>
          <w:sz w:val="14"/>
          <w:szCs w:val="14"/>
          <w:lang w:val="es-ES_tradnl"/>
        </w:rPr>
      </w:pPr>
      <w:r w:rsidRPr="002D6FBF">
        <w:rPr>
          <w:rFonts w:ascii="Arial" w:hAnsi="Arial" w:cs="Arial"/>
          <w:noProof/>
          <w:lang w:val="es-ES_tradnl"/>
        </w:rPr>
        <w:drawing>
          <wp:anchor distT="0" distB="0" distL="114300" distR="114300" simplePos="0" relativeHeight="251668480" behindDoc="0" locked="0" layoutInCell="1" allowOverlap="1" wp14:anchorId="1DAD2224" wp14:editId="5FCC09A3">
            <wp:simplePos x="0" y="0"/>
            <wp:positionH relativeFrom="margin">
              <wp:posOffset>3087440</wp:posOffset>
            </wp:positionH>
            <wp:positionV relativeFrom="margin">
              <wp:posOffset>841022</wp:posOffset>
            </wp:positionV>
            <wp:extent cx="1727200" cy="1065530"/>
            <wp:effectExtent l="0" t="0" r="0" b="1270"/>
            <wp:wrapSquare wrapText="bothSides"/>
            <wp:docPr id="328776819" name="Image 5" descr="Une image contenant chapeau, Visage humain, habits,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31534" name="Image 5" descr="Une image contenant chapeau, Visage humain, habits, dessin humorist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7200" cy="1065530"/>
                    </a:xfrm>
                    <a:prstGeom prst="rect">
                      <a:avLst/>
                    </a:prstGeom>
                  </pic:spPr>
                </pic:pic>
              </a:graphicData>
            </a:graphic>
          </wp:anchor>
        </w:drawing>
      </w:r>
      <w:r w:rsidRPr="002D6FBF">
        <w:rPr>
          <w:rFonts w:ascii="Arial" w:hAnsi="Arial" w:cs="Arial"/>
          <w:noProof/>
          <w:lang w:val="es-ES_tradnl"/>
        </w:rPr>
        <w:drawing>
          <wp:anchor distT="0" distB="0" distL="114300" distR="114300" simplePos="0" relativeHeight="251662336" behindDoc="0" locked="0" layoutInCell="1" allowOverlap="1" wp14:anchorId="5F20A35C" wp14:editId="54ABD9B6">
            <wp:simplePos x="0" y="0"/>
            <wp:positionH relativeFrom="margin">
              <wp:posOffset>1964690</wp:posOffset>
            </wp:positionH>
            <wp:positionV relativeFrom="margin">
              <wp:posOffset>845820</wp:posOffset>
            </wp:positionV>
            <wp:extent cx="931545" cy="1083310"/>
            <wp:effectExtent l="0" t="0" r="0" b="0"/>
            <wp:wrapSquare wrapText="bothSides"/>
            <wp:docPr id="2098763002" name="Image 3" descr="Une image contenant dessin, art, croquis, pein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63002" name="Image 3" descr="Une image contenant dessin, art, croquis, peintur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1545" cy="1083310"/>
                    </a:xfrm>
                    <a:prstGeom prst="rect">
                      <a:avLst/>
                    </a:prstGeom>
                  </pic:spPr>
                </pic:pic>
              </a:graphicData>
            </a:graphic>
            <wp14:sizeRelH relativeFrom="margin">
              <wp14:pctWidth>0</wp14:pctWidth>
            </wp14:sizeRelH>
          </wp:anchor>
        </w:drawing>
      </w:r>
    </w:p>
    <w:p w14:paraId="65376EB3" w14:textId="22BDDE9E" w:rsidR="0076521F" w:rsidRPr="002D6FBF" w:rsidRDefault="0076521F" w:rsidP="0076521F">
      <w:pPr>
        <w:pStyle w:val="Sansinterligne"/>
        <w:spacing w:line="360" w:lineRule="auto"/>
        <w:jc w:val="both"/>
        <w:rPr>
          <w:rFonts w:ascii="Arial" w:hAnsi="Arial" w:cs="Arial"/>
          <w:color w:val="FF0000"/>
          <w:lang w:val="es-ES_tradnl"/>
        </w:rPr>
      </w:pPr>
      <w:r w:rsidRPr="002D6FBF">
        <w:rPr>
          <w:rFonts w:ascii="Arial" w:hAnsi="Arial" w:cs="Arial"/>
          <w:color w:val="0070C0"/>
          <w:lang w:val="es-ES_tradnl"/>
        </w:rPr>
        <w:t xml:space="preserve">Las elites tradicionales     </w:t>
      </w:r>
      <w:r w:rsidR="00394CC8" w:rsidRPr="002D6FBF">
        <w:rPr>
          <w:rFonts w:ascii="Arial" w:hAnsi="Arial" w:cs="Arial"/>
          <w:color w:val="0070C0"/>
          <w:lang w:val="es-ES_tradnl"/>
        </w:rPr>
        <w:t xml:space="preserve">  </w:t>
      </w:r>
      <w:r w:rsidRPr="002D6FBF">
        <w:rPr>
          <w:rFonts w:ascii="Arial" w:hAnsi="Arial" w:cs="Arial"/>
          <w:color w:val="0070C0"/>
          <w:lang w:val="es-ES_tradnl"/>
        </w:rPr>
        <w:t xml:space="preserve"> La Iglesia       Las policías (Guardia Civil y Brigada Político-Social)</w:t>
      </w:r>
      <w:r w:rsidRPr="002D6FBF">
        <w:rPr>
          <w:rFonts w:ascii="Arial" w:hAnsi="Arial" w:cs="Arial"/>
          <w:color w:val="FF0000"/>
          <w:lang w:val="es-ES_tradnl"/>
        </w:rPr>
        <w:tab/>
      </w:r>
      <w:r w:rsidRPr="002D6FBF">
        <w:rPr>
          <w:rFonts w:ascii="Arial" w:hAnsi="Arial" w:cs="Arial"/>
          <w:color w:val="FF0000"/>
          <w:lang w:val="es-ES_tradnl"/>
        </w:rPr>
        <w:tab/>
      </w:r>
      <w:r w:rsidRPr="002D6FBF">
        <w:rPr>
          <w:rFonts w:ascii="Arial" w:hAnsi="Arial" w:cs="Arial"/>
          <w:color w:val="FF0000"/>
          <w:lang w:val="es-ES_tradnl"/>
        </w:rPr>
        <w:tab/>
        <w:t xml:space="preserve"> </w:t>
      </w:r>
    </w:p>
    <w:p w14:paraId="38470576" w14:textId="7ED06D0C" w:rsidR="0076521F" w:rsidRPr="002D6FBF" w:rsidRDefault="000C03C0" w:rsidP="0076521F">
      <w:pPr>
        <w:pStyle w:val="Sansinterligne"/>
        <w:spacing w:line="360" w:lineRule="auto"/>
        <w:jc w:val="both"/>
        <w:rPr>
          <w:rFonts w:ascii="Arial" w:hAnsi="Arial" w:cs="Arial"/>
          <w:color w:val="0070C0"/>
          <w:lang w:val="es-ES_tradnl"/>
        </w:rPr>
      </w:pPr>
      <w:r w:rsidRPr="002D6FBF">
        <w:rPr>
          <w:rFonts w:ascii="Arial" w:hAnsi="Arial" w:cs="Arial"/>
          <w:lang w:val="es-ES_tradnl"/>
        </w:rPr>
        <w:t>Contexto histórico y geográfico:</w:t>
      </w:r>
      <w:r w:rsidR="0076521F" w:rsidRPr="002D6FBF">
        <w:rPr>
          <w:rFonts w:ascii="Arial" w:hAnsi="Arial" w:cs="Arial"/>
          <w:lang w:val="es-ES_tradnl"/>
        </w:rPr>
        <w:t xml:space="preserve"> </w:t>
      </w:r>
      <w:r w:rsidR="0076521F" w:rsidRPr="002D6FBF">
        <w:rPr>
          <w:rFonts w:ascii="Arial" w:hAnsi="Arial" w:cs="Arial"/>
          <w:color w:val="0070C0"/>
          <w:lang w:val="es-ES_tradnl"/>
        </w:rPr>
        <w:t>Después de una breve introducción en los años 70 (transición), el autor nos lleva en Melilla pocos días antes del alzamiento militar contra la República. A continuación, seguimos los pasos de Jaime que lucha en los frentes de Aragón donde podemos observar las intervenciones extranjeras. A partir del capítulo tres seguimos los pasos de la pareja en la posguerra donde se enfrentan a los paseos que acaban con fusilamientos, el odio y el rencor; las rencillas personales y las denuncias</w:t>
      </w:r>
      <w:r w:rsidR="00394CC8" w:rsidRPr="002D6FBF">
        <w:rPr>
          <w:rFonts w:ascii="Arial" w:hAnsi="Arial" w:cs="Arial"/>
          <w:color w:val="0070C0"/>
          <w:lang w:val="es-ES_tradnl"/>
        </w:rPr>
        <w:t xml:space="preserve"> en un pueblo de Barcelona. </w:t>
      </w:r>
    </w:p>
    <w:p w14:paraId="3FDFAD94" w14:textId="42E80223" w:rsidR="000C03C0" w:rsidRPr="002D6FBF" w:rsidRDefault="000C03C0" w:rsidP="0076521F">
      <w:pPr>
        <w:pStyle w:val="Sansinterligne"/>
        <w:spacing w:line="360" w:lineRule="auto"/>
        <w:jc w:val="both"/>
        <w:rPr>
          <w:rFonts w:ascii="Arial" w:hAnsi="Arial" w:cs="Arial"/>
          <w:color w:val="FF0000"/>
          <w:lang w:val="es-ES_tradnl"/>
        </w:rPr>
      </w:pPr>
      <w:r w:rsidRPr="002D6FBF">
        <w:rPr>
          <w:rFonts w:ascii="Arial" w:hAnsi="Arial" w:cs="Arial"/>
          <w:lang w:val="es-ES_tradnl"/>
        </w:rPr>
        <w:t>¿Tiene relación la portada con el contenido del cómic (explicar)?</w:t>
      </w:r>
      <w:r w:rsidR="0076521F" w:rsidRPr="002D6FBF">
        <w:rPr>
          <w:rFonts w:ascii="Arial" w:hAnsi="Arial" w:cs="Arial"/>
          <w:lang w:val="es-ES_tradnl"/>
        </w:rPr>
        <w:t xml:space="preserve"> </w:t>
      </w:r>
      <w:r w:rsidR="0076521F" w:rsidRPr="002D6FBF">
        <w:rPr>
          <w:rFonts w:ascii="Arial" w:hAnsi="Arial" w:cs="Arial"/>
          <w:color w:val="0070C0"/>
          <w:lang w:val="es-ES_tradnl"/>
        </w:rPr>
        <w:t xml:space="preserve">La portada pone en relieve Isabel uno de los dos protagonistas principales y su militantismo. </w:t>
      </w:r>
    </w:p>
    <w:p w14:paraId="0312EAF3" w14:textId="58943304" w:rsidR="000C03C0" w:rsidRPr="002D6FBF" w:rsidRDefault="000C03C0" w:rsidP="0076521F">
      <w:pPr>
        <w:pStyle w:val="Sansinterligne"/>
        <w:spacing w:line="360" w:lineRule="auto"/>
        <w:jc w:val="both"/>
        <w:rPr>
          <w:rFonts w:ascii="Arial" w:hAnsi="Arial" w:cs="Arial"/>
          <w:lang w:val="es-ES_tradnl"/>
        </w:rPr>
      </w:pPr>
    </w:p>
    <w:p w14:paraId="07CC1A23" w14:textId="587BFE63" w:rsidR="000C03C0" w:rsidRPr="002D6FBF" w:rsidRDefault="000C03C0" w:rsidP="0076521F">
      <w:pPr>
        <w:pStyle w:val="Sansinterligne"/>
        <w:spacing w:line="360" w:lineRule="auto"/>
        <w:jc w:val="both"/>
        <w:rPr>
          <w:rFonts w:ascii="Arial" w:hAnsi="Arial" w:cs="Arial"/>
          <w:b/>
          <w:bCs/>
          <w:u w:val="single"/>
          <w:lang w:val="es-ES_tradnl"/>
        </w:rPr>
      </w:pPr>
      <w:r w:rsidRPr="002D6FBF">
        <w:rPr>
          <w:rFonts w:ascii="Arial" w:hAnsi="Arial" w:cs="Arial"/>
          <w:b/>
          <w:bCs/>
          <w:u w:val="single"/>
          <w:lang w:val="es-ES_tradnl"/>
        </w:rPr>
        <w:t>Forma</w:t>
      </w:r>
    </w:p>
    <w:p w14:paraId="3C136A7D" w14:textId="7B1C0F9B"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u w:val="single"/>
          <w:lang w:val="es-ES_tradnl"/>
        </w:rPr>
        <w:t>Estilo gráfico del cómic</w:t>
      </w:r>
      <w:r w:rsidRPr="002D6FBF">
        <w:rPr>
          <w:rFonts w:ascii="Arial" w:hAnsi="Arial" w:cs="Arial"/>
          <w:lang w:val="es-ES_tradnl"/>
        </w:rPr>
        <w:t>:</w:t>
      </w:r>
    </w:p>
    <w:p w14:paraId="4FE9099A" w14:textId="48B2F128"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 xml:space="preserve">- Grosor del trazo utilizado por el dibujante. </w:t>
      </w:r>
      <w:r w:rsidR="0076521F" w:rsidRPr="002D6FBF">
        <w:rPr>
          <w:rFonts w:ascii="Arial" w:hAnsi="Arial" w:cs="Arial"/>
          <w:color w:val="0070C0"/>
          <w:lang w:val="es-ES_tradnl"/>
        </w:rPr>
        <w:t>Es normal</w:t>
      </w:r>
      <w:r w:rsidR="00394CC8" w:rsidRPr="002D6FBF">
        <w:rPr>
          <w:rFonts w:ascii="Arial" w:hAnsi="Arial" w:cs="Arial"/>
          <w:color w:val="0070C0"/>
          <w:lang w:val="es-ES_tradnl"/>
        </w:rPr>
        <w:t>.</w:t>
      </w:r>
    </w:p>
    <w:p w14:paraId="3A223F73" w14:textId="13DA6A52"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 xml:space="preserve">- ¿Los personajes están dibujados con realismo? </w:t>
      </w:r>
      <w:r w:rsidR="0076521F" w:rsidRPr="002D6FBF">
        <w:rPr>
          <w:rFonts w:ascii="Arial" w:hAnsi="Arial" w:cs="Arial"/>
          <w:color w:val="0070C0"/>
          <w:lang w:val="es-ES_tradnl"/>
        </w:rPr>
        <w:t>Si</w:t>
      </w:r>
      <w:r w:rsidR="00394CC8" w:rsidRPr="002D6FBF">
        <w:rPr>
          <w:rFonts w:ascii="Arial" w:hAnsi="Arial" w:cs="Arial"/>
          <w:color w:val="0070C0"/>
          <w:lang w:val="es-ES_tradnl"/>
        </w:rPr>
        <w:t>.</w:t>
      </w:r>
    </w:p>
    <w:p w14:paraId="4EE8E4D6" w14:textId="3D2D76A6"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 xml:space="preserve">- ¿Los bocadillos relacionados con los personajes tienen un trazo particular? </w:t>
      </w:r>
      <w:r w:rsidR="0076521F" w:rsidRPr="002D6FBF">
        <w:rPr>
          <w:rFonts w:ascii="Arial" w:hAnsi="Arial" w:cs="Arial"/>
          <w:color w:val="0070C0"/>
          <w:lang w:val="es-ES_tradnl"/>
        </w:rPr>
        <w:t>No</w:t>
      </w:r>
      <w:r w:rsidR="00394CC8" w:rsidRPr="002D6FBF">
        <w:rPr>
          <w:rFonts w:ascii="Arial" w:hAnsi="Arial" w:cs="Arial"/>
          <w:color w:val="0070C0"/>
          <w:lang w:val="es-ES_tradnl"/>
        </w:rPr>
        <w:t>.</w:t>
      </w:r>
    </w:p>
    <w:p w14:paraId="579FB936" w14:textId="068B178E" w:rsidR="000C03C0" w:rsidRPr="002D6FBF" w:rsidRDefault="000C03C0" w:rsidP="0076521F">
      <w:pPr>
        <w:pStyle w:val="Sansinterligne"/>
        <w:spacing w:line="360" w:lineRule="auto"/>
        <w:jc w:val="both"/>
        <w:rPr>
          <w:rFonts w:ascii="Arial" w:hAnsi="Arial" w:cs="Arial"/>
          <w:color w:val="0070C0"/>
          <w:lang w:val="es-ES_tradnl"/>
        </w:rPr>
      </w:pPr>
      <w:r w:rsidRPr="002D6FBF">
        <w:rPr>
          <w:rFonts w:ascii="Arial" w:hAnsi="Arial" w:cs="Arial"/>
          <w:lang w:val="es-ES_tradnl"/>
        </w:rPr>
        <w:t>- ¿Los fondos están presentes, resaltados o simplemente esbozados?</w:t>
      </w:r>
      <w:r w:rsidR="0076521F" w:rsidRPr="002D6FBF">
        <w:rPr>
          <w:rFonts w:ascii="Arial" w:hAnsi="Arial" w:cs="Arial"/>
          <w:lang w:val="es-ES_tradnl"/>
        </w:rPr>
        <w:t xml:space="preserve"> </w:t>
      </w:r>
      <w:r w:rsidR="0076521F" w:rsidRPr="002D6FBF">
        <w:rPr>
          <w:rFonts w:ascii="Arial" w:hAnsi="Arial" w:cs="Arial"/>
          <w:color w:val="0070C0"/>
          <w:lang w:val="es-ES_tradnl"/>
        </w:rPr>
        <w:t>En general están presentes</w:t>
      </w:r>
    </w:p>
    <w:p w14:paraId="259133CC" w14:textId="60C0D31C" w:rsidR="000C03C0" w:rsidRPr="002D6FBF" w:rsidRDefault="000C03C0" w:rsidP="0076521F">
      <w:pPr>
        <w:pStyle w:val="Sansinterligne"/>
        <w:spacing w:line="360" w:lineRule="auto"/>
        <w:jc w:val="both"/>
        <w:rPr>
          <w:rFonts w:ascii="Arial" w:hAnsi="Arial" w:cs="Arial"/>
          <w:color w:val="0070C0"/>
          <w:lang w:val="es-ES_tradnl"/>
        </w:rPr>
      </w:pPr>
      <w:r w:rsidRPr="002D6FBF">
        <w:rPr>
          <w:rFonts w:ascii="Arial" w:hAnsi="Arial" w:cs="Arial"/>
          <w:color w:val="0070C0"/>
          <w:lang w:val="es-ES_tradnl"/>
        </w:rPr>
        <w:t>¿Qué efecto produce?</w:t>
      </w:r>
      <w:r w:rsidR="0076521F" w:rsidRPr="002D6FBF">
        <w:rPr>
          <w:rFonts w:ascii="Arial" w:hAnsi="Arial" w:cs="Arial"/>
          <w:color w:val="0070C0"/>
          <w:lang w:val="es-ES_tradnl"/>
        </w:rPr>
        <w:t xml:space="preserve"> Cuando tenemos un fondo presente la atención del lector se centra también en el contexto. Al contrario, cuando seguimos los pasos de Jaime en el Frente de Aragón, muchas veces la ausencia de fondo nos lleva à centrar nuestra atención sobre la acción. </w:t>
      </w:r>
    </w:p>
    <w:p w14:paraId="4E7CD128" w14:textId="10D4CA10" w:rsidR="000C03C0" w:rsidRPr="002D6FBF" w:rsidRDefault="000C03C0" w:rsidP="0076521F">
      <w:pPr>
        <w:pStyle w:val="Sansinterligne"/>
        <w:spacing w:line="360" w:lineRule="auto"/>
        <w:jc w:val="both"/>
        <w:rPr>
          <w:rFonts w:ascii="Arial" w:hAnsi="Arial" w:cs="Arial"/>
          <w:lang w:val="es-ES_tradnl"/>
        </w:rPr>
      </w:pPr>
    </w:p>
    <w:p w14:paraId="2570C047" w14:textId="04D67F19"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u w:val="single"/>
          <w:lang w:val="es-ES_tradnl"/>
        </w:rPr>
        <w:t>El color</w:t>
      </w:r>
      <w:r w:rsidRPr="002D6FBF">
        <w:rPr>
          <w:rFonts w:ascii="Arial" w:hAnsi="Arial" w:cs="Arial"/>
          <w:lang w:val="es-ES_tradnl"/>
        </w:rPr>
        <w:t>:</w:t>
      </w:r>
    </w:p>
    <w:p w14:paraId="718D27FA" w14:textId="142D9440"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 xml:space="preserve">- ¿Los dibujos son en blanco y negro? ¿Predominantemente claros u oscuros? </w:t>
      </w:r>
      <w:r w:rsidR="0076521F" w:rsidRPr="002D6FBF">
        <w:rPr>
          <w:rFonts w:ascii="Arial" w:hAnsi="Arial" w:cs="Arial"/>
          <w:color w:val="0070C0"/>
          <w:lang w:val="es-ES_tradnl"/>
        </w:rPr>
        <w:t>No</w:t>
      </w:r>
      <w:r w:rsidR="00394CC8" w:rsidRPr="002D6FBF">
        <w:rPr>
          <w:rFonts w:ascii="Arial" w:hAnsi="Arial" w:cs="Arial"/>
          <w:color w:val="0070C0"/>
          <w:lang w:val="es-ES_tradnl"/>
        </w:rPr>
        <w:t>.</w:t>
      </w:r>
    </w:p>
    <w:p w14:paraId="4F4386E6" w14:textId="3AAEED36"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 xml:space="preserve">- ¿O en color? ¿brillantes o pálidos? ¿Hay un color dominante? </w:t>
      </w:r>
      <w:r w:rsidR="0076521F" w:rsidRPr="002D6FBF">
        <w:rPr>
          <w:rFonts w:ascii="Arial" w:hAnsi="Arial" w:cs="Arial"/>
          <w:color w:val="0070C0"/>
          <w:lang w:val="es-ES_tradnl"/>
        </w:rPr>
        <w:t xml:space="preserve">Los dibujos están coloreados muchas veces con colores pasteles y pálidos. </w:t>
      </w:r>
    </w:p>
    <w:p w14:paraId="6C9B00BD" w14:textId="339D1BD7"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 xml:space="preserve">- ¿Hay efectos de sombreado? </w:t>
      </w:r>
      <w:r w:rsidR="0076521F" w:rsidRPr="002D6FBF">
        <w:rPr>
          <w:rFonts w:ascii="Arial" w:hAnsi="Arial" w:cs="Arial"/>
          <w:color w:val="0070C0"/>
          <w:lang w:val="es-ES_tradnl"/>
        </w:rPr>
        <w:t>Un poco</w:t>
      </w:r>
      <w:r w:rsidR="00394CC8" w:rsidRPr="002D6FBF">
        <w:rPr>
          <w:rFonts w:ascii="Arial" w:hAnsi="Arial" w:cs="Arial"/>
          <w:color w:val="0070C0"/>
          <w:lang w:val="es-ES_tradnl"/>
        </w:rPr>
        <w:t>.</w:t>
      </w:r>
    </w:p>
    <w:p w14:paraId="1178550A" w14:textId="3710B366"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¿Cuál es la atmósfera general?</w:t>
      </w:r>
      <w:r w:rsidR="0076521F" w:rsidRPr="002D6FBF">
        <w:rPr>
          <w:rFonts w:ascii="Arial" w:hAnsi="Arial" w:cs="Arial"/>
          <w:lang w:val="es-ES_tradnl"/>
        </w:rPr>
        <w:t xml:space="preserve"> </w:t>
      </w:r>
      <w:r w:rsidR="0076521F" w:rsidRPr="002D6FBF">
        <w:rPr>
          <w:rFonts w:ascii="Arial" w:hAnsi="Arial" w:cs="Arial"/>
          <w:color w:val="0070C0"/>
          <w:lang w:val="es-ES_tradnl"/>
        </w:rPr>
        <w:t xml:space="preserve">Según los episodios del relato el autor crea una atmosfera que corresponde a los acontecimientos. Pero en general, estamos </w:t>
      </w:r>
      <w:r w:rsidR="00394CC8" w:rsidRPr="002D6FBF">
        <w:rPr>
          <w:rFonts w:ascii="Arial" w:hAnsi="Arial" w:cs="Arial"/>
          <w:color w:val="0070C0"/>
          <w:lang w:val="es-ES_tradnl"/>
        </w:rPr>
        <w:t>inmerso en una</w:t>
      </w:r>
      <w:r w:rsidR="0076521F" w:rsidRPr="002D6FBF">
        <w:rPr>
          <w:rFonts w:ascii="Arial" w:hAnsi="Arial" w:cs="Arial"/>
          <w:color w:val="0070C0"/>
          <w:lang w:val="es-ES_tradnl"/>
        </w:rPr>
        <w:t xml:space="preserve"> atmosfera bastante oscura. </w:t>
      </w:r>
    </w:p>
    <w:p w14:paraId="50631635" w14:textId="1DB18D24"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lastRenderedPageBreak/>
        <w:t>¿Es deliberada la elección de colores por parte del autor?</w:t>
      </w:r>
      <w:r w:rsidR="0076521F" w:rsidRPr="002D6FBF">
        <w:rPr>
          <w:rFonts w:ascii="Arial" w:hAnsi="Arial" w:cs="Arial"/>
          <w:lang w:val="es-ES_tradnl"/>
        </w:rPr>
        <w:t xml:space="preserve"> </w:t>
      </w:r>
      <w:r w:rsidR="0076521F" w:rsidRPr="002D6FBF">
        <w:rPr>
          <w:rFonts w:ascii="Arial" w:hAnsi="Arial" w:cs="Arial"/>
          <w:color w:val="0070C0"/>
          <w:lang w:val="es-ES_tradnl"/>
        </w:rPr>
        <w:t xml:space="preserve">El autor usa colores dominantes para el fondo como el rojo cuando tenemos un enfrentamiento violento durante la guerra civil. También, cuando están bajo los ataques de la legión cóndor el fondo es amarillo. Por fin, para las escenas que se desarrollan de noche el autor usa tonos morados.  </w:t>
      </w:r>
    </w:p>
    <w:p w14:paraId="0457C43A" w14:textId="35041610" w:rsidR="000C03C0" w:rsidRPr="002D6FBF" w:rsidRDefault="000C03C0" w:rsidP="0076521F">
      <w:pPr>
        <w:pStyle w:val="Sansinterligne"/>
        <w:spacing w:line="360" w:lineRule="auto"/>
        <w:jc w:val="both"/>
        <w:rPr>
          <w:rFonts w:ascii="Arial" w:hAnsi="Arial" w:cs="Arial"/>
          <w:lang w:val="es-ES_tradnl"/>
        </w:rPr>
      </w:pPr>
    </w:p>
    <w:p w14:paraId="360F97CC" w14:textId="51FFED03"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u w:val="single"/>
          <w:lang w:val="es-ES_tradnl"/>
        </w:rPr>
        <w:t>Disposición de las páginas</w:t>
      </w:r>
      <w:r w:rsidRPr="002D6FBF">
        <w:rPr>
          <w:rFonts w:ascii="Arial" w:hAnsi="Arial" w:cs="Arial"/>
          <w:lang w:val="es-ES_tradnl"/>
        </w:rPr>
        <w:t>:</w:t>
      </w:r>
    </w:p>
    <w:p w14:paraId="0F3F45D4" w14:textId="2D41D09D"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 xml:space="preserve">- ¿Las viñetas están dispuestas en un orden regular? </w:t>
      </w:r>
      <w:r w:rsidR="0076521F" w:rsidRPr="002D6FBF">
        <w:rPr>
          <w:rFonts w:ascii="Arial" w:hAnsi="Arial" w:cs="Arial"/>
          <w:color w:val="0070C0"/>
          <w:lang w:val="es-ES_tradnl"/>
        </w:rPr>
        <w:t>Si</w:t>
      </w:r>
      <w:r w:rsidR="00394CC8" w:rsidRPr="002D6FBF">
        <w:rPr>
          <w:rFonts w:ascii="Arial" w:hAnsi="Arial" w:cs="Arial"/>
          <w:color w:val="0070C0"/>
          <w:lang w:val="es-ES_tradnl"/>
        </w:rPr>
        <w:t>.</w:t>
      </w:r>
    </w:p>
    <w:p w14:paraId="09668BE5" w14:textId="50ECD1C7" w:rsidR="000C03C0" w:rsidRPr="002D6FBF" w:rsidRDefault="000C03C0" w:rsidP="0076521F">
      <w:pPr>
        <w:pStyle w:val="PrformatHTML"/>
        <w:spacing w:line="360" w:lineRule="auto"/>
        <w:jc w:val="both"/>
        <w:rPr>
          <w:rFonts w:ascii="Arial" w:hAnsi="Arial" w:cs="Arial"/>
          <w:sz w:val="24"/>
          <w:szCs w:val="24"/>
          <w:lang w:val="es-ES_tradnl"/>
        </w:rPr>
      </w:pPr>
      <w:r w:rsidRPr="002D6FBF">
        <w:rPr>
          <w:rFonts w:ascii="Arial" w:hAnsi="Arial" w:cs="Arial"/>
          <w:sz w:val="24"/>
          <w:szCs w:val="24"/>
          <w:lang w:val="es-ES_tradnl"/>
        </w:rPr>
        <w:t>- ¿O la página presenta una organización en particular? En caso afirmativo, ¿cuál es?</w:t>
      </w:r>
      <w:r w:rsidRPr="002D6FBF">
        <w:rPr>
          <w:rFonts w:ascii="Arial" w:hAnsi="Arial" w:cs="Arial"/>
          <w:lang w:val="es-ES_tradnl"/>
        </w:rPr>
        <w:t xml:space="preserve"> </w:t>
      </w:r>
      <w:r w:rsidR="0076521F" w:rsidRPr="002D6FBF">
        <w:rPr>
          <w:rFonts w:ascii="Arial" w:hAnsi="Arial" w:cs="Arial"/>
          <w:color w:val="0070C0"/>
          <w:sz w:val="24"/>
          <w:szCs w:val="24"/>
          <w:lang w:val="es-ES_tradnl"/>
        </w:rPr>
        <w:t>No</w:t>
      </w:r>
      <w:r w:rsidR="00394CC8" w:rsidRPr="002D6FBF">
        <w:rPr>
          <w:rFonts w:ascii="Arial" w:hAnsi="Arial" w:cs="Arial"/>
          <w:color w:val="0070C0"/>
          <w:sz w:val="24"/>
          <w:szCs w:val="24"/>
          <w:lang w:val="es-ES_tradnl"/>
        </w:rPr>
        <w:t>.</w:t>
      </w:r>
    </w:p>
    <w:p w14:paraId="3E11744F" w14:textId="2838A8B8"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 xml:space="preserve">- ¿Hay algún elemento llamativo que destaque? ¿Cuáles y por qué? </w:t>
      </w:r>
      <w:r w:rsidR="0076521F" w:rsidRPr="002D6FBF">
        <w:rPr>
          <w:rFonts w:ascii="Arial" w:hAnsi="Arial" w:cs="Arial"/>
          <w:color w:val="0070C0"/>
          <w:lang w:val="es-ES_tradnl"/>
        </w:rPr>
        <w:t>No</w:t>
      </w:r>
      <w:r w:rsidR="00394CC8" w:rsidRPr="002D6FBF">
        <w:rPr>
          <w:rFonts w:ascii="Arial" w:hAnsi="Arial" w:cs="Arial"/>
          <w:color w:val="0070C0"/>
          <w:lang w:val="es-ES_tradnl"/>
        </w:rPr>
        <w:t>.</w:t>
      </w:r>
    </w:p>
    <w:p w14:paraId="3EA7C34E" w14:textId="2B2489DA" w:rsidR="000C03C0" w:rsidRPr="002D6FBF" w:rsidRDefault="000C03C0" w:rsidP="0076521F">
      <w:pPr>
        <w:pStyle w:val="Sansinterligne"/>
        <w:spacing w:line="360" w:lineRule="auto"/>
        <w:jc w:val="both"/>
        <w:rPr>
          <w:rFonts w:ascii="Arial" w:hAnsi="Arial" w:cs="Arial"/>
          <w:lang w:val="es-ES_tradnl"/>
        </w:rPr>
      </w:pPr>
    </w:p>
    <w:p w14:paraId="44FC618D" w14:textId="24207C63"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u w:val="single"/>
          <w:lang w:val="es-ES_tradnl"/>
        </w:rPr>
        <w:t>Secuencia de cuadros</w:t>
      </w:r>
      <w:r w:rsidRPr="002D6FBF">
        <w:rPr>
          <w:rFonts w:ascii="Arial" w:hAnsi="Arial" w:cs="Arial"/>
          <w:lang w:val="es-ES_tradnl"/>
        </w:rPr>
        <w:t xml:space="preserve">: ¿cómo se construye la historia en imágenes sucesivas? </w:t>
      </w:r>
    </w:p>
    <w:p w14:paraId="21372C60" w14:textId="68341713" w:rsidR="000C03C0" w:rsidRPr="002D6FBF" w:rsidRDefault="000C03C0" w:rsidP="0076521F">
      <w:pPr>
        <w:pStyle w:val="Sansinterligne"/>
        <w:spacing w:line="360" w:lineRule="auto"/>
        <w:jc w:val="both"/>
        <w:rPr>
          <w:rFonts w:ascii="Arial" w:hAnsi="Arial" w:cs="Arial"/>
          <w:color w:val="FF0000"/>
          <w:lang w:val="es-ES_tradnl"/>
        </w:rPr>
      </w:pPr>
      <w:r w:rsidRPr="002D6FBF">
        <w:rPr>
          <w:rFonts w:ascii="Arial" w:hAnsi="Arial" w:cs="Arial"/>
          <w:lang w:val="es-ES_tradnl"/>
        </w:rPr>
        <w:t xml:space="preserve">- ¿La historia es cronológica? </w:t>
      </w:r>
      <w:r w:rsidR="0076521F" w:rsidRPr="002D6FBF">
        <w:rPr>
          <w:rFonts w:ascii="Arial" w:hAnsi="Arial" w:cs="Arial"/>
          <w:color w:val="0070C0"/>
          <w:lang w:val="es-ES_tradnl"/>
        </w:rPr>
        <w:t xml:space="preserve">Después de </w:t>
      </w:r>
      <w:r w:rsidR="00394CC8" w:rsidRPr="002D6FBF">
        <w:rPr>
          <w:rFonts w:ascii="Arial" w:hAnsi="Arial" w:cs="Arial"/>
          <w:color w:val="0070C0"/>
          <w:lang w:val="es-ES_tradnl"/>
        </w:rPr>
        <w:t>la</w:t>
      </w:r>
      <w:r w:rsidR="0076521F" w:rsidRPr="002D6FBF">
        <w:rPr>
          <w:rFonts w:ascii="Arial" w:hAnsi="Arial" w:cs="Arial"/>
          <w:color w:val="0070C0"/>
          <w:lang w:val="es-ES_tradnl"/>
        </w:rPr>
        <w:t xml:space="preserve"> introducción el relato es cronológico. </w:t>
      </w:r>
    </w:p>
    <w:p w14:paraId="5CAE23A8" w14:textId="20AD6420" w:rsidR="000C03C0" w:rsidRPr="002D6FBF" w:rsidRDefault="000C03C0" w:rsidP="0076521F">
      <w:pPr>
        <w:pStyle w:val="Sansinterligne"/>
        <w:spacing w:line="360" w:lineRule="auto"/>
        <w:jc w:val="both"/>
        <w:rPr>
          <w:rFonts w:ascii="Arial" w:hAnsi="Arial" w:cs="Arial"/>
          <w:color w:val="0070C0"/>
          <w:lang w:val="es-ES_tradnl"/>
        </w:rPr>
      </w:pPr>
      <w:r w:rsidRPr="002D6FBF">
        <w:rPr>
          <w:rFonts w:ascii="Arial" w:hAnsi="Arial" w:cs="Arial"/>
          <w:lang w:val="es-ES_tradnl"/>
        </w:rPr>
        <w:t xml:space="preserve">- ¿Hay flashbacks? </w:t>
      </w:r>
      <w:r w:rsidR="0076521F" w:rsidRPr="002D6FBF">
        <w:rPr>
          <w:rFonts w:ascii="Arial" w:hAnsi="Arial" w:cs="Arial"/>
          <w:color w:val="0070C0"/>
          <w:lang w:val="es-ES_tradnl"/>
        </w:rPr>
        <w:t>No</w:t>
      </w:r>
      <w:r w:rsidR="00394CC8" w:rsidRPr="002D6FBF">
        <w:rPr>
          <w:rFonts w:ascii="Arial" w:hAnsi="Arial" w:cs="Arial"/>
          <w:color w:val="0070C0"/>
          <w:lang w:val="es-ES_tradnl"/>
        </w:rPr>
        <w:t>.</w:t>
      </w:r>
    </w:p>
    <w:p w14:paraId="65FB3FCE" w14:textId="0EAB11E1" w:rsidR="00394CC8" w:rsidRPr="002D6FBF" w:rsidRDefault="000C03C0" w:rsidP="0076521F">
      <w:pPr>
        <w:pStyle w:val="Sansinterligne"/>
        <w:spacing w:line="360" w:lineRule="auto"/>
        <w:jc w:val="both"/>
        <w:rPr>
          <w:rFonts w:ascii="Arial" w:hAnsi="Arial" w:cs="Arial"/>
          <w:color w:val="FF0000"/>
          <w:lang w:val="es-ES_tradnl"/>
        </w:rPr>
      </w:pPr>
      <w:r w:rsidRPr="002D6FBF">
        <w:rPr>
          <w:rFonts w:ascii="Arial" w:hAnsi="Arial" w:cs="Arial"/>
          <w:lang w:val="es-ES_tradnl"/>
        </w:rPr>
        <w:t xml:space="preserve">- ¿Elipsis temporales (periodos que quedan fuera de la historia)? </w:t>
      </w:r>
      <w:r w:rsidR="00394CC8" w:rsidRPr="002D6FBF">
        <w:rPr>
          <w:rFonts w:ascii="Arial" w:hAnsi="Arial" w:cs="Arial"/>
          <w:color w:val="0070C0"/>
          <w:lang w:val="es-ES_tradnl"/>
        </w:rPr>
        <w:t>Tenemos pocas elipsis. Hay una para Isabel de algunos meses donde huye de Melilla hacia Barcelona cruzando Argelia y el sur de Francia.</w:t>
      </w:r>
    </w:p>
    <w:p w14:paraId="12BCF449" w14:textId="77777777" w:rsidR="000C03C0" w:rsidRPr="002D6FBF" w:rsidRDefault="000C03C0" w:rsidP="0076521F">
      <w:pPr>
        <w:pStyle w:val="Sansinterligne"/>
        <w:spacing w:line="360" w:lineRule="auto"/>
        <w:jc w:val="both"/>
        <w:rPr>
          <w:rFonts w:ascii="Arial" w:hAnsi="Arial" w:cs="Arial"/>
          <w:sz w:val="10"/>
          <w:szCs w:val="10"/>
          <w:lang w:val="es-ES_tradnl"/>
        </w:rPr>
      </w:pPr>
    </w:p>
    <w:p w14:paraId="75F44632" w14:textId="77777777" w:rsidR="000C03C0" w:rsidRPr="002D6FBF" w:rsidRDefault="000C03C0" w:rsidP="0076521F">
      <w:pPr>
        <w:pStyle w:val="Sansinterligne"/>
        <w:spacing w:line="360" w:lineRule="auto"/>
        <w:jc w:val="both"/>
        <w:rPr>
          <w:rFonts w:ascii="Arial" w:hAnsi="Arial" w:cs="Arial"/>
          <w:b/>
          <w:bCs/>
          <w:lang w:val="es-ES_tradnl"/>
        </w:rPr>
      </w:pPr>
      <w:r w:rsidRPr="002D6FBF">
        <w:rPr>
          <w:rFonts w:ascii="Arial" w:hAnsi="Arial" w:cs="Arial"/>
          <w:b/>
          <w:bCs/>
          <w:lang w:val="es-ES_tradnl"/>
        </w:rPr>
        <w:t xml:space="preserve">Opinión personal </w:t>
      </w:r>
    </w:p>
    <w:p w14:paraId="3735D66A" w14:textId="77777777" w:rsidR="000C03C0"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 ¿Te ha gustado este cómic? Razona tu elección, sea cual sea tu respuesta.</w:t>
      </w:r>
    </w:p>
    <w:p w14:paraId="276F69DD" w14:textId="3116DFAD" w:rsidR="000C03C0" w:rsidRPr="002D6FBF" w:rsidRDefault="000C03C0" w:rsidP="0076521F">
      <w:pPr>
        <w:pStyle w:val="Sansinterligne"/>
        <w:spacing w:line="360" w:lineRule="auto"/>
        <w:jc w:val="both"/>
        <w:rPr>
          <w:rFonts w:ascii="Arial" w:hAnsi="Arial" w:cs="Arial"/>
          <w:color w:val="FF0000"/>
          <w:lang w:val="es-ES_tradnl"/>
        </w:rPr>
      </w:pPr>
      <w:r w:rsidRPr="002D6FBF">
        <w:rPr>
          <w:rFonts w:ascii="Arial" w:hAnsi="Arial" w:cs="Arial"/>
          <w:lang w:val="es-ES_tradnl"/>
        </w:rPr>
        <w:t xml:space="preserve">- ¿Cuál es el punto de vista del autor? ¿Puedes relacionarlo con la forma del cómic? </w:t>
      </w:r>
      <w:r w:rsidR="0076521F" w:rsidRPr="002D6FBF">
        <w:rPr>
          <w:rFonts w:ascii="Arial" w:hAnsi="Arial" w:cs="Arial"/>
          <w:color w:val="0070C0"/>
          <w:lang w:val="es-ES_tradnl"/>
        </w:rPr>
        <w:t>El autor relata la historia de sus abuelos, y es sin duda un defensor político de la República. Todavía, hay escenas donde soldados republicanos fusilan a dos franquistas sin ningún juicio para vengar familiares.</w:t>
      </w:r>
      <w:r w:rsidR="00394CC8" w:rsidRPr="002D6FBF">
        <w:rPr>
          <w:rFonts w:ascii="Arial" w:hAnsi="Arial" w:cs="Arial"/>
          <w:color w:val="0070C0"/>
          <w:lang w:val="es-ES_tradnl"/>
        </w:rPr>
        <w:t xml:space="preserve"> Por lo cual el autor muestra como la violencia se desencadena en una guerra civil. </w:t>
      </w:r>
    </w:p>
    <w:p w14:paraId="783D1674" w14:textId="77777777" w:rsidR="000C03C0" w:rsidRPr="002D6FBF" w:rsidRDefault="000C03C0" w:rsidP="0076521F">
      <w:pPr>
        <w:pStyle w:val="Sansinterligne"/>
        <w:spacing w:line="360" w:lineRule="auto"/>
        <w:jc w:val="both"/>
        <w:rPr>
          <w:rFonts w:ascii="Arial" w:hAnsi="Arial" w:cs="Arial"/>
          <w:sz w:val="10"/>
          <w:szCs w:val="10"/>
          <w:lang w:val="es-ES_tradnl"/>
        </w:rPr>
      </w:pPr>
    </w:p>
    <w:p w14:paraId="5A9351CE" w14:textId="77777777" w:rsidR="000C03C0" w:rsidRPr="002D6FBF" w:rsidRDefault="000C03C0" w:rsidP="0076521F">
      <w:pPr>
        <w:pStyle w:val="Sansinterligne"/>
        <w:spacing w:line="360" w:lineRule="auto"/>
        <w:jc w:val="both"/>
        <w:rPr>
          <w:rFonts w:ascii="Arial" w:hAnsi="Arial" w:cs="Arial"/>
          <w:b/>
          <w:bCs/>
          <w:lang w:val="es-ES_tradnl"/>
        </w:rPr>
      </w:pPr>
      <w:r w:rsidRPr="002D6FBF">
        <w:rPr>
          <w:rFonts w:ascii="Arial" w:hAnsi="Arial" w:cs="Arial"/>
          <w:b/>
          <w:bCs/>
          <w:lang w:val="es-ES_tradnl"/>
        </w:rPr>
        <w:t>Anexo para el profesor:</w:t>
      </w:r>
    </w:p>
    <w:p w14:paraId="7AAE7A7C" w14:textId="50509A42" w:rsidR="0076521F" w:rsidRPr="002D6FBF" w:rsidRDefault="000C03C0" w:rsidP="0076521F">
      <w:pPr>
        <w:pStyle w:val="Sansinterligne"/>
        <w:spacing w:line="360" w:lineRule="auto"/>
        <w:jc w:val="both"/>
        <w:rPr>
          <w:rFonts w:ascii="Arial" w:hAnsi="Arial" w:cs="Arial"/>
          <w:lang w:val="es-ES_tradnl"/>
        </w:rPr>
      </w:pPr>
      <w:r w:rsidRPr="002D6FBF">
        <w:rPr>
          <w:rFonts w:ascii="Arial" w:hAnsi="Arial" w:cs="Arial"/>
          <w:lang w:val="es-ES_tradnl"/>
        </w:rPr>
        <w:t>¿Qué temas del temario se pueden utilizar en este cómic</w:t>
      </w:r>
      <w:r w:rsidR="0076521F" w:rsidRPr="002D6FBF">
        <w:rPr>
          <w:rFonts w:ascii="Arial" w:hAnsi="Arial" w:cs="Arial"/>
          <w:lang w:val="es-ES_tradnl"/>
        </w:rPr>
        <w:t>?</w:t>
      </w:r>
    </w:p>
    <w:p w14:paraId="4DAF2027" w14:textId="08F9E518"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color w:val="0070C0"/>
          <w:lang w:val="es-ES_tradnl"/>
        </w:rPr>
        <w:t>Tema 1: Fragilidad de las democracias, totalitarismos y segunda guerra mundial</w:t>
      </w:r>
    </w:p>
    <w:p w14:paraId="419BBB00" w14:textId="5B7B87AD"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color w:val="0070C0"/>
          <w:lang w:val="es-ES_tradnl"/>
        </w:rPr>
        <w:tab/>
        <w:t xml:space="preserve">- H1: El impacto de la crisis de 1929: desequilibrios económicos y sociales </w:t>
      </w:r>
    </w:p>
    <w:p w14:paraId="38D7298F" w14:textId="3BFD8C3D" w:rsidR="0076521F" w:rsidRPr="002D6FBF" w:rsidRDefault="0076521F" w:rsidP="0076521F">
      <w:pPr>
        <w:pStyle w:val="Sansinterligne"/>
        <w:spacing w:line="360" w:lineRule="auto"/>
        <w:ind w:firstLine="708"/>
        <w:jc w:val="both"/>
        <w:rPr>
          <w:rFonts w:ascii="Arial" w:hAnsi="Arial" w:cs="Arial"/>
          <w:color w:val="0070C0"/>
          <w:lang w:val="es-ES_tradnl"/>
        </w:rPr>
      </w:pPr>
      <w:r w:rsidRPr="002D6FBF">
        <w:rPr>
          <w:rFonts w:ascii="Arial" w:hAnsi="Arial" w:cs="Arial"/>
          <w:color w:val="0070C0"/>
          <w:lang w:val="es-ES_tradnl"/>
        </w:rPr>
        <w:t>- H2: Los regímenes totalitarios</w:t>
      </w:r>
    </w:p>
    <w:p w14:paraId="6D10F47C" w14:textId="77777777" w:rsidR="0076521F" w:rsidRPr="002D6FBF" w:rsidRDefault="0076521F" w:rsidP="0076521F">
      <w:pPr>
        <w:pStyle w:val="Sansinterligne"/>
        <w:spacing w:line="360" w:lineRule="auto"/>
        <w:ind w:firstLine="708"/>
        <w:jc w:val="both"/>
        <w:rPr>
          <w:rFonts w:ascii="Arial" w:hAnsi="Arial" w:cs="Arial"/>
          <w:color w:val="0070C0"/>
          <w:lang w:val="es-ES_tradnl"/>
        </w:rPr>
      </w:pPr>
    </w:p>
    <w:p w14:paraId="49BCB37E" w14:textId="36E6EBD4"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color w:val="0070C0"/>
          <w:lang w:val="es-ES_tradnl"/>
        </w:rPr>
        <w:t>Para las academias de Toulouse y Montpellier en SELO: H1 El establecimiento del régimen franquista en un contexto de tensiones internacionales (1936-años 1940)</w:t>
      </w:r>
      <w:r w:rsidR="00394CC8" w:rsidRPr="002D6FBF">
        <w:rPr>
          <w:rFonts w:ascii="Arial" w:hAnsi="Arial" w:cs="Arial"/>
          <w:color w:val="0070C0"/>
          <w:lang w:val="es-ES_tradnl"/>
        </w:rPr>
        <w:t>.</w:t>
      </w:r>
    </w:p>
    <w:p w14:paraId="5E12BFFF" w14:textId="07E4EA9B" w:rsidR="0076521F" w:rsidRPr="002D6FBF" w:rsidRDefault="0076521F" w:rsidP="0076521F">
      <w:pPr>
        <w:pStyle w:val="Sansinterligne"/>
        <w:spacing w:line="360" w:lineRule="auto"/>
        <w:jc w:val="both"/>
        <w:rPr>
          <w:rFonts w:ascii="Arial" w:hAnsi="Arial" w:cs="Arial"/>
          <w:color w:val="0070C0"/>
          <w:lang w:val="es-ES_tradnl"/>
        </w:rPr>
      </w:pPr>
    </w:p>
    <w:p w14:paraId="18D4E1D0" w14:textId="7844CBAA"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color w:val="0070C0"/>
          <w:lang w:val="es-ES_tradnl"/>
        </w:rPr>
        <w:t xml:space="preserve">Se pueden estudiar varios temas como: </w:t>
      </w:r>
    </w:p>
    <w:p w14:paraId="55C445FF" w14:textId="55E3BBB9"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color w:val="0070C0"/>
          <w:lang w:val="es-ES_tradnl"/>
        </w:rPr>
        <w:tab/>
        <w:t>- El intervencionismo extranjero</w:t>
      </w:r>
    </w:p>
    <w:p w14:paraId="4D098AB7" w14:textId="1B9B3ECA"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color w:val="0070C0"/>
          <w:lang w:val="es-ES_tradnl"/>
        </w:rPr>
        <w:tab/>
        <w:t>- El nacionalcatolicismo</w:t>
      </w:r>
    </w:p>
    <w:p w14:paraId="7BC90855" w14:textId="3401FAC5"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color w:val="0070C0"/>
          <w:lang w:val="es-ES_tradnl"/>
        </w:rPr>
        <w:tab/>
        <w:t xml:space="preserve">- La represión (traca de los combatientes republicanos, paseos, control de la policía) </w:t>
      </w:r>
    </w:p>
    <w:p w14:paraId="7018778C" w14:textId="53D9A6D3" w:rsidR="0076521F" w:rsidRPr="002D6FBF" w:rsidRDefault="0076521F" w:rsidP="0076521F">
      <w:pPr>
        <w:pStyle w:val="Sansinterligne"/>
        <w:spacing w:line="360" w:lineRule="auto"/>
        <w:jc w:val="both"/>
        <w:rPr>
          <w:rFonts w:ascii="Arial" w:hAnsi="Arial" w:cs="Arial"/>
          <w:color w:val="0070C0"/>
          <w:lang w:val="es-ES_tradnl"/>
        </w:rPr>
      </w:pPr>
      <w:r w:rsidRPr="002D6FBF">
        <w:rPr>
          <w:rFonts w:ascii="Arial" w:hAnsi="Arial" w:cs="Arial"/>
          <w:color w:val="0070C0"/>
          <w:lang w:val="es-ES_tradnl"/>
        </w:rPr>
        <w:tab/>
        <w:t>- Los años del hambre</w:t>
      </w:r>
    </w:p>
    <w:sectPr w:rsidR="0076521F" w:rsidRPr="002D6FBF" w:rsidSect="0076521F">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C0"/>
    <w:rsid w:val="000C03C0"/>
    <w:rsid w:val="00243363"/>
    <w:rsid w:val="00274588"/>
    <w:rsid w:val="002D6FBF"/>
    <w:rsid w:val="00394CC8"/>
    <w:rsid w:val="004C6723"/>
    <w:rsid w:val="00546376"/>
    <w:rsid w:val="006F38EF"/>
    <w:rsid w:val="0076521F"/>
    <w:rsid w:val="00BE1995"/>
    <w:rsid w:val="00F7130E"/>
    <w:rsid w:val="00FD2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7929"/>
  <w15:chartTrackingRefBased/>
  <w15:docId w15:val="{D1DB6CF4-EF81-C54C-9BA9-FDD86AB5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C03C0"/>
  </w:style>
  <w:style w:type="paragraph" w:styleId="PrformatHTML">
    <w:name w:val="HTML Preformatted"/>
    <w:basedOn w:val="Normal"/>
    <w:link w:val="PrformatHTMLCar"/>
    <w:uiPriority w:val="99"/>
    <w:unhideWhenUsed/>
    <w:rsid w:val="000C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fr-FR"/>
      <w14:ligatures w14:val="none"/>
    </w:rPr>
  </w:style>
  <w:style w:type="character" w:customStyle="1" w:styleId="PrformatHTMLCar">
    <w:name w:val="Préformaté HTML Car"/>
    <w:basedOn w:val="Policepardfaut"/>
    <w:link w:val="PrformatHTML"/>
    <w:uiPriority w:val="99"/>
    <w:rsid w:val="000C03C0"/>
    <w:rPr>
      <w:rFonts w:ascii="Courier New" w:eastAsia="Times New Roman" w:hAnsi="Courier New" w:cs="Courier New"/>
      <w:kern w:val="0"/>
      <w:sz w:val="20"/>
      <w:szCs w:val="20"/>
      <w:lang w:eastAsia="fr-FR"/>
      <w14:ligatures w14:val="none"/>
    </w:rPr>
  </w:style>
  <w:style w:type="table" w:styleId="Grilledutableau">
    <w:name w:val="Table Grid"/>
    <w:basedOn w:val="TableauNormal"/>
    <w:uiPriority w:val="39"/>
    <w:rsid w:val="0076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978</Words>
  <Characters>5385</Characters>
  <Application>Microsoft Office Word</Application>
  <DocSecurity>0</DocSecurity>
  <Lines>44</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2025-01-07T18:21:00Z</dcterms:created>
  <dcterms:modified xsi:type="dcterms:W3CDTF">2025-01-12T15:52:00Z</dcterms:modified>
</cp:coreProperties>
</file>