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87EB8" w14:textId="2422664F" w:rsidR="004F01E3" w:rsidRPr="00665847" w:rsidRDefault="00C03083" w:rsidP="00665847">
      <w:pPr>
        <w:pStyle w:val="Standard"/>
        <w:jc w:val="center"/>
        <w:rPr>
          <w:rFonts w:asciiTheme="minorHAnsi" w:hAnsiTheme="minorHAnsi" w:cstheme="minorHAnsi"/>
          <w:b/>
          <w:bCs/>
          <w:sz w:val="22"/>
          <w:szCs w:val="22"/>
        </w:rPr>
      </w:pPr>
      <w:r w:rsidRPr="00665847">
        <w:rPr>
          <w:rFonts w:asciiTheme="minorHAnsi" w:hAnsiTheme="minorHAnsi" w:cstheme="minorHAnsi"/>
          <w:b/>
          <w:bCs/>
          <w:sz w:val="22"/>
          <w:szCs w:val="22"/>
        </w:rPr>
        <w:t xml:space="preserve">Etudier l’Humanisme avec un </w:t>
      </w:r>
      <w:proofErr w:type="spellStart"/>
      <w:r w:rsidRPr="00665847">
        <w:rPr>
          <w:rFonts w:asciiTheme="minorHAnsi" w:hAnsiTheme="minorHAnsi" w:cstheme="minorHAnsi"/>
          <w:b/>
          <w:bCs/>
          <w:sz w:val="22"/>
          <w:szCs w:val="22"/>
        </w:rPr>
        <w:t>chatbot</w:t>
      </w:r>
      <w:proofErr w:type="spellEnd"/>
      <w:r w:rsidRPr="00665847">
        <w:rPr>
          <w:rFonts w:asciiTheme="minorHAnsi" w:hAnsiTheme="minorHAnsi" w:cstheme="minorHAnsi"/>
          <w:b/>
          <w:bCs/>
          <w:sz w:val="22"/>
          <w:szCs w:val="22"/>
        </w:rPr>
        <w:t xml:space="preserve"> IA</w:t>
      </w:r>
    </w:p>
    <w:p w14:paraId="3AF23049" w14:textId="77777777" w:rsidR="004F01E3" w:rsidRPr="00665847" w:rsidRDefault="004F01E3" w:rsidP="00665847">
      <w:pPr>
        <w:pStyle w:val="Standard"/>
        <w:jc w:val="both"/>
        <w:rPr>
          <w:rFonts w:asciiTheme="minorHAnsi" w:hAnsiTheme="minorHAnsi" w:cstheme="minorHAnsi"/>
          <w:sz w:val="22"/>
          <w:szCs w:val="22"/>
        </w:rPr>
      </w:pPr>
    </w:p>
    <w:p w14:paraId="78333962" w14:textId="77777777" w:rsidR="004F01E3" w:rsidRPr="00665847" w:rsidRDefault="004F01E3" w:rsidP="00665847">
      <w:pPr>
        <w:pStyle w:val="Standard"/>
        <w:jc w:val="both"/>
        <w:rPr>
          <w:rFonts w:asciiTheme="minorHAnsi" w:hAnsiTheme="minorHAnsi" w:cstheme="minorHAnsi"/>
          <w:sz w:val="22"/>
          <w:szCs w:val="22"/>
        </w:rPr>
      </w:pPr>
    </w:p>
    <w:p w14:paraId="602D4EC6" w14:textId="56BBA2D0" w:rsidR="004F01E3" w:rsidRPr="00665847" w:rsidRDefault="00C03083" w:rsidP="00665847">
      <w:pPr>
        <w:pStyle w:val="Standard"/>
        <w:ind w:firstLine="709"/>
        <w:jc w:val="both"/>
        <w:rPr>
          <w:rFonts w:asciiTheme="minorHAnsi" w:hAnsiTheme="minorHAnsi" w:cstheme="minorHAnsi"/>
          <w:sz w:val="22"/>
          <w:szCs w:val="22"/>
        </w:rPr>
      </w:pPr>
      <w:r w:rsidRPr="00665847">
        <w:rPr>
          <w:rFonts w:asciiTheme="minorHAnsi" w:hAnsiTheme="minorHAnsi" w:cstheme="minorHAnsi"/>
          <w:sz w:val="22"/>
          <w:szCs w:val="22"/>
        </w:rPr>
        <w:t xml:space="preserve">Ces séances ont pour objectif d’aborder l’Humanisme via l’étude du personnage d’Erasme au travers du questionnement par les élèves d’un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fonctionnant grâce à un système d’intelligence artificielle générative. Les élèves en binôme questionnent cet avatar, paramétré par l’enseignant, pour répondre à une fiche questionnaire sur la vie d’Erasme et les différents aspects de l’Humanisme. Dans un second temps, les élèves réalisent une carte mentale synthétisant et organisant les informations. Enfin, chaque élève réalise un </w:t>
      </w:r>
      <w:proofErr w:type="spellStart"/>
      <w:r w:rsidRPr="00665847">
        <w:rPr>
          <w:rFonts w:asciiTheme="minorHAnsi" w:hAnsiTheme="minorHAnsi" w:cstheme="minorHAnsi"/>
          <w:sz w:val="22"/>
          <w:szCs w:val="22"/>
        </w:rPr>
        <w:t>sketchnote</w:t>
      </w:r>
      <w:proofErr w:type="spellEnd"/>
      <w:r w:rsidRPr="00665847">
        <w:rPr>
          <w:rFonts w:asciiTheme="minorHAnsi" w:hAnsiTheme="minorHAnsi" w:cstheme="minorHAnsi"/>
          <w:sz w:val="22"/>
          <w:szCs w:val="22"/>
        </w:rPr>
        <w:t xml:space="preserve"> sur « Erasme, prince des humanistes » qui est évalué.</w:t>
      </w:r>
    </w:p>
    <w:p w14:paraId="4533EA9B" w14:textId="77777777" w:rsidR="004F01E3" w:rsidRPr="00665847" w:rsidRDefault="004F01E3" w:rsidP="00665847">
      <w:pPr>
        <w:widowControl/>
        <w:suppressAutoHyphens w:val="0"/>
        <w:jc w:val="both"/>
        <w:textAlignment w:val="auto"/>
        <w:rPr>
          <w:rFonts w:asciiTheme="minorHAnsi" w:eastAsia="Times New Roman" w:hAnsiTheme="minorHAnsi" w:cstheme="minorHAnsi"/>
          <w:b/>
          <w:bCs/>
          <w:color w:val="000000"/>
          <w:kern w:val="0"/>
          <w:sz w:val="22"/>
          <w:szCs w:val="22"/>
          <w:u w:val="single"/>
          <w:lang w:eastAsia="fr-FR" w:bidi="ar-SA"/>
        </w:rPr>
      </w:pPr>
    </w:p>
    <w:p w14:paraId="73BC0CA1" w14:textId="77777777" w:rsidR="004F01E3" w:rsidRPr="00665847" w:rsidRDefault="00C03083" w:rsidP="00665847">
      <w:pPr>
        <w:widowControl/>
        <w:suppressAutoHyphens w:val="0"/>
        <w:jc w:val="both"/>
        <w:textAlignment w:val="auto"/>
        <w:rPr>
          <w:rFonts w:asciiTheme="minorHAnsi" w:eastAsia="Times New Roman" w:hAnsiTheme="minorHAnsi" w:cstheme="minorHAnsi"/>
          <w:color w:val="000000"/>
          <w:kern w:val="0"/>
          <w:sz w:val="22"/>
          <w:szCs w:val="22"/>
          <w:lang w:eastAsia="fr-FR" w:bidi="ar-SA"/>
        </w:rPr>
      </w:pPr>
      <w:proofErr w:type="gramStart"/>
      <w:r w:rsidRPr="00665847">
        <w:rPr>
          <w:rFonts w:asciiTheme="minorHAnsi" w:eastAsia="Times New Roman" w:hAnsiTheme="minorHAnsi" w:cstheme="minorHAnsi"/>
          <w:b/>
          <w:bCs/>
          <w:color w:val="000000"/>
          <w:kern w:val="0"/>
          <w:sz w:val="22"/>
          <w:szCs w:val="22"/>
          <w:lang w:eastAsia="fr-FR" w:bidi="ar-SA"/>
        </w:rPr>
        <w:t>Niveau:</w:t>
      </w:r>
      <w:proofErr w:type="gramEnd"/>
      <w:r w:rsidRPr="00665847">
        <w:rPr>
          <w:rFonts w:asciiTheme="minorHAnsi" w:eastAsia="Times New Roman" w:hAnsiTheme="minorHAnsi" w:cstheme="minorHAnsi"/>
          <w:color w:val="000000"/>
          <w:kern w:val="0"/>
          <w:sz w:val="22"/>
          <w:szCs w:val="22"/>
          <w:lang w:eastAsia="fr-FR" w:bidi="ar-SA"/>
        </w:rPr>
        <w:t xml:space="preserve"> 5ème et 2</w:t>
      </w:r>
      <w:r w:rsidRPr="00665847">
        <w:rPr>
          <w:rFonts w:asciiTheme="minorHAnsi" w:eastAsia="Times New Roman" w:hAnsiTheme="minorHAnsi" w:cstheme="minorHAnsi"/>
          <w:color w:val="000000"/>
          <w:kern w:val="0"/>
          <w:sz w:val="22"/>
          <w:szCs w:val="22"/>
          <w:vertAlign w:val="superscript"/>
          <w:lang w:eastAsia="fr-FR" w:bidi="ar-SA"/>
        </w:rPr>
        <w:t>nde</w:t>
      </w:r>
    </w:p>
    <w:p w14:paraId="64325FD9" w14:textId="77777777" w:rsidR="00270FCA" w:rsidRPr="00665847" w:rsidRDefault="00270FCA" w:rsidP="00665847">
      <w:pPr>
        <w:widowControl/>
        <w:suppressAutoHyphens w:val="0"/>
        <w:jc w:val="both"/>
        <w:textAlignment w:val="auto"/>
        <w:rPr>
          <w:rFonts w:asciiTheme="minorHAnsi" w:hAnsiTheme="minorHAnsi" w:cstheme="minorHAnsi"/>
          <w:sz w:val="22"/>
          <w:szCs w:val="22"/>
        </w:rPr>
      </w:pPr>
    </w:p>
    <w:p w14:paraId="103D71E7" w14:textId="360E06F3" w:rsidR="004F01E3" w:rsidRPr="00665847" w:rsidRDefault="00C03083" w:rsidP="00665847">
      <w:pPr>
        <w:widowControl/>
        <w:suppressAutoHyphens w:val="0"/>
        <w:jc w:val="both"/>
        <w:textAlignment w:val="auto"/>
        <w:rPr>
          <w:rFonts w:asciiTheme="minorHAnsi" w:hAnsiTheme="minorHAnsi" w:cstheme="minorHAnsi"/>
          <w:sz w:val="22"/>
          <w:szCs w:val="22"/>
        </w:rPr>
      </w:pPr>
      <w:r w:rsidRPr="00665847">
        <w:rPr>
          <w:rFonts w:asciiTheme="minorHAnsi" w:eastAsia="Times New Roman" w:hAnsiTheme="minorHAnsi" w:cstheme="minorHAnsi"/>
          <w:b/>
          <w:bCs/>
          <w:color w:val="000000"/>
          <w:kern w:val="0"/>
          <w:sz w:val="22"/>
          <w:szCs w:val="22"/>
          <w:lang w:eastAsia="fr-FR" w:bidi="ar-SA"/>
        </w:rPr>
        <w:t>Programme</w:t>
      </w:r>
      <w:r w:rsidR="00270FCA" w:rsidRPr="00665847">
        <w:rPr>
          <w:rFonts w:asciiTheme="minorHAnsi" w:eastAsia="Times New Roman" w:hAnsiTheme="minorHAnsi" w:cstheme="minorHAnsi"/>
          <w:b/>
          <w:bCs/>
          <w:color w:val="000000"/>
          <w:kern w:val="0"/>
          <w:sz w:val="22"/>
          <w:szCs w:val="22"/>
          <w:lang w:eastAsia="fr-FR" w:bidi="ar-SA"/>
        </w:rPr>
        <w:t> :</w:t>
      </w:r>
    </w:p>
    <w:p w14:paraId="56073FC0" w14:textId="19B6C3EA" w:rsidR="004F01E3" w:rsidRPr="00D36034" w:rsidRDefault="00665963" w:rsidP="00D36034">
      <w:pPr>
        <w:pStyle w:val="Paragraphedeliste"/>
        <w:widowControl/>
        <w:numPr>
          <w:ilvl w:val="0"/>
          <w:numId w:val="4"/>
        </w:numPr>
        <w:suppressAutoHyphens w:val="0"/>
        <w:jc w:val="both"/>
        <w:textAlignment w:val="auto"/>
        <w:rPr>
          <w:rFonts w:asciiTheme="minorHAnsi" w:hAnsiTheme="minorHAnsi" w:cstheme="minorHAnsi"/>
          <w:sz w:val="22"/>
          <w:szCs w:val="22"/>
        </w:rPr>
      </w:pPr>
      <w:r w:rsidRPr="00D36034">
        <w:rPr>
          <w:rFonts w:asciiTheme="minorHAnsi" w:eastAsia="Times New Roman" w:hAnsiTheme="minorHAnsi" w:cstheme="minorHAnsi"/>
          <w:color w:val="000000"/>
          <w:kern w:val="0"/>
          <w:sz w:val="22"/>
          <w:szCs w:val="22"/>
          <w:lang w:eastAsia="fr-FR" w:bidi="ar-SA"/>
        </w:rPr>
        <w:t>5</w:t>
      </w:r>
      <w:r w:rsidRPr="00D36034">
        <w:rPr>
          <w:rFonts w:asciiTheme="minorHAnsi" w:eastAsia="Times New Roman" w:hAnsiTheme="minorHAnsi" w:cstheme="minorHAnsi"/>
          <w:color w:val="000000"/>
          <w:kern w:val="0"/>
          <w:sz w:val="22"/>
          <w:szCs w:val="22"/>
          <w:vertAlign w:val="superscript"/>
          <w:lang w:eastAsia="fr-FR" w:bidi="ar-SA"/>
        </w:rPr>
        <w:t>ème</w:t>
      </w:r>
      <w:r w:rsidRPr="00D36034">
        <w:rPr>
          <w:rFonts w:asciiTheme="minorHAnsi" w:eastAsia="Times New Roman" w:hAnsiTheme="minorHAnsi" w:cstheme="minorHAnsi"/>
          <w:color w:val="000000"/>
          <w:kern w:val="0"/>
          <w:sz w:val="22"/>
          <w:szCs w:val="22"/>
          <w:lang w:eastAsia="fr-FR" w:bidi="ar-SA"/>
        </w:rPr>
        <w:t xml:space="preserve"> </w:t>
      </w:r>
      <w:r w:rsidR="00D36034">
        <w:rPr>
          <w:rFonts w:asciiTheme="minorHAnsi" w:eastAsia="Times New Roman" w:hAnsiTheme="minorHAnsi" w:cstheme="minorHAnsi"/>
          <w:color w:val="000000"/>
          <w:kern w:val="0"/>
          <w:sz w:val="22"/>
          <w:szCs w:val="22"/>
          <w:lang w:eastAsia="fr-FR" w:bidi="ar-SA"/>
        </w:rPr>
        <w:t xml:space="preserve">- </w:t>
      </w:r>
      <w:r w:rsidR="00C03083" w:rsidRPr="00D36034">
        <w:rPr>
          <w:rFonts w:asciiTheme="minorHAnsi" w:eastAsia="Times New Roman" w:hAnsiTheme="minorHAnsi" w:cstheme="minorHAnsi"/>
          <w:color w:val="000000"/>
          <w:kern w:val="0"/>
          <w:sz w:val="22"/>
          <w:szCs w:val="22"/>
          <w:lang w:eastAsia="fr-FR" w:bidi="ar-SA"/>
        </w:rPr>
        <w:t>Thème 3</w:t>
      </w:r>
      <w:r w:rsidR="00665847" w:rsidRPr="00D36034">
        <w:rPr>
          <w:rFonts w:asciiTheme="minorHAnsi" w:eastAsia="Times New Roman" w:hAnsiTheme="minorHAnsi" w:cstheme="minorHAnsi"/>
          <w:color w:val="000000"/>
          <w:kern w:val="0"/>
          <w:sz w:val="22"/>
          <w:szCs w:val="22"/>
          <w:lang w:eastAsia="fr-FR" w:bidi="ar-SA"/>
        </w:rPr>
        <w:t xml:space="preserve"> -</w:t>
      </w:r>
      <w:r w:rsidR="00C03083" w:rsidRPr="00D36034">
        <w:rPr>
          <w:rFonts w:asciiTheme="minorHAnsi" w:eastAsia="Times New Roman" w:hAnsiTheme="minorHAnsi" w:cstheme="minorHAnsi"/>
          <w:color w:val="000000"/>
          <w:kern w:val="0"/>
          <w:sz w:val="22"/>
          <w:szCs w:val="22"/>
          <w:lang w:eastAsia="fr-FR" w:bidi="ar-SA"/>
        </w:rPr>
        <w:t xml:space="preserve"> Transformations de l’Europe et ouverture sur le monde aux XVIe et XVIIe</w:t>
      </w:r>
      <w:r w:rsidRPr="00D36034">
        <w:rPr>
          <w:rFonts w:asciiTheme="minorHAnsi" w:hAnsiTheme="minorHAnsi" w:cstheme="minorHAnsi"/>
          <w:sz w:val="22"/>
          <w:szCs w:val="22"/>
        </w:rPr>
        <w:t xml:space="preserve"> </w:t>
      </w:r>
      <w:proofErr w:type="gramStart"/>
      <w:r w:rsidRPr="00D36034">
        <w:rPr>
          <w:rFonts w:asciiTheme="minorHAnsi" w:hAnsiTheme="minorHAnsi" w:cstheme="minorHAnsi"/>
          <w:sz w:val="22"/>
          <w:szCs w:val="22"/>
        </w:rPr>
        <w:t>s</w:t>
      </w:r>
      <w:r w:rsidR="00C03083" w:rsidRPr="00D36034">
        <w:rPr>
          <w:rFonts w:asciiTheme="minorHAnsi" w:eastAsia="Times New Roman" w:hAnsiTheme="minorHAnsi" w:cstheme="minorHAnsi"/>
          <w:color w:val="000000"/>
          <w:kern w:val="0"/>
          <w:sz w:val="22"/>
          <w:szCs w:val="22"/>
          <w:lang w:eastAsia="fr-FR" w:bidi="ar-SA"/>
        </w:rPr>
        <w:t>iècles</w:t>
      </w:r>
      <w:r w:rsidR="00270FCA" w:rsidRPr="00D36034">
        <w:rPr>
          <w:rFonts w:asciiTheme="minorHAnsi" w:hAnsiTheme="minorHAnsi" w:cstheme="minorHAnsi"/>
          <w:sz w:val="22"/>
          <w:szCs w:val="22"/>
        </w:rPr>
        <w:t xml:space="preserve"> </w:t>
      </w:r>
      <w:r w:rsidR="00C03083" w:rsidRPr="00D36034">
        <w:rPr>
          <w:rFonts w:asciiTheme="minorHAnsi" w:eastAsia="Times New Roman" w:hAnsiTheme="minorHAnsi" w:cstheme="minorHAnsi"/>
          <w:color w:val="000000"/>
          <w:kern w:val="0"/>
          <w:sz w:val="22"/>
          <w:szCs w:val="22"/>
          <w:lang w:eastAsia="fr-FR" w:bidi="ar-SA"/>
        </w:rPr>
        <w:t xml:space="preserve"> Humanisme</w:t>
      </w:r>
      <w:proofErr w:type="gramEnd"/>
      <w:r w:rsidR="00C03083" w:rsidRPr="00D36034">
        <w:rPr>
          <w:rFonts w:asciiTheme="minorHAnsi" w:eastAsia="Times New Roman" w:hAnsiTheme="minorHAnsi" w:cstheme="minorHAnsi"/>
          <w:color w:val="000000"/>
          <w:kern w:val="0"/>
          <w:sz w:val="22"/>
          <w:szCs w:val="22"/>
          <w:lang w:eastAsia="fr-FR" w:bidi="ar-SA"/>
        </w:rPr>
        <w:t>, réformes et conflits religieux.</w:t>
      </w:r>
    </w:p>
    <w:p w14:paraId="1CA87359" w14:textId="0B5AFB40" w:rsidR="004F01E3" w:rsidRPr="00FB22F8" w:rsidRDefault="00D36034" w:rsidP="00665847">
      <w:pPr>
        <w:pStyle w:val="Paragraphedeliste"/>
        <w:widowControl/>
        <w:numPr>
          <w:ilvl w:val="0"/>
          <w:numId w:val="4"/>
        </w:numPr>
        <w:suppressAutoHyphens w:val="0"/>
        <w:jc w:val="both"/>
        <w:textAlignment w:val="auto"/>
        <w:rPr>
          <w:rFonts w:asciiTheme="minorHAnsi" w:hAnsiTheme="minorHAnsi" w:cstheme="minorHAnsi"/>
          <w:sz w:val="22"/>
          <w:szCs w:val="22"/>
        </w:rPr>
      </w:pPr>
      <w:proofErr w:type="gramStart"/>
      <w:r>
        <w:rPr>
          <w:rFonts w:asciiTheme="minorHAnsi" w:eastAsia="Times New Roman" w:hAnsiTheme="minorHAnsi" w:cstheme="minorHAnsi"/>
          <w:color w:val="000000"/>
          <w:kern w:val="0"/>
          <w:sz w:val="22"/>
          <w:szCs w:val="22"/>
          <w:lang w:eastAsia="fr-FR" w:bidi="ar-SA"/>
        </w:rPr>
        <w:t>e</w:t>
      </w:r>
      <w:r w:rsidR="00C03083" w:rsidRPr="00D36034">
        <w:rPr>
          <w:rFonts w:asciiTheme="minorHAnsi" w:eastAsia="Times New Roman" w:hAnsiTheme="minorHAnsi" w:cstheme="minorHAnsi"/>
          <w:color w:val="000000"/>
          <w:kern w:val="0"/>
          <w:sz w:val="22"/>
          <w:szCs w:val="22"/>
          <w:lang w:eastAsia="fr-FR" w:bidi="ar-SA"/>
        </w:rPr>
        <w:t>n</w:t>
      </w:r>
      <w:proofErr w:type="gramEnd"/>
      <w:r w:rsidR="00C03083" w:rsidRPr="00D36034">
        <w:rPr>
          <w:rFonts w:asciiTheme="minorHAnsi" w:eastAsia="Times New Roman" w:hAnsiTheme="minorHAnsi" w:cstheme="minorHAnsi"/>
          <w:color w:val="000000"/>
          <w:kern w:val="0"/>
          <w:sz w:val="22"/>
          <w:szCs w:val="22"/>
          <w:lang w:eastAsia="fr-FR" w:bidi="ar-SA"/>
        </w:rPr>
        <w:t xml:space="preserve"> 2</w:t>
      </w:r>
      <w:r w:rsidR="00C03083" w:rsidRPr="00D36034">
        <w:rPr>
          <w:rFonts w:asciiTheme="minorHAnsi" w:eastAsia="Times New Roman" w:hAnsiTheme="minorHAnsi" w:cstheme="minorHAnsi"/>
          <w:color w:val="000000"/>
          <w:kern w:val="0"/>
          <w:sz w:val="22"/>
          <w:szCs w:val="22"/>
          <w:vertAlign w:val="superscript"/>
          <w:lang w:eastAsia="fr-FR" w:bidi="ar-SA"/>
        </w:rPr>
        <w:t>nde</w:t>
      </w:r>
      <w:r w:rsidR="00665963" w:rsidRPr="00D36034">
        <w:rPr>
          <w:rFonts w:asciiTheme="minorHAnsi" w:eastAsia="Times New Roman" w:hAnsiTheme="minorHAnsi" w:cstheme="minorHAnsi"/>
          <w:color w:val="000000"/>
          <w:kern w:val="0"/>
          <w:sz w:val="22"/>
          <w:szCs w:val="22"/>
          <w:lang w:eastAsia="fr-FR" w:bidi="ar-SA"/>
        </w:rPr>
        <w:t xml:space="preserve"> -</w:t>
      </w:r>
      <w:r w:rsidR="00C03083" w:rsidRPr="00D36034">
        <w:rPr>
          <w:rFonts w:asciiTheme="minorHAnsi" w:eastAsia="Times New Roman" w:hAnsiTheme="minorHAnsi" w:cstheme="minorHAnsi"/>
          <w:color w:val="000000"/>
          <w:kern w:val="0"/>
          <w:sz w:val="22"/>
          <w:szCs w:val="22"/>
          <w:lang w:eastAsia="fr-FR" w:bidi="ar-SA"/>
        </w:rPr>
        <w:t xml:space="preserve"> Thème 2 </w:t>
      </w:r>
      <w:r>
        <w:rPr>
          <w:rFonts w:asciiTheme="minorHAnsi" w:eastAsia="Times New Roman" w:hAnsiTheme="minorHAnsi" w:cstheme="minorHAnsi"/>
          <w:color w:val="000000"/>
          <w:kern w:val="0"/>
          <w:sz w:val="22"/>
          <w:szCs w:val="22"/>
          <w:lang w:eastAsia="fr-FR" w:bidi="ar-SA"/>
        </w:rPr>
        <w:t>-</w:t>
      </w:r>
      <w:r w:rsidR="00C03083" w:rsidRPr="00D36034">
        <w:rPr>
          <w:rFonts w:asciiTheme="minorHAnsi" w:eastAsia="Times New Roman" w:hAnsiTheme="minorHAnsi" w:cstheme="minorHAnsi"/>
          <w:color w:val="000000"/>
          <w:kern w:val="0"/>
          <w:sz w:val="22"/>
          <w:szCs w:val="22"/>
          <w:lang w:eastAsia="fr-FR" w:bidi="ar-SA"/>
        </w:rPr>
        <w:t xml:space="preserve"> XVe-XVIe siècles : un nouveau rapport au monde, un temps de mutation</w:t>
      </w:r>
      <w:r>
        <w:rPr>
          <w:rFonts w:asciiTheme="minorHAnsi" w:eastAsia="Times New Roman" w:hAnsiTheme="minorHAnsi" w:cstheme="minorHAnsi"/>
          <w:color w:val="000000"/>
          <w:kern w:val="0"/>
          <w:sz w:val="22"/>
          <w:szCs w:val="22"/>
          <w:lang w:eastAsia="fr-FR" w:bidi="ar-SA"/>
        </w:rPr>
        <w:t xml:space="preserve"> </w:t>
      </w:r>
      <w:r w:rsidR="00C03083" w:rsidRPr="00D36034">
        <w:rPr>
          <w:rFonts w:asciiTheme="minorHAnsi" w:eastAsia="Times New Roman" w:hAnsiTheme="minorHAnsi" w:cstheme="minorHAnsi"/>
          <w:color w:val="000000"/>
          <w:kern w:val="0"/>
          <w:sz w:val="22"/>
          <w:szCs w:val="22"/>
          <w:lang w:eastAsia="fr-FR" w:bidi="ar-SA"/>
        </w:rPr>
        <w:t>intellectuelle (11-12 heures)</w:t>
      </w:r>
      <w:r>
        <w:rPr>
          <w:rFonts w:asciiTheme="minorHAnsi" w:eastAsia="Times New Roman" w:hAnsiTheme="minorHAnsi" w:cstheme="minorHAnsi"/>
          <w:color w:val="000000"/>
          <w:kern w:val="0"/>
          <w:sz w:val="22"/>
          <w:szCs w:val="22"/>
          <w:lang w:eastAsia="fr-FR" w:bidi="ar-SA"/>
        </w:rPr>
        <w:t xml:space="preserve"> - </w:t>
      </w:r>
      <w:r w:rsidR="00C03083" w:rsidRPr="00D36034">
        <w:rPr>
          <w:rFonts w:asciiTheme="minorHAnsi" w:eastAsia="Times New Roman" w:hAnsiTheme="minorHAnsi" w:cstheme="minorHAnsi"/>
          <w:color w:val="000000"/>
          <w:kern w:val="0"/>
          <w:sz w:val="22"/>
          <w:szCs w:val="22"/>
          <w:lang w:eastAsia="fr-FR" w:bidi="ar-SA"/>
        </w:rPr>
        <w:t>Chapitre 2. Renaissance, Humanisme et réformes religieuses : les mutations de</w:t>
      </w:r>
      <w:r>
        <w:rPr>
          <w:rFonts w:asciiTheme="minorHAnsi" w:eastAsia="Times New Roman" w:hAnsiTheme="minorHAnsi" w:cstheme="minorHAnsi"/>
          <w:color w:val="000000"/>
          <w:kern w:val="0"/>
          <w:sz w:val="22"/>
          <w:szCs w:val="22"/>
          <w:lang w:eastAsia="fr-FR" w:bidi="ar-SA"/>
        </w:rPr>
        <w:t xml:space="preserve"> </w:t>
      </w:r>
      <w:r w:rsidR="00C03083" w:rsidRPr="00D36034">
        <w:rPr>
          <w:rFonts w:asciiTheme="minorHAnsi" w:eastAsia="Times New Roman" w:hAnsiTheme="minorHAnsi" w:cstheme="minorHAnsi"/>
          <w:color w:val="000000"/>
          <w:kern w:val="0"/>
          <w:sz w:val="22"/>
          <w:szCs w:val="22"/>
          <w:lang w:eastAsia="fr-FR" w:bidi="ar-SA"/>
        </w:rPr>
        <w:t>l’Europe</w:t>
      </w:r>
      <w:r w:rsidR="00FB22F8">
        <w:rPr>
          <w:rFonts w:asciiTheme="minorHAnsi" w:eastAsia="Times New Roman" w:hAnsiTheme="minorHAnsi" w:cstheme="minorHAnsi"/>
          <w:color w:val="000000"/>
          <w:kern w:val="0"/>
          <w:sz w:val="22"/>
          <w:szCs w:val="22"/>
          <w:lang w:eastAsia="fr-FR" w:bidi="ar-SA"/>
        </w:rPr>
        <w:t xml:space="preserve"> – </w:t>
      </w:r>
      <w:r w:rsidR="00C03083" w:rsidRPr="00FB22F8">
        <w:rPr>
          <w:rFonts w:asciiTheme="minorHAnsi" w:eastAsia="Times New Roman" w:hAnsiTheme="minorHAnsi" w:cstheme="minorHAnsi"/>
          <w:color w:val="000000"/>
          <w:kern w:val="0"/>
          <w:sz w:val="22"/>
          <w:szCs w:val="22"/>
          <w:lang w:eastAsia="fr-FR" w:bidi="ar-SA"/>
        </w:rPr>
        <w:t>Point</w:t>
      </w:r>
      <w:r w:rsidR="00FB22F8">
        <w:rPr>
          <w:rFonts w:asciiTheme="minorHAnsi" w:eastAsia="Times New Roman" w:hAnsiTheme="minorHAnsi" w:cstheme="minorHAnsi"/>
          <w:color w:val="000000"/>
          <w:kern w:val="0"/>
          <w:sz w:val="22"/>
          <w:szCs w:val="22"/>
          <w:lang w:eastAsia="fr-FR" w:bidi="ar-SA"/>
        </w:rPr>
        <w:t xml:space="preserve"> </w:t>
      </w:r>
      <w:r w:rsidR="00C03083" w:rsidRPr="00FB22F8">
        <w:rPr>
          <w:rFonts w:asciiTheme="minorHAnsi" w:eastAsia="Times New Roman" w:hAnsiTheme="minorHAnsi" w:cstheme="minorHAnsi"/>
          <w:color w:val="000000"/>
          <w:kern w:val="0"/>
          <w:sz w:val="22"/>
          <w:szCs w:val="22"/>
          <w:lang w:eastAsia="fr-FR" w:bidi="ar-SA"/>
        </w:rPr>
        <w:t xml:space="preserve">de passage et </w:t>
      </w:r>
      <w:proofErr w:type="gramStart"/>
      <w:r w:rsidR="00C03083" w:rsidRPr="00FB22F8">
        <w:rPr>
          <w:rFonts w:asciiTheme="minorHAnsi" w:eastAsia="Times New Roman" w:hAnsiTheme="minorHAnsi" w:cstheme="minorHAnsi"/>
          <w:color w:val="000000"/>
          <w:kern w:val="0"/>
          <w:sz w:val="22"/>
          <w:szCs w:val="22"/>
          <w:lang w:eastAsia="fr-FR" w:bidi="ar-SA"/>
        </w:rPr>
        <w:t>d’ouverture:</w:t>
      </w:r>
      <w:proofErr w:type="gramEnd"/>
      <w:r w:rsidR="00C03083" w:rsidRPr="00FB22F8">
        <w:rPr>
          <w:rFonts w:asciiTheme="minorHAnsi" w:eastAsia="Times New Roman" w:hAnsiTheme="minorHAnsi" w:cstheme="minorHAnsi"/>
          <w:color w:val="000000"/>
          <w:kern w:val="0"/>
          <w:sz w:val="22"/>
          <w:szCs w:val="22"/>
          <w:lang w:eastAsia="fr-FR" w:bidi="ar-SA"/>
        </w:rPr>
        <w:t xml:space="preserve"> Érasme, prince des human</w:t>
      </w:r>
      <w:r w:rsidR="00FB22F8">
        <w:rPr>
          <w:rFonts w:asciiTheme="minorHAnsi" w:eastAsia="Times New Roman" w:hAnsiTheme="minorHAnsi" w:cstheme="minorHAnsi"/>
          <w:color w:val="000000"/>
          <w:kern w:val="0"/>
          <w:sz w:val="22"/>
          <w:szCs w:val="22"/>
          <w:lang w:eastAsia="fr-FR" w:bidi="ar-SA"/>
        </w:rPr>
        <w:t>istes</w:t>
      </w:r>
    </w:p>
    <w:p w14:paraId="055DEE2F" w14:textId="77777777" w:rsidR="004F01E3" w:rsidRPr="00665847" w:rsidRDefault="004F01E3" w:rsidP="00665847">
      <w:pPr>
        <w:pStyle w:val="Standard"/>
        <w:jc w:val="both"/>
        <w:rPr>
          <w:rFonts w:asciiTheme="minorHAnsi" w:hAnsiTheme="minorHAnsi" w:cstheme="minorHAnsi"/>
          <w:sz w:val="22"/>
          <w:szCs w:val="22"/>
        </w:rPr>
      </w:pPr>
    </w:p>
    <w:p w14:paraId="7F87342C" w14:textId="1E5DAAF5" w:rsidR="004F01E3" w:rsidRPr="00FB22F8" w:rsidRDefault="00C03083" w:rsidP="00665847">
      <w:pPr>
        <w:pStyle w:val="Standard"/>
        <w:jc w:val="both"/>
        <w:rPr>
          <w:rFonts w:asciiTheme="minorHAnsi" w:hAnsiTheme="minorHAnsi" w:cstheme="minorHAnsi"/>
          <w:b/>
          <w:bCs/>
          <w:sz w:val="22"/>
          <w:szCs w:val="22"/>
        </w:rPr>
      </w:pPr>
      <w:r w:rsidRPr="00FB22F8">
        <w:rPr>
          <w:rFonts w:asciiTheme="minorHAnsi" w:hAnsiTheme="minorHAnsi" w:cstheme="minorHAnsi"/>
          <w:b/>
          <w:bCs/>
          <w:sz w:val="22"/>
          <w:szCs w:val="22"/>
        </w:rPr>
        <w:t xml:space="preserve">Objectifs notionnels / capacités </w:t>
      </w:r>
      <w:r w:rsidR="00FB22F8" w:rsidRPr="00FB22F8">
        <w:rPr>
          <w:rFonts w:asciiTheme="minorHAnsi" w:hAnsiTheme="minorHAnsi" w:cstheme="minorHAnsi"/>
          <w:b/>
          <w:bCs/>
          <w:sz w:val="22"/>
          <w:szCs w:val="22"/>
        </w:rPr>
        <w:t>–</w:t>
      </w:r>
      <w:r w:rsidRPr="00FB22F8">
        <w:rPr>
          <w:rFonts w:asciiTheme="minorHAnsi" w:hAnsiTheme="minorHAnsi" w:cstheme="minorHAnsi"/>
          <w:b/>
          <w:bCs/>
          <w:sz w:val="22"/>
          <w:szCs w:val="22"/>
        </w:rPr>
        <w:t xml:space="preserve"> compétences</w:t>
      </w:r>
      <w:r w:rsidR="00FB22F8" w:rsidRPr="00FB22F8">
        <w:rPr>
          <w:rFonts w:asciiTheme="minorHAnsi" w:hAnsiTheme="minorHAnsi" w:cstheme="minorHAnsi"/>
          <w:b/>
          <w:bCs/>
          <w:sz w:val="22"/>
          <w:szCs w:val="22"/>
        </w:rPr>
        <w:t xml:space="preserve"> </w:t>
      </w:r>
      <w:r w:rsidRPr="00FB22F8">
        <w:rPr>
          <w:rFonts w:asciiTheme="minorHAnsi" w:hAnsiTheme="minorHAnsi" w:cstheme="minorHAnsi"/>
          <w:b/>
          <w:bCs/>
          <w:sz w:val="22"/>
          <w:szCs w:val="22"/>
        </w:rPr>
        <w:t>:</w:t>
      </w:r>
    </w:p>
    <w:p w14:paraId="00E9778C" w14:textId="30AE36B1" w:rsidR="004F01E3" w:rsidRPr="00FB22F8" w:rsidRDefault="00C03083" w:rsidP="008C7574">
      <w:pPr>
        <w:widowControl/>
        <w:suppressAutoHyphens w:val="0"/>
        <w:textAlignment w:val="auto"/>
        <w:rPr>
          <w:rFonts w:asciiTheme="minorHAnsi" w:hAnsiTheme="minorHAnsi" w:cstheme="minorHAnsi"/>
          <w:sz w:val="22"/>
          <w:szCs w:val="22"/>
        </w:rPr>
      </w:pPr>
      <w:r w:rsidRPr="00FB22F8">
        <w:rPr>
          <w:rFonts w:asciiTheme="minorHAnsi" w:eastAsia="Times New Roman" w:hAnsiTheme="minorHAnsi" w:cstheme="minorHAnsi"/>
          <w:b/>
          <w:bCs/>
          <w:color w:val="000000"/>
          <w:kern w:val="0"/>
          <w:sz w:val="22"/>
          <w:szCs w:val="22"/>
          <w:lang w:eastAsia="fr-FR" w:bidi="ar-SA"/>
        </w:rPr>
        <w:t>Object</w:t>
      </w:r>
      <w:r w:rsidR="008C7574">
        <w:rPr>
          <w:rFonts w:asciiTheme="minorHAnsi" w:eastAsia="Times New Roman" w:hAnsiTheme="minorHAnsi" w:cstheme="minorHAnsi"/>
          <w:b/>
          <w:bCs/>
          <w:color w:val="000000"/>
          <w:kern w:val="0"/>
          <w:sz w:val="22"/>
          <w:szCs w:val="22"/>
          <w:lang w:eastAsia="fr-FR" w:bidi="ar-SA"/>
        </w:rPr>
        <w:t>i</w:t>
      </w:r>
      <w:r w:rsidRPr="00FB22F8">
        <w:rPr>
          <w:rFonts w:asciiTheme="minorHAnsi" w:eastAsia="Times New Roman" w:hAnsiTheme="minorHAnsi" w:cstheme="minorHAnsi"/>
          <w:b/>
          <w:bCs/>
          <w:color w:val="000000"/>
          <w:kern w:val="0"/>
          <w:sz w:val="22"/>
          <w:szCs w:val="22"/>
          <w:lang w:eastAsia="fr-FR" w:bidi="ar-SA"/>
        </w:rPr>
        <w:t>fs notionnels</w:t>
      </w:r>
      <w:r w:rsidR="008C7574">
        <w:rPr>
          <w:rFonts w:asciiTheme="minorHAnsi" w:eastAsia="Times New Roman" w:hAnsiTheme="minorHAnsi" w:cstheme="minorHAnsi"/>
          <w:b/>
          <w:bCs/>
          <w:color w:val="000000"/>
          <w:kern w:val="0"/>
          <w:sz w:val="22"/>
          <w:szCs w:val="22"/>
          <w:lang w:eastAsia="fr-FR" w:bidi="ar-SA"/>
        </w:rPr>
        <w:t> :</w:t>
      </w:r>
    </w:p>
    <w:p w14:paraId="179BD735" w14:textId="77777777" w:rsidR="004F01E3" w:rsidRPr="00665847" w:rsidRDefault="00C03083" w:rsidP="00665847">
      <w:pPr>
        <w:widowControl/>
        <w:numPr>
          <w:ilvl w:val="0"/>
          <w:numId w:val="1"/>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 xml:space="preserve">Appréhender les différentes composantes de </w:t>
      </w:r>
      <w:proofErr w:type="gramStart"/>
      <w:r w:rsidRPr="00665847">
        <w:rPr>
          <w:rFonts w:asciiTheme="minorHAnsi" w:eastAsia="Times New Roman" w:hAnsiTheme="minorHAnsi" w:cstheme="minorHAnsi"/>
          <w:color w:val="000000"/>
          <w:kern w:val="0"/>
          <w:sz w:val="22"/>
          <w:szCs w:val="22"/>
          <w:lang w:eastAsia="fr-FR" w:bidi="ar-SA"/>
        </w:rPr>
        <w:t>l’Humanisme:</w:t>
      </w:r>
      <w:proofErr w:type="gramEnd"/>
      <w:r w:rsidRPr="00665847">
        <w:rPr>
          <w:rFonts w:asciiTheme="minorHAnsi" w:eastAsia="Times New Roman" w:hAnsiTheme="minorHAnsi" w:cstheme="minorHAnsi"/>
          <w:color w:val="000000"/>
          <w:kern w:val="0"/>
          <w:sz w:val="22"/>
          <w:szCs w:val="22"/>
          <w:lang w:eastAsia="fr-FR" w:bidi="ar-SA"/>
        </w:rPr>
        <w:t xml:space="preserve"> éducation, république des Lettres, rapport au politique, regard critique sur l’Eglise…</w:t>
      </w:r>
    </w:p>
    <w:p w14:paraId="509BB936" w14:textId="77777777" w:rsidR="004F01E3" w:rsidRPr="00665847" w:rsidRDefault="00C03083" w:rsidP="00665847">
      <w:pPr>
        <w:widowControl/>
        <w:numPr>
          <w:ilvl w:val="0"/>
          <w:numId w:val="1"/>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 xml:space="preserve">Connaître un humanisme </w:t>
      </w:r>
      <w:proofErr w:type="gramStart"/>
      <w:r w:rsidRPr="00665847">
        <w:rPr>
          <w:rFonts w:asciiTheme="minorHAnsi" w:eastAsia="Times New Roman" w:hAnsiTheme="minorHAnsi" w:cstheme="minorHAnsi"/>
          <w:color w:val="000000"/>
          <w:kern w:val="0"/>
          <w:sz w:val="22"/>
          <w:szCs w:val="22"/>
          <w:lang w:eastAsia="fr-FR" w:bidi="ar-SA"/>
        </w:rPr>
        <w:t>majeur:</w:t>
      </w:r>
      <w:proofErr w:type="gramEnd"/>
      <w:r w:rsidRPr="00665847">
        <w:rPr>
          <w:rFonts w:asciiTheme="minorHAnsi" w:eastAsia="Times New Roman" w:hAnsiTheme="minorHAnsi" w:cstheme="minorHAnsi"/>
          <w:color w:val="000000"/>
          <w:kern w:val="0"/>
          <w:sz w:val="22"/>
          <w:szCs w:val="22"/>
          <w:lang w:eastAsia="fr-FR" w:bidi="ar-SA"/>
        </w:rPr>
        <w:t xml:space="preserve"> Erasme</w:t>
      </w:r>
    </w:p>
    <w:p w14:paraId="011D315D" w14:textId="77777777" w:rsidR="004F01E3" w:rsidRPr="00665847" w:rsidRDefault="004F01E3" w:rsidP="00665847">
      <w:pPr>
        <w:widowControl/>
        <w:suppressAutoHyphens w:val="0"/>
        <w:jc w:val="both"/>
        <w:textAlignment w:val="auto"/>
        <w:rPr>
          <w:rFonts w:asciiTheme="minorHAnsi" w:eastAsia="Times New Roman" w:hAnsiTheme="minorHAnsi" w:cstheme="minorHAnsi"/>
          <w:b/>
          <w:bCs/>
          <w:color w:val="000000"/>
          <w:kern w:val="0"/>
          <w:sz w:val="22"/>
          <w:szCs w:val="22"/>
          <w:u w:val="single"/>
          <w:lang w:eastAsia="fr-FR" w:bidi="ar-SA"/>
        </w:rPr>
      </w:pPr>
    </w:p>
    <w:p w14:paraId="57FB6565" w14:textId="26750197" w:rsidR="004F01E3" w:rsidRPr="00645E3C" w:rsidRDefault="00C03083" w:rsidP="00665847">
      <w:pPr>
        <w:widowControl/>
        <w:suppressAutoHyphens w:val="0"/>
        <w:jc w:val="both"/>
        <w:textAlignment w:val="auto"/>
        <w:rPr>
          <w:rFonts w:asciiTheme="minorHAnsi" w:hAnsiTheme="minorHAnsi" w:cstheme="minorHAnsi"/>
          <w:sz w:val="22"/>
          <w:szCs w:val="22"/>
        </w:rPr>
      </w:pPr>
      <w:r w:rsidRPr="00645E3C">
        <w:rPr>
          <w:rFonts w:asciiTheme="minorHAnsi" w:eastAsia="Times New Roman" w:hAnsiTheme="minorHAnsi" w:cstheme="minorHAnsi"/>
          <w:b/>
          <w:bCs/>
          <w:color w:val="000000"/>
          <w:kern w:val="0"/>
          <w:sz w:val="22"/>
          <w:szCs w:val="22"/>
          <w:lang w:eastAsia="fr-FR" w:bidi="ar-SA"/>
        </w:rPr>
        <w:t>Compétences</w:t>
      </w:r>
      <w:r w:rsidR="008C7574" w:rsidRPr="00645E3C">
        <w:rPr>
          <w:rFonts w:asciiTheme="minorHAnsi" w:eastAsia="Times New Roman" w:hAnsiTheme="minorHAnsi" w:cstheme="minorHAnsi"/>
          <w:b/>
          <w:bCs/>
          <w:color w:val="000000"/>
          <w:kern w:val="0"/>
          <w:sz w:val="22"/>
          <w:szCs w:val="22"/>
          <w:lang w:eastAsia="fr-FR" w:bidi="ar-SA"/>
        </w:rPr>
        <w:t xml:space="preserve"> </w:t>
      </w:r>
      <w:r w:rsidRPr="00645E3C">
        <w:rPr>
          <w:rFonts w:asciiTheme="minorHAnsi" w:eastAsia="Times New Roman" w:hAnsiTheme="minorHAnsi" w:cstheme="minorHAnsi"/>
          <w:color w:val="000000"/>
          <w:kern w:val="0"/>
          <w:sz w:val="22"/>
          <w:szCs w:val="22"/>
          <w:lang w:eastAsia="fr-FR" w:bidi="ar-SA"/>
        </w:rPr>
        <w:t>:</w:t>
      </w:r>
    </w:p>
    <w:p w14:paraId="626DBEC3" w14:textId="77777777" w:rsidR="004F01E3" w:rsidRPr="00665847" w:rsidRDefault="00C03083" w:rsidP="00665847">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Poser des questions, se poser des questions à propos de situations historiques ou/et géographiques.</w:t>
      </w:r>
    </w:p>
    <w:p w14:paraId="273C39CD" w14:textId="77777777" w:rsidR="004F01E3" w:rsidRPr="00665847" w:rsidRDefault="00C03083" w:rsidP="00665847">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Vérifier des données et des sources.</w:t>
      </w:r>
    </w:p>
    <w:p w14:paraId="4C8223B8" w14:textId="77777777" w:rsidR="004F01E3" w:rsidRPr="00665847" w:rsidRDefault="00C03083" w:rsidP="00665847">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S’informer dans le monde du numérique</w:t>
      </w:r>
    </w:p>
    <w:p w14:paraId="3ECE209F" w14:textId="10E359AE" w:rsidR="004F01E3" w:rsidRPr="003F2F50" w:rsidRDefault="00C03083" w:rsidP="003F2F50">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Exercer son esprit critique sur les données numériques, en</w:t>
      </w:r>
      <w:r w:rsidR="003F2F50">
        <w:rPr>
          <w:rFonts w:asciiTheme="minorHAnsi" w:eastAsia="Times New Roman" w:hAnsiTheme="minorHAnsi" w:cstheme="minorHAnsi"/>
          <w:color w:val="000000"/>
          <w:kern w:val="0"/>
          <w:sz w:val="22"/>
          <w:szCs w:val="22"/>
          <w:lang w:eastAsia="fr-FR" w:bidi="ar-SA"/>
        </w:rPr>
        <w:t xml:space="preserve"> </w:t>
      </w:r>
      <w:r w:rsidRPr="003F2F50">
        <w:rPr>
          <w:rFonts w:asciiTheme="minorHAnsi" w:eastAsia="Times New Roman" w:hAnsiTheme="minorHAnsi" w:cstheme="minorHAnsi"/>
          <w:color w:val="000000"/>
          <w:kern w:val="0"/>
          <w:sz w:val="22"/>
          <w:szCs w:val="22"/>
          <w:lang w:eastAsia="fr-FR" w:bidi="ar-SA"/>
        </w:rPr>
        <w:t>apprenant à les comparer à celles qu’on peut tirer de documents de divers types.</w:t>
      </w:r>
    </w:p>
    <w:p w14:paraId="04C64FDA" w14:textId="77777777" w:rsidR="004F01E3" w:rsidRPr="00665847" w:rsidRDefault="00C03083" w:rsidP="00665847">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Réaliser des productions graphiques et cartographiques.</w:t>
      </w:r>
    </w:p>
    <w:p w14:paraId="46F21ABD" w14:textId="77777777" w:rsidR="004F01E3" w:rsidRPr="00665847" w:rsidRDefault="00C03083" w:rsidP="00665847">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Organiser son travail dans le cadre d’un groupe pour élaborer une tâche commune et/ou une production collective et mettre à la disposition des autres ses compétences et ses connaissances.</w:t>
      </w:r>
    </w:p>
    <w:p w14:paraId="6B8C75B0" w14:textId="56E2D0CD" w:rsidR="004F01E3" w:rsidRPr="003F2F50" w:rsidRDefault="00C03083" w:rsidP="003F2F50">
      <w:pPr>
        <w:widowControl/>
        <w:numPr>
          <w:ilvl w:val="0"/>
          <w:numId w:val="2"/>
        </w:numPr>
        <w:suppressAutoHyphens w:val="0"/>
        <w:jc w:val="both"/>
        <w:rPr>
          <w:rFonts w:asciiTheme="minorHAnsi" w:eastAsia="Times New Roman" w:hAnsiTheme="minorHAnsi" w:cstheme="minorHAnsi"/>
          <w:color w:val="000000"/>
          <w:kern w:val="0"/>
          <w:sz w:val="22"/>
          <w:szCs w:val="22"/>
          <w:lang w:eastAsia="fr-FR" w:bidi="ar-SA"/>
        </w:rPr>
      </w:pPr>
      <w:r w:rsidRPr="00665847">
        <w:rPr>
          <w:rFonts w:asciiTheme="minorHAnsi" w:eastAsia="Times New Roman" w:hAnsiTheme="minorHAnsi" w:cstheme="minorHAnsi"/>
          <w:color w:val="000000"/>
          <w:kern w:val="0"/>
          <w:sz w:val="22"/>
          <w:szCs w:val="22"/>
          <w:lang w:eastAsia="fr-FR" w:bidi="ar-SA"/>
        </w:rPr>
        <w:t>Apprendre à utiliser les outils numériques qui peuvent conduire à</w:t>
      </w:r>
      <w:r w:rsidR="003F2F50">
        <w:rPr>
          <w:rFonts w:asciiTheme="minorHAnsi" w:eastAsia="Times New Roman" w:hAnsiTheme="minorHAnsi" w:cstheme="minorHAnsi"/>
          <w:color w:val="000000"/>
          <w:kern w:val="0"/>
          <w:sz w:val="22"/>
          <w:szCs w:val="22"/>
          <w:lang w:eastAsia="fr-FR" w:bidi="ar-SA"/>
        </w:rPr>
        <w:t xml:space="preserve"> </w:t>
      </w:r>
      <w:r w:rsidRPr="003F2F50">
        <w:rPr>
          <w:rFonts w:asciiTheme="minorHAnsi" w:eastAsia="Times New Roman" w:hAnsiTheme="minorHAnsi" w:cstheme="minorHAnsi"/>
          <w:color w:val="000000"/>
          <w:kern w:val="0"/>
          <w:sz w:val="22"/>
          <w:szCs w:val="22"/>
          <w:lang w:eastAsia="fr-FR" w:bidi="ar-SA"/>
        </w:rPr>
        <w:t>des réalisations collectives.</w:t>
      </w:r>
    </w:p>
    <w:p w14:paraId="068BDC80" w14:textId="77777777" w:rsidR="004F01E3" w:rsidRPr="00665847" w:rsidRDefault="004F01E3" w:rsidP="00665847">
      <w:pPr>
        <w:widowControl/>
        <w:suppressAutoHyphens w:val="0"/>
        <w:jc w:val="both"/>
        <w:textAlignment w:val="auto"/>
        <w:rPr>
          <w:rFonts w:asciiTheme="minorHAnsi" w:eastAsia="Times New Roman" w:hAnsiTheme="minorHAnsi" w:cstheme="minorHAnsi"/>
          <w:kern w:val="0"/>
          <w:sz w:val="22"/>
          <w:szCs w:val="22"/>
          <w:lang w:eastAsia="fr-FR" w:bidi="ar-SA"/>
        </w:rPr>
      </w:pPr>
    </w:p>
    <w:p w14:paraId="3E96BBD8" w14:textId="5412CD3F" w:rsidR="004F01E3" w:rsidRPr="003F2F50" w:rsidRDefault="00C03083" w:rsidP="00665847">
      <w:pPr>
        <w:widowControl/>
        <w:suppressAutoHyphens w:val="0"/>
        <w:jc w:val="both"/>
        <w:textAlignment w:val="auto"/>
        <w:rPr>
          <w:rFonts w:asciiTheme="minorHAnsi" w:hAnsiTheme="minorHAnsi" w:cstheme="minorHAnsi"/>
          <w:sz w:val="22"/>
          <w:szCs w:val="22"/>
        </w:rPr>
      </w:pPr>
      <w:r w:rsidRPr="003F2F50">
        <w:rPr>
          <w:rFonts w:asciiTheme="minorHAnsi" w:eastAsia="Times New Roman" w:hAnsiTheme="minorHAnsi" w:cstheme="minorHAnsi"/>
          <w:b/>
          <w:bCs/>
          <w:color w:val="000000"/>
          <w:kern w:val="0"/>
          <w:sz w:val="22"/>
          <w:szCs w:val="22"/>
          <w:lang w:eastAsia="fr-FR" w:bidi="ar-SA"/>
        </w:rPr>
        <w:t>Compétences CRCN</w:t>
      </w:r>
      <w:r w:rsidR="003F2F50" w:rsidRPr="003F2F50">
        <w:rPr>
          <w:rFonts w:asciiTheme="minorHAnsi" w:eastAsia="Times New Roman" w:hAnsiTheme="minorHAnsi" w:cstheme="minorHAnsi"/>
          <w:b/>
          <w:bCs/>
          <w:color w:val="000000"/>
          <w:kern w:val="0"/>
          <w:sz w:val="22"/>
          <w:szCs w:val="22"/>
          <w:lang w:eastAsia="fr-FR" w:bidi="ar-SA"/>
        </w:rPr>
        <w:t> :</w:t>
      </w:r>
    </w:p>
    <w:p w14:paraId="37B120CA" w14:textId="77777777" w:rsidR="004F01E3" w:rsidRPr="00665847" w:rsidRDefault="00C03083" w:rsidP="00665847">
      <w:pPr>
        <w:pStyle w:val="Paragraphedeliste"/>
        <w:widowControl/>
        <w:numPr>
          <w:ilvl w:val="0"/>
          <w:numId w:val="3"/>
        </w:numPr>
        <w:suppressAutoHyphens w:val="0"/>
        <w:jc w:val="both"/>
        <w:textAlignment w:val="auto"/>
        <w:rPr>
          <w:rFonts w:asciiTheme="minorHAnsi" w:hAnsiTheme="minorHAnsi" w:cstheme="minorHAnsi"/>
          <w:sz w:val="22"/>
          <w:szCs w:val="22"/>
        </w:rPr>
      </w:pPr>
      <w:r w:rsidRPr="00665847">
        <w:rPr>
          <w:rFonts w:asciiTheme="minorHAnsi" w:eastAsia="Times New Roman" w:hAnsiTheme="minorHAnsi" w:cstheme="minorHAnsi"/>
          <w:color w:val="000000"/>
          <w:kern w:val="0"/>
          <w:sz w:val="22"/>
          <w:szCs w:val="22"/>
          <w:lang w:eastAsia="fr-FR" w:bidi="ar-SA"/>
        </w:rPr>
        <w:t>Mener une recherche ou une veille d’information</w:t>
      </w:r>
    </w:p>
    <w:p w14:paraId="2143BEA0" w14:textId="77777777" w:rsidR="004F01E3" w:rsidRPr="00665847" w:rsidRDefault="00C03083" w:rsidP="00665847">
      <w:pPr>
        <w:pStyle w:val="Paragraphedeliste"/>
        <w:widowControl/>
        <w:numPr>
          <w:ilvl w:val="0"/>
          <w:numId w:val="3"/>
        </w:numPr>
        <w:suppressAutoHyphens w:val="0"/>
        <w:jc w:val="both"/>
        <w:textAlignment w:val="auto"/>
        <w:rPr>
          <w:rFonts w:asciiTheme="minorHAnsi" w:hAnsiTheme="minorHAnsi" w:cstheme="minorHAnsi"/>
          <w:sz w:val="22"/>
          <w:szCs w:val="22"/>
        </w:rPr>
      </w:pPr>
      <w:proofErr w:type="spellStart"/>
      <w:r w:rsidRPr="00665847">
        <w:rPr>
          <w:rFonts w:asciiTheme="minorHAnsi" w:eastAsia="Times New Roman" w:hAnsiTheme="minorHAnsi" w:cstheme="minorHAnsi"/>
          <w:color w:val="000000"/>
          <w:kern w:val="0"/>
          <w:sz w:val="22"/>
          <w:szCs w:val="22"/>
          <w:lang w:eastAsia="fr-FR" w:bidi="ar-SA"/>
        </w:rPr>
        <w:t>Intéragir</w:t>
      </w:r>
      <w:proofErr w:type="spellEnd"/>
    </w:p>
    <w:p w14:paraId="3EF4C06A" w14:textId="77777777" w:rsidR="004F01E3" w:rsidRPr="00665847" w:rsidRDefault="00C03083" w:rsidP="00665847">
      <w:pPr>
        <w:pStyle w:val="Paragraphedeliste"/>
        <w:widowControl/>
        <w:numPr>
          <w:ilvl w:val="0"/>
          <w:numId w:val="3"/>
        </w:numPr>
        <w:suppressAutoHyphens w:val="0"/>
        <w:jc w:val="both"/>
        <w:textAlignment w:val="auto"/>
        <w:rPr>
          <w:rFonts w:asciiTheme="minorHAnsi" w:hAnsiTheme="minorHAnsi" w:cstheme="minorHAnsi"/>
          <w:sz w:val="22"/>
          <w:szCs w:val="22"/>
        </w:rPr>
      </w:pPr>
      <w:r w:rsidRPr="00665847">
        <w:rPr>
          <w:rFonts w:asciiTheme="minorHAnsi" w:eastAsia="Times New Roman" w:hAnsiTheme="minorHAnsi" w:cstheme="minorHAnsi"/>
          <w:color w:val="000000"/>
          <w:kern w:val="0"/>
          <w:sz w:val="22"/>
          <w:szCs w:val="22"/>
          <w:lang w:eastAsia="fr-FR" w:bidi="ar-SA"/>
        </w:rPr>
        <w:t>Collaborer</w:t>
      </w:r>
    </w:p>
    <w:p w14:paraId="4E867680" w14:textId="77777777" w:rsidR="004F01E3" w:rsidRPr="00665847" w:rsidRDefault="00C03083" w:rsidP="00665847">
      <w:pPr>
        <w:pStyle w:val="Paragraphedeliste"/>
        <w:widowControl/>
        <w:numPr>
          <w:ilvl w:val="0"/>
          <w:numId w:val="3"/>
        </w:numPr>
        <w:suppressAutoHyphens w:val="0"/>
        <w:jc w:val="both"/>
        <w:textAlignment w:val="auto"/>
        <w:rPr>
          <w:rFonts w:asciiTheme="minorHAnsi" w:hAnsiTheme="minorHAnsi" w:cstheme="minorHAnsi"/>
          <w:sz w:val="22"/>
          <w:szCs w:val="22"/>
        </w:rPr>
      </w:pPr>
      <w:r w:rsidRPr="00665847">
        <w:rPr>
          <w:rFonts w:asciiTheme="minorHAnsi" w:eastAsia="Times New Roman" w:hAnsiTheme="minorHAnsi" w:cstheme="minorHAnsi"/>
          <w:color w:val="000000"/>
          <w:kern w:val="0"/>
          <w:sz w:val="22"/>
          <w:szCs w:val="22"/>
          <w:lang w:eastAsia="fr-FR" w:bidi="ar-SA"/>
        </w:rPr>
        <w:t>Evoluer dans un environnement numérique</w:t>
      </w:r>
    </w:p>
    <w:p w14:paraId="177CFE18" w14:textId="77777777" w:rsidR="004F01E3" w:rsidRPr="00665847" w:rsidRDefault="004F01E3" w:rsidP="00665847">
      <w:pPr>
        <w:pStyle w:val="Standard"/>
        <w:jc w:val="both"/>
        <w:rPr>
          <w:rFonts w:asciiTheme="minorHAnsi" w:hAnsiTheme="minorHAnsi" w:cstheme="minorHAnsi"/>
          <w:sz w:val="22"/>
          <w:szCs w:val="22"/>
        </w:rPr>
      </w:pPr>
    </w:p>
    <w:p w14:paraId="312CA048" w14:textId="1EA4F1AA" w:rsidR="004F01E3" w:rsidRPr="003F2F50" w:rsidRDefault="00C03083" w:rsidP="00665847">
      <w:pPr>
        <w:pStyle w:val="Standard"/>
        <w:jc w:val="both"/>
        <w:rPr>
          <w:rFonts w:asciiTheme="minorHAnsi" w:hAnsiTheme="minorHAnsi" w:cstheme="minorHAnsi"/>
          <w:b/>
          <w:bCs/>
          <w:sz w:val="22"/>
          <w:szCs w:val="22"/>
        </w:rPr>
      </w:pPr>
      <w:proofErr w:type="gramStart"/>
      <w:r w:rsidRPr="003F2F50">
        <w:rPr>
          <w:rFonts w:asciiTheme="minorHAnsi" w:hAnsiTheme="minorHAnsi" w:cstheme="minorHAnsi"/>
          <w:b/>
          <w:bCs/>
          <w:sz w:val="22"/>
          <w:szCs w:val="22"/>
        </w:rPr>
        <w:t>Documents  /</w:t>
      </w:r>
      <w:proofErr w:type="gramEnd"/>
      <w:r w:rsidRPr="003F2F50">
        <w:rPr>
          <w:rFonts w:asciiTheme="minorHAnsi" w:hAnsiTheme="minorHAnsi" w:cstheme="minorHAnsi"/>
          <w:b/>
          <w:bCs/>
          <w:sz w:val="22"/>
          <w:szCs w:val="22"/>
        </w:rPr>
        <w:t xml:space="preserve"> outils mobilisés : sous forme de liste</w:t>
      </w:r>
      <w:r w:rsidR="003F2F50" w:rsidRPr="003F2F50">
        <w:rPr>
          <w:rFonts w:asciiTheme="minorHAnsi" w:hAnsiTheme="minorHAnsi" w:cstheme="minorHAnsi"/>
          <w:b/>
          <w:bCs/>
          <w:sz w:val="22"/>
          <w:szCs w:val="22"/>
        </w:rPr>
        <w:t> :</w:t>
      </w:r>
    </w:p>
    <w:p w14:paraId="180DC187" w14:textId="26CABF60" w:rsidR="004F01E3" w:rsidRPr="00665847" w:rsidRDefault="00ED4338" w:rsidP="00665847">
      <w:pPr>
        <w:pStyle w:val="Standard"/>
        <w:numPr>
          <w:ilvl w:val="1"/>
          <w:numId w:val="1"/>
        </w:numPr>
        <w:jc w:val="both"/>
        <w:rPr>
          <w:rFonts w:asciiTheme="minorHAnsi" w:hAnsiTheme="minorHAnsi" w:cstheme="minorHAnsi"/>
          <w:sz w:val="22"/>
          <w:szCs w:val="22"/>
        </w:rPr>
      </w:pPr>
      <w:hyperlink r:id="rId7" w:history="1">
        <w:r w:rsidR="00C03083" w:rsidRPr="00ED4338">
          <w:rPr>
            <w:rStyle w:val="Lienhypertexte"/>
            <w:rFonts w:asciiTheme="minorHAnsi" w:hAnsiTheme="minorHAnsi" w:cstheme="minorHAnsi"/>
            <w:sz w:val="22"/>
            <w:szCs w:val="22"/>
          </w:rPr>
          <w:t xml:space="preserve">Utilisation du </w:t>
        </w:r>
        <w:proofErr w:type="spellStart"/>
        <w:r w:rsidR="00C03083" w:rsidRPr="00ED4338">
          <w:rPr>
            <w:rStyle w:val="Lienhypertexte"/>
            <w:rFonts w:asciiTheme="minorHAnsi" w:hAnsiTheme="minorHAnsi" w:cstheme="minorHAnsi"/>
            <w:sz w:val="22"/>
            <w:szCs w:val="22"/>
          </w:rPr>
          <w:t>chatbot</w:t>
        </w:r>
        <w:proofErr w:type="spellEnd"/>
        <w:r w:rsidR="00C03083" w:rsidRPr="00ED4338">
          <w:rPr>
            <w:rStyle w:val="Lienhypertexte"/>
            <w:rFonts w:asciiTheme="minorHAnsi" w:hAnsiTheme="minorHAnsi" w:cstheme="minorHAnsi"/>
            <w:sz w:val="22"/>
            <w:szCs w:val="22"/>
          </w:rPr>
          <w:t xml:space="preserve"> </w:t>
        </w:r>
        <w:proofErr w:type="spellStart"/>
        <w:r w:rsidR="00C03083" w:rsidRPr="00ED4338">
          <w:rPr>
            <w:rStyle w:val="Lienhypertexte"/>
            <w:rFonts w:asciiTheme="minorHAnsi" w:hAnsiTheme="minorHAnsi" w:cstheme="minorHAnsi"/>
            <w:sz w:val="22"/>
            <w:szCs w:val="22"/>
          </w:rPr>
          <w:t>Mizou</w:t>
        </w:r>
        <w:proofErr w:type="spellEnd"/>
        <w:r w:rsidR="00C03083" w:rsidRPr="00ED4338">
          <w:rPr>
            <w:rStyle w:val="Lienhypertexte"/>
            <w:rFonts w:asciiTheme="minorHAnsi" w:hAnsiTheme="minorHAnsi" w:cstheme="minorHAnsi"/>
            <w:sz w:val="22"/>
            <w:szCs w:val="22"/>
          </w:rPr>
          <w:t xml:space="preserve"> qui permet de donner accès au </w:t>
        </w:r>
        <w:proofErr w:type="spellStart"/>
        <w:r w:rsidR="00C03083" w:rsidRPr="00ED4338">
          <w:rPr>
            <w:rStyle w:val="Lienhypertexte"/>
            <w:rFonts w:asciiTheme="minorHAnsi" w:hAnsiTheme="minorHAnsi" w:cstheme="minorHAnsi"/>
            <w:sz w:val="22"/>
            <w:szCs w:val="22"/>
          </w:rPr>
          <w:t>chatbot</w:t>
        </w:r>
        <w:proofErr w:type="spellEnd"/>
        <w:r w:rsidR="00C03083" w:rsidRPr="00ED4338">
          <w:rPr>
            <w:rStyle w:val="Lienhypertexte"/>
            <w:rFonts w:asciiTheme="minorHAnsi" w:hAnsiTheme="minorHAnsi" w:cstheme="minorHAnsi"/>
            <w:sz w:val="22"/>
            <w:szCs w:val="22"/>
          </w:rPr>
          <w:t xml:space="preserve"> à 50 élèves en simultané gratuitement</w:t>
        </w:r>
        <w:r w:rsidRPr="00ED4338">
          <w:rPr>
            <w:rStyle w:val="Lienhypertexte"/>
            <w:rFonts w:asciiTheme="minorHAnsi" w:hAnsiTheme="minorHAnsi" w:cstheme="minorHAnsi"/>
            <w:sz w:val="22"/>
            <w:szCs w:val="22"/>
          </w:rPr>
          <w:t> </w:t>
        </w:r>
      </w:hyperlink>
      <w:r>
        <w:rPr>
          <w:rFonts w:asciiTheme="minorHAnsi" w:hAnsiTheme="minorHAnsi" w:cstheme="minorHAnsi"/>
          <w:sz w:val="22"/>
          <w:szCs w:val="22"/>
        </w:rPr>
        <w:t>:</w:t>
      </w:r>
    </w:p>
    <w:p w14:paraId="62C60393" w14:textId="7425D958" w:rsidR="004F01E3" w:rsidRPr="00665847" w:rsidRDefault="00C03083" w:rsidP="00665847">
      <w:pPr>
        <w:pStyle w:val="Standard"/>
        <w:jc w:val="both"/>
        <w:rPr>
          <w:rFonts w:asciiTheme="minorHAnsi" w:hAnsiTheme="minorHAnsi" w:cstheme="minorHAnsi"/>
          <w:sz w:val="22"/>
          <w:szCs w:val="22"/>
        </w:rPr>
      </w:pPr>
      <w:r w:rsidRPr="00665847">
        <w:rPr>
          <w:rFonts w:asciiTheme="minorHAnsi" w:hAnsiTheme="minorHAnsi" w:cstheme="minorHAnsi"/>
          <w:sz w:val="22"/>
          <w:szCs w:val="22"/>
        </w:rPr>
        <w:t xml:space="preserve">Voici le prompt utilisé pour paramétrer le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pour qu’il incarne Erasme : « You are Erasmus, </w:t>
      </w:r>
      <w:proofErr w:type="gramStart"/>
      <w:r w:rsidRPr="00665847">
        <w:rPr>
          <w:rFonts w:asciiTheme="minorHAnsi" w:hAnsiTheme="minorHAnsi" w:cstheme="minorHAnsi"/>
          <w:sz w:val="22"/>
          <w:szCs w:val="22"/>
        </w:rPr>
        <w:t>a</w:t>
      </w:r>
      <w:proofErr w:type="gramEnd"/>
      <w:r w:rsidRPr="00665847">
        <w:rPr>
          <w:rFonts w:asciiTheme="minorHAnsi" w:hAnsiTheme="minorHAnsi" w:cstheme="minorHAnsi"/>
          <w:sz w:val="22"/>
          <w:szCs w:val="22"/>
        </w:rPr>
        <w:t xml:space="preserve"> Renaissance </w:t>
      </w:r>
      <w:proofErr w:type="spellStart"/>
      <w:r w:rsidRPr="00665847">
        <w:rPr>
          <w:rFonts w:asciiTheme="minorHAnsi" w:hAnsiTheme="minorHAnsi" w:cstheme="minorHAnsi"/>
          <w:sz w:val="22"/>
          <w:szCs w:val="22"/>
        </w:rPr>
        <w:t>humanist</w:t>
      </w:r>
      <w:proofErr w:type="spellEnd"/>
      <w:r w:rsidRPr="00665847">
        <w:rPr>
          <w:rFonts w:asciiTheme="minorHAnsi" w:hAnsiTheme="minorHAnsi" w:cstheme="minorHAnsi"/>
          <w:sz w:val="22"/>
          <w:szCs w:val="22"/>
        </w:rPr>
        <w:t xml:space="preserve">. Engage </w:t>
      </w:r>
      <w:proofErr w:type="spellStart"/>
      <w:r w:rsidRPr="00665847">
        <w:rPr>
          <w:rFonts w:asciiTheme="minorHAnsi" w:hAnsiTheme="minorHAnsi" w:cstheme="minorHAnsi"/>
          <w:sz w:val="22"/>
          <w:szCs w:val="22"/>
        </w:rPr>
        <w:t>with</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students</w:t>
      </w:r>
      <w:proofErr w:type="spellEnd"/>
      <w:r w:rsidRPr="00665847">
        <w:rPr>
          <w:rFonts w:asciiTheme="minorHAnsi" w:hAnsiTheme="minorHAnsi" w:cstheme="minorHAnsi"/>
          <w:sz w:val="22"/>
          <w:szCs w:val="22"/>
        </w:rPr>
        <w:t xml:space="preserve"> as </w:t>
      </w:r>
      <w:proofErr w:type="spellStart"/>
      <w:r w:rsidRPr="00665847">
        <w:rPr>
          <w:rFonts w:asciiTheme="minorHAnsi" w:hAnsiTheme="minorHAnsi" w:cstheme="minorHAnsi"/>
          <w:sz w:val="22"/>
          <w:szCs w:val="22"/>
        </w:rPr>
        <w:t>they</w:t>
      </w:r>
      <w:proofErr w:type="spellEnd"/>
      <w:r w:rsidRPr="00665847">
        <w:rPr>
          <w:rFonts w:asciiTheme="minorHAnsi" w:hAnsiTheme="minorHAnsi" w:cstheme="minorHAnsi"/>
          <w:sz w:val="22"/>
          <w:szCs w:val="22"/>
        </w:rPr>
        <w:t xml:space="preserve"> interview </w:t>
      </w:r>
      <w:proofErr w:type="spellStart"/>
      <w:r w:rsidRPr="00665847">
        <w:rPr>
          <w:rFonts w:asciiTheme="minorHAnsi" w:hAnsiTheme="minorHAnsi" w:cstheme="minorHAnsi"/>
          <w:sz w:val="22"/>
          <w:szCs w:val="22"/>
        </w:rPr>
        <w:t>you</w:t>
      </w:r>
      <w:proofErr w:type="spellEnd"/>
      <w:r w:rsidRPr="00665847">
        <w:rPr>
          <w:rFonts w:asciiTheme="minorHAnsi" w:hAnsiTheme="minorHAnsi" w:cstheme="minorHAnsi"/>
          <w:sz w:val="22"/>
          <w:szCs w:val="22"/>
        </w:rPr>
        <w:t xml:space="preserve"> about </w:t>
      </w:r>
      <w:proofErr w:type="spellStart"/>
      <w:r w:rsidRPr="00665847">
        <w:rPr>
          <w:rFonts w:asciiTheme="minorHAnsi" w:hAnsiTheme="minorHAnsi" w:cstheme="minorHAnsi"/>
          <w:sz w:val="22"/>
          <w:szCs w:val="22"/>
        </w:rPr>
        <w:t>humanism</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Discuss</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your</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works</w:t>
      </w:r>
      <w:proofErr w:type="spellEnd"/>
      <w:r w:rsidRPr="00665847">
        <w:rPr>
          <w:rFonts w:asciiTheme="minorHAnsi" w:hAnsiTheme="minorHAnsi" w:cstheme="minorHAnsi"/>
          <w:sz w:val="22"/>
          <w:szCs w:val="22"/>
        </w:rPr>
        <w:t xml:space="preserve">, influence on </w:t>
      </w:r>
      <w:proofErr w:type="spellStart"/>
      <w:r w:rsidRPr="00665847">
        <w:rPr>
          <w:rFonts w:asciiTheme="minorHAnsi" w:hAnsiTheme="minorHAnsi" w:cstheme="minorHAnsi"/>
          <w:sz w:val="22"/>
          <w:szCs w:val="22"/>
        </w:rPr>
        <w:t>education</w:t>
      </w:r>
      <w:proofErr w:type="spellEnd"/>
      <w:r w:rsidRPr="00665847">
        <w:rPr>
          <w:rFonts w:asciiTheme="minorHAnsi" w:hAnsiTheme="minorHAnsi" w:cstheme="minorHAnsi"/>
          <w:sz w:val="22"/>
          <w:szCs w:val="22"/>
        </w:rPr>
        <w:t xml:space="preserve">, and </w:t>
      </w:r>
      <w:proofErr w:type="spellStart"/>
      <w:r w:rsidRPr="00665847">
        <w:rPr>
          <w:rFonts w:asciiTheme="minorHAnsi" w:hAnsiTheme="minorHAnsi" w:cstheme="minorHAnsi"/>
          <w:sz w:val="22"/>
          <w:szCs w:val="22"/>
        </w:rPr>
        <w:t>views</w:t>
      </w:r>
      <w:proofErr w:type="spellEnd"/>
      <w:r w:rsidRPr="00665847">
        <w:rPr>
          <w:rFonts w:asciiTheme="minorHAnsi" w:hAnsiTheme="minorHAnsi" w:cstheme="minorHAnsi"/>
          <w:sz w:val="22"/>
          <w:szCs w:val="22"/>
        </w:rPr>
        <w:t xml:space="preserve"> on society. </w:t>
      </w:r>
      <w:proofErr w:type="spellStart"/>
      <w:r w:rsidRPr="00665847">
        <w:rPr>
          <w:rFonts w:asciiTheme="minorHAnsi" w:hAnsiTheme="minorHAnsi" w:cstheme="minorHAnsi"/>
          <w:sz w:val="22"/>
          <w:szCs w:val="22"/>
        </w:rPr>
        <w:t>Students</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will</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learn</w:t>
      </w:r>
      <w:proofErr w:type="spellEnd"/>
      <w:r w:rsidRPr="00665847">
        <w:rPr>
          <w:rFonts w:asciiTheme="minorHAnsi" w:hAnsiTheme="minorHAnsi" w:cstheme="minorHAnsi"/>
          <w:sz w:val="22"/>
          <w:szCs w:val="22"/>
        </w:rPr>
        <w:t xml:space="preserve"> about Renaissance </w:t>
      </w:r>
      <w:proofErr w:type="spellStart"/>
      <w:r w:rsidRPr="00665847">
        <w:rPr>
          <w:rFonts w:asciiTheme="minorHAnsi" w:hAnsiTheme="minorHAnsi" w:cstheme="minorHAnsi"/>
          <w:sz w:val="22"/>
          <w:szCs w:val="22"/>
        </w:rPr>
        <w:t>humanism</w:t>
      </w:r>
      <w:proofErr w:type="spellEnd"/>
      <w:r w:rsidRPr="00665847">
        <w:rPr>
          <w:rFonts w:asciiTheme="minorHAnsi" w:hAnsiTheme="minorHAnsi" w:cstheme="minorHAnsi"/>
          <w:sz w:val="22"/>
          <w:szCs w:val="22"/>
        </w:rPr>
        <w:t xml:space="preserve">, </w:t>
      </w:r>
      <w:proofErr w:type="spellStart"/>
      <w:r w:rsidRPr="00665847">
        <w:rPr>
          <w:rFonts w:asciiTheme="minorHAnsi" w:hAnsiTheme="minorHAnsi" w:cstheme="minorHAnsi"/>
          <w:sz w:val="22"/>
          <w:szCs w:val="22"/>
        </w:rPr>
        <w:t>its</w:t>
      </w:r>
      <w:proofErr w:type="spellEnd"/>
      <w:r w:rsidRPr="00665847">
        <w:rPr>
          <w:rFonts w:asciiTheme="minorHAnsi" w:hAnsiTheme="minorHAnsi" w:cstheme="minorHAnsi"/>
          <w:sz w:val="22"/>
          <w:szCs w:val="22"/>
        </w:rPr>
        <w:t xml:space="preserve"> impact on modern </w:t>
      </w:r>
      <w:proofErr w:type="spellStart"/>
      <w:r w:rsidRPr="00665847">
        <w:rPr>
          <w:rFonts w:asciiTheme="minorHAnsi" w:hAnsiTheme="minorHAnsi" w:cstheme="minorHAnsi"/>
          <w:sz w:val="22"/>
          <w:szCs w:val="22"/>
        </w:rPr>
        <w:t>thought</w:t>
      </w:r>
      <w:proofErr w:type="spellEnd"/>
      <w:r w:rsidRPr="00665847">
        <w:rPr>
          <w:rFonts w:asciiTheme="minorHAnsi" w:hAnsiTheme="minorHAnsi" w:cstheme="minorHAnsi"/>
          <w:sz w:val="22"/>
          <w:szCs w:val="22"/>
        </w:rPr>
        <w:t xml:space="preserve">, and </w:t>
      </w:r>
      <w:proofErr w:type="spellStart"/>
      <w:r w:rsidRPr="00665847">
        <w:rPr>
          <w:rFonts w:asciiTheme="minorHAnsi" w:hAnsiTheme="minorHAnsi" w:cstheme="minorHAnsi"/>
          <w:sz w:val="22"/>
          <w:szCs w:val="22"/>
        </w:rPr>
        <w:t>Erasmus's</w:t>
      </w:r>
      <w:proofErr w:type="spellEnd"/>
      <w:r w:rsidRPr="00665847">
        <w:rPr>
          <w:rFonts w:asciiTheme="minorHAnsi" w:hAnsiTheme="minorHAnsi" w:cstheme="minorHAnsi"/>
          <w:sz w:val="22"/>
          <w:szCs w:val="22"/>
        </w:rPr>
        <w:t xml:space="preserve"> contributions. » L’enseignant peut rédiger le prompt en français, il sera ensuite traduit directement par le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Dans tous les cas, le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répondra dans la langue utilisée par les élèves, ce qui permet de rendre le contenu accessible aux élèves allophone présents dans la classe.</w:t>
      </w:r>
    </w:p>
    <w:p w14:paraId="61840CB2" w14:textId="6B0FFCB4" w:rsidR="004F01E3" w:rsidRPr="00665847" w:rsidRDefault="00C03083" w:rsidP="00665847">
      <w:pPr>
        <w:pStyle w:val="Standard"/>
        <w:jc w:val="both"/>
        <w:rPr>
          <w:rFonts w:asciiTheme="minorHAnsi" w:hAnsiTheme="minorHAnsi" w:cstheme="minorHAnsi"/>
          <w:sz w:val="22"/>
          <w:szCs w:val="22"/>
        </w:rPr>
      </w:pPr>
      <w:r w:rsidRPr="00665847">
        <w:rPr>
          <w:rFonts w:asciiTheme="minorHAnsi" w:hAnsiTheme="minorHAnsi" w:cstheme="minorHAnsi"/>
          <w:sz w:val="22"/>
          <w:szCs w:val="22"/>
        </w:rPr>
        <w:t xml:space="preserve">La fonction « réponse audio » disponible gratuitement permet aussi aux élèves dyslexiques un accès simplifié aux réponses du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et donc une différenciation de processus d’apprentissage.</w:t>
      </w:r>
    </w:p>
    <w:p w14:paraId="21E7F0E4"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Fiche méthode </w:t>
      </w:r>
      <w:proofErr w:type="spellStart"/>
      <w:r w:rsidRPr="00665847">
        <w:rPr>
          <w:rFonts w:asciiTheme="minorHAnsi" w:hAnsiTheme="minorHAnsi" w:cstheme="minorHAnsi"/>
          <w:sz w:val="22"/>
          <w:szCs w:val="22"/>
        </w:rPr>
        <w:t>sketchnote</w:t>
      </w:r>
      <w:proofErr w:type="spellEnd"/>
    </w:p>
    <w:p w14:paraId="5A1127B4" w14:textId="77777777" w:rsidR="004F01E3"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Questionnaire sur Erasme</w:t>
      </w:r>
    </w:p>
    <w:p w14:paraId="6852320F" w14:textId="77777777" w:rsidR="006A59D1" w:rsidRPr="00ED4338" w:rsidRDefault="006A59D1" w:rsidP="006A59D1">
      <w:pPr>
        <w:pStyle w:val="Standard"/>
        <w:ind w:left="1440"/>
        <w:jc w:val="both"/>
        <w:rPr>
          <w:rFonts w:asciiTheme="minorHAnsi" w:hAnsiTheme="minorHAnsi" w:cstheme="minorHAnsi"/>
          <w:sz w:val="22"/>
          <w:szCs w:val="22"/>
        </w:rPr>
      </w:pPr>
    </w:p>
    <w:p w14:paraId="5F2D0C2A" w14:textId="5F5E696B" w:rsidR="004F01E3" w:rsidRPr="00ED4338" w:rsidRDefault="00C03083" w:rsidP="00665847">
      <w:pPr>
        <w:pStyle w:val="Standard"/>
        <w:jc w:val="both"/>
        <w:rPr>
          <w:rFonts w:asciiTheme="minorHAnsi" w:hAnsiTheme="minorHAnsi" w:cstheme="minorHAnsi"/>
          <w:sz w:val="22"/>
          <w:szCs w:val="22"/>
        </w:rPr>
      </w:pPr>
      <w:r w:rsidRPr="00ED4338">
        <w:rPr>
          <w:rFonts w:asciiTheme="minorHAnsi" w:hAnsiTheme="minorHAnsi" w:cstheme="minorHAnsi"/>
          <w:b/>
          <w:bCs/>
          <w:sz w:val="22"/>
          <w:szCs w:val="22"/>
        </w:rPr>
        <w:t>Activité des élèves :</w:t>
      </w:r>
    </w:p>
    <w:p w14:paraId="5E38970D" w14:textId="77777777" w:rsidR="004F01E3" w:rsidRPr="00665847" w:rsidRDefault="004F01E3" w:rsidP="00665847">
      <w:pPr>
        <w:pStyle w:val="Standard"/>
        <w:jc w:val="both"/>
        <w:rPr>
          <w:rFonts w:asciiTheme="minorHAnsi" w:hAnsiTheme="minorHAnsi" w:cstheme="minorHAnsi"/>
          <w:sz w:val="22"/>
          <w:szCs w:val="22"/>
        </w:rPr>
      </w:pPr>
    </w:p>
    <w:p w14:paraId="3C07A7DD" w14:textId="0004223C" w:rsidR="004F01E3" w:rsidRPr="00ED4338" w:rsidRDefault="00C03083" w:rsidP="00665847">
      <w:pPr>
        <w:pStyle w:val="Standard"/>
        <w:jc w:val="both"/>
        <w:rPr>
          <w:rFonts w:asciiTheme="minorHAnsi" w:hAnsiTheme="minorHAnsi" w:cstheme="minorHAnsi"/>
          <w:b/>
          <w:bCs/>
          <w:sz w:val="22"/>
          <w:szCs w:val="22"/>
        </w:rPr>
      </w:pPr>
      <w:r w:rsidRPr="00ED4338">
        <w:rPr>
          <w:rFonts w:asciiTheme="minorHAnsi" w:hAnsiTheme="minorHAnsi" w:cstheme="minorHAnsi"/>
          <w:b/>
          <w:bCs/>
          <w:sz w:val="22"/>
          <w:szCs w:val="22"/>
        </w:rPr>
        <w:t xml:space="preserve">Séance 1 : Questionner un chabot IA incarnant Erasme pour étudier l’Humanisme </w:t>
      </w:r>
      <w:r w:rsidR="00ED4338" w:rsidRPr="00ED4338">
        <w:rPr>
          <w:rFonts w:asciiTheme="minorHAnsi" w:hAnsiTheme="minorHAnsi" w:cstheme="minorHAnsi"/>
          <w:b/>
          <w:bCs/>
          <w:sz w:val="22"/>
          <w:szCs w:val="22"/>
        </w:rPr>
        <w:t>(1 heure)</w:t>
      </w:r>
      <w:r w:rsidR="00ED4338">
        <w:rPr>
          <w:rFonts w:asciiTheme="minorHAnsi" w:hAnsiTheme="minorHAnsi" w:cstheme="minorHAnsi"/>
          <w:b/>
          <w:bCs/>
          <w:sz w:val="22"/>
          <w:szCs w:val="22"/>
        </w:rPr>
        <w:t> </w:t>
      </w:r>
    </w:p>
    <w:p w14:paraId="0CBF9078" w14:textId="63467D61" w:rsidR="004F01E3" w:rsidRPr="00665847" w:rsidRDefault="00C03083" w:rsidP="00A434D3">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Les élèves doivent, en binôme, compléter la fiche questionnaire sur Erasme et l’Humanisme en questionnant le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dont le lien est envoyé par la messagerie ENT et aussi disponible en lien raccourci sur la fiche</w:t>
      </w:r>
      <w:r w:rsidR="00A434D3">
        <w:rPr>
          <w:rFonts w:asciiTheme="minorHAnsi" w:hAnsiTheme="minorHAnsi" w:cstheme="minorHAnsi"/>
          <w:sz w:val="22"/>
          <w:szCs w:val="22"/>
        </w:rPr>
        <w:t> ;</w:t>
      </w:r>
    </w:p>
    <w:p w14:paraId="2C161480" w14:textId="6C37DF28" w:rsidR="004F01E3" w:rsidRPr="00665847" w:rsidRDefault="00C03083" w:rsidP="00A434D3">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Les réponses du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sont volontairement assez complètes (de 6 à 10 lignes). Les élèves doivent donc être précis dans leurs questions et peuvent demander au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d’être plus synthétique. Ils peuvent aussi converser avec lui dans une autre langue et écouter la réponse du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à l’oral à l’aide des casques audios mis à disposition</w:t>
      </w:r>
      <w:r w:rsidR="00A434D3">
        <w:rPr>
          <w:rFonts w:asciiTheme="minorHAnsi" w:hAnsiTheme="minorHAnsi" w:cstheme="minorHAnsi"/>
          <w:sz w:val="22"/>
          <w:szCs w:val="22"/>
        </w:rPr>
        <w:t> ;</w:t>
      </w:r>
    </w:p>
    <w:p w14:paraId="661D4239" w14:textId="46D94D33" w:rsidR="004F01E3" w:rsidRDefault="00C03083" w:rsidP="00A434D3">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Pour les élèves ayant fini en avance de compléter le questionnaire, ils pouvaient obtenir un point bonus s’ils arrivaient à faire en sorte que le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sorte de son rôle en parlant de sujets anachroniques. Aucun élève, malgré de nombreuses tentatives, n’a réussi ce qui montre une certaine « solidité » du prompt enseignant</w:t>
      </w:r>
      <w:r w:rsidR="00A434D3">
        <w:rPr>
          <w:rFonts w:asciiTheme="minorHAnsi" w:hAnsiTheme="minorHAnsi" w:cstheme="minorHAnsi"/>
          <w:sz w:val="22"/>
          <w:szCs w:val="22"/>
        </w:rPr>
        <w:t> ;</w:t>
      </w:r>
    </w:p>
    <w:p w14:paraId="17D996A4" w14:textId="77777777" w:rsidR="00ED4338" w:rsidRPr="00665847" w:rsidRDefault="00ED4338" w:rsidP="00665847">
      <w:pPr>
        <w:pStyle w:val="Standard"/>
        <w:jc w:val="both"/>
        <w:rPr>
          <w:rFonts w:asciiTheme="minorHAnsi" w:hAnsiTheme="minorHAnsi" w:cstheme="minorHAnsi"/>
          <w:sz w:val="22"/>
          <w:szCs w:val="22"/>
        </w:rPr>
      </w:pPr>
    </w:p>
    <w:p w14:paraId="0B8268BD" w14:textId="280F1B3A" w:rsidR="004F01E3" w:rsidRPr="00ED4338" w:rsidRDefault="00C03083" w:rsidP="00665847">
      <w:pPr>
        <w:pStyle w:val="Standard"/>
        <w:jc w:val="both"/>
        <w:rPr>
          <w:rFonts w:asciiTheme="minorHAnsi" w:hAnsiTheme="minorHAnsi" w:cstheme="minorHAnsi"/>
          <w:b/>
          <w:bCs/>
          <w:sz w:val="22"/>
          <w:szCs w:val="22"/>
        </w:rPr>
      </w:pPr>
      <w:r w:rsidRPr="00ED4338">
        <w:rPr>
          <w:rFonts w:asciiTheme="minorHAnsi" w:hAnsiTheme="minorHAnsi" w:cstheme="minorHAnsi"/>
          <w:b/>
          <w:bCs/>
          <w:sz w:val="22"/>
          <w:szCs w:val="22"/>
        </w:rPr>
        <w:t xml:space="preserve">Séance 2 : Synthétiser et organiser les aspects de l’Humanisme au travers du personnage d’Erasme </w:t>
      </w:r>
      <w:r w:rsidR="00ED4338" w:rsidRPr="00ED4338">
        <w:rPr>
          <w:rFonts w:asciiTheme="minorHAnsi" w:hAnsiTheme="minorHAnsi" w:cstheme="minorHAnsi"/>
          <w:b/>
          <w:bCs/>
          <w:sz w:val="22"/>
          <w:szCs w:val="22"/>
        </w:rPr>
        <w:t>(1h)</w:t>
      </w:r>
    </w:p>
    <w:p w14:paraId="039C20CF" w14:textId="77777777" w:rsidR="00E11332" w:rsidRDefault="00C03083" w:rsidP="00E11332">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Durant la seconde séance, les élèves se réunissent par quatre pour confronter leurs réponses en faisant appel au professeur si besoin. </w:t>
      </w:r>
    </w:p>
    <w:p w14:paraId="24F8E0F2" w14:textId="70AEF93A" w:rsidR="004F01E3" w:rsidRPr="00665847" w:rsidRDefault="00C03083" w:rsidP="00E11332">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Une fois les informations recueillies validées, les élèves réalisent en groupe une carte mentale sur le sujet « Erasme, prince des humanistes ». Ils doivent réintégrer les informations en les organisant par thème. En cas de difficultés, l’enseignant peut accompagner les groupes en les aidant à trouver les grands thèmes : Biographie d’Erasme, l’Humanisme et l’éducation….</w:t>
      </w:r>
    </w:p>
    <w:p w14:paraId="7ADA65EC" w14:textId="77777777" w:rsidR="004F01E3" w:rsidRPr="00665847" w:rsidRDefault="004F01E3" w:rsidP="00665847">
      <w:pPr>
        <w:pStyle w:val="Standard"/>
        <w:jc w:val="both"/>
        <w:rPr>
          <w:rFonts w:asciiTheme="minorHAnsi" w:hAnsiTheme="minorHAnsi" w:cstheme="minorHAnsi"/>
          <w:sz w:val="22"/>
          <w:szCs w:val="22"/>
        </w:rPr>
      </w:pPr>
    </w:p>
    <w:p w14:paraId="27850FEA" w14:textId="7F0BBCA5" w:rsidR="004F01E3" w:rsidRPr="00E11332" w:rsidRDefault="00C03083" w:rsidP="00665847">
      <w:pPr>
        <w:pStyle w:val="Standard"/>
        <w:jc w:val="both"/>
        <w:rPr>
          <w:rFonts w:asciiTheme="minorHAnsi" w:hAnsiTheme="minorHAnsi" w:cstheme="minorHAnsi"/>
          <w:b/>
          <w:bCs/>
          <w:sz w:val="22"/>
          <w:szCs w:val="22"/>
        </w:rPr>
      </w:pPr>
      <w:r w:rsidRPr="00E11332">
        <w:rPr>
          <w:rFonts w:asciiTheme="minorHAnsi" w:hAnsiTheme="minorHAnsi" w:cstheme="minorHAnsi"/>
          <w:b/>
          <w:bCs/>
          <w:sz w:val="22"/>
          <w:szCs w:val="22"/>
        </w:rPr>
        <w:t xml:space="preserve">Séance 3 : Réaliser un </w:t>
      </w:r>
      <w:proofErr w:type="spellStart"/>
      <w:r w:rsidRPr="00E11332">
        <w:rPr>
          <w:rFonts w:asciiTheme="minorHAnsi" w:hAnsiTheme="minorHAnsi" w:cstheme="minorHAnsi"/>
          <w:b/>
          <w:bCs/>
          <w:sz w:val="22"/>
          <w:szCs w:val="22"/>
        </w:rPr>
        <w:t>sketchnote</w:t>
      </w:r>
      <w:proofErr w:type="spellEnd"/>
      <w:r w:rsidRPr="00E11332">
        <w:rPr>
          <w:rFonts w:asciiTheme="minorHAnsi" w:hAnsiTheme="minorHAnsi" w:cstheme="minorHAnsi"/>
          <w:b/>
          <w:bCs/>
          <w:sz w:val="22"/>
          <w:szCs w:val="22"/>
        </w:rPr>
        <w:t xml:space="preserve"> sur « Erasme, prince des humanistes » </w:t>
      </w:r>
      <w:r w:rsidR="00E11332">
        <w:rPr>
          <w:rFonts w:asciiTheme="minorHAnsi" w:hAnsiTheme="minorHAnsi" w:cstheme="minorHAnsi"/>
          <w:b/>
          <w:bCs/>
          <w:sz w:val="22"/>
          <w:szCs w:val="22"/>
        </w:rPr>
        <w:t>(1h)</w:t>
      </w:r>
    </w:p>
    <w:p w14:paraId="07F7D7E5" w14:textId="7C6C818A" w:rsidR="004F01E3" w:rsidRPr="00665847" w:rsidRDefault="00C03083" w:rsidP="00E11332">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Durant la troisième séance, les élèves travaillent individuellement à la réalisation d’un </w:t>
      </w:r>
      <w:proofErr w:type="spellStart"/>
      <w:r w:rsidRPr="00665847">
        <w:rPr>
          <w:rFonts w:asciiTheme="minorHAnsi" w:hAnsiTheme="minorHAnsi" w:cstheme="minorHAnsi"/>
          <w:sz w:val="22"/>
          <w:szCs w:val="22"/>
        </w:rPr>
        <w:t>sketchnote</w:t>
      </w:r>
      <w:proofErr w:type="spellEnd"/>
      <w:r w:rsidRPr="00665847">
        <w:rPr>
          <w:rFonts w:asciiTheme="minorHAnsi" w:hAnsiTheme="minorHAnsi" w:cstheme="minorHAnsi"/>
          <w:sz w:val="22"/>
          <w:szCs w:val="22"/>
        </w:rPr>
        <w:t xml:space="preserve">. Ils peuvent s’appuyer sur la fiche questionnaire corrigée, sur la carte mentale réalisée en groupe durant la deuxième séance et sur la fiche méthode du </w:t>
      </w:r>
      <w:proofErr w:type="spellStart"/>
      <w:r w:rsidRPr="00665847">
        <w:rPr>
          <w:rFonts w:asciiTheme="minorHAnsi" w:hAnsiTheme="minorHAnsi" w:cstheme="minorHAnsi"/>
          <w:sz w:val="22"/>
          <w:szCs w:val="22"/>
        </w:rPr>
        <w:t>sketchnote</w:t>
      </w:r>
      <w:proofErr w:type="spellEnd"/>
      <w:r w:rsidRPr="00665847">
        <w:rPr>
          <w:rFonts w:asciiTheme="minorHAnsi" w:hAnsiTheme="minorHAnsi" w:cstheme="minorHAnsi"/>
          <w:sz w:val="22"/>
          <w:szCs w:val="22"/>
        </w:rPr>
        <w:t xml:space="preserve"> (déjà abordée durant l’année).</w:t>
      </w:r>
    </w:p>
    <w:p w14:paraId="4A2218EC" w14:textId="77777777" w:rsidR="004F01E3" w:rsidRPr="00665847" w:rsidRDefault="004F01E3" w:rsidP="00665847">
      <w:pPr>
        <w:pStyle w:val="Standard"/>
        <w:jc w:val="both"/>
        <w:rPr>
          <w:rFonts w:asciiTheme="minorHAnsi" w:hAnsiTheme="minorHAnsi" w:cstheme="minorHAnsi"/>
          <w:sz w:val="22"/>
          <w:szCs w:val="22"/>
        </w:rPr>
      </w:pPr>
    </w:p>
    <w:p w14:paraId="1923006F" w14:textId="77777777" w:rsidR="004F01E3" w:rsidRPr="00E11332" w:rsidRDefault="00C03083" w:rsidP="00665847">
      <w:pPr>
        <w:pStyle w:val="Standard"/>
        <w:jc w:val="both"/>
        <w:rPr>
          <w:rFonts w:asciiTheme="minorHAnsi" w:hAnsiTheme="minorHAnsi" w:cstheme="minorHAnsi"/>
          <w:sz w:val="22"/>
          <w:szCs w:val="22"/>
        </w:rPr>
      </w:pPr>
      <w:r w:rsidRPr="00E11332">
        <w:rPr>
          <w:rFonts w:asciiTheme="minorHAnsi" w:hAnsiTheme="minorHAnsi" w:cstheme="minorHAnsi"/>
          <w:b/>
          <w:bCs/>
          <w:sz w:val="22"/>
          <w:szCs w:val="22"/>
        </w:rPr>
        <w:t>Evaluation</w:t>
      </w:r>
      <w:r w:rsidRPr="00E11332">
        <w:rPr>
          <w:rFonts w:asciiTheme="minorHAnsi" w:hAnsiTheme="minorHAnsi" w:cstheme="minorHAnsi"/>
          <w:sz w:val="22"/>
          <w:szCs w:val="22"/>
        </w:rPr>
        <w:t> :</w:t>
      </w:r>
    </w:p>
    <w:p w14:paraId="6ED46EF9" w14:textId="27B7D546" w:rsidR="004F01E3" w:rsidRPr="00665847" w:rsidRDefault="00C03083" w:rsidP="00665847">
      <w:pPr>
        <w:pStyle w:val="Standard"/>
        <w:jc w:val="both"/>
        <w:rPr>
          <w:rFonts w:asciiTheme="minorHAnsi" w:hAnsiTheme="minorHAnsi" w:cstheme="minorHAnsi"/>
          <w:sz w:val="22"/>
          <w:szCs w:val="22"/>
        </w:rPr>
      </w:pPr>
      <w:r w:rsidRPr="00665847">
        <w:rPr>
          <w:rFonts w:asciiTheme="minorHAnsi" w:hAnsiTheme="minorHAnsi" w:cstheme="minorHAnsi"/>
          <w:sz w:val="22"/>
          <w:szCs w:val="22"/>
        </w:rPr>
        <w:t xml:space="preserve">Le </w:t>
      </w:r>
      <w:proofErr w:type="spellStart"/>
      <w:r w:rsidRPr="00665847">
        <w:rPr>
          <w:rFonts w:asciiTheme="minorHAnsi" w:hAnsiTheme="minorHAnsi" w:cstheme="minorHAnsi"/>
          <w:sz w:val="22"/>
          <w:szCs w:val="22"/>
        </w:rPr>
        <w:t>skecthnote</w:t>
      </w:r>
      <w:proofErr w:type="spellEnd"/>
      <w:r w:rsidRPr="00665847">
        <w:rPr>
          <w:rFonts w:asciiTheme="minorHAnsi" w:hAnsiTheme="minorHAnsi" w:cstheme="minorHAnsi"/>
          <w:sz w:val="22"/>
          <w:szCs w:val="22"/>
        </w:rPr>
        <w:t xml:space="preserve"> sur « Erasme, prince des humanistes » est évalué en prenant en compte les critères suivants :</w:t>
      </w:r>
    </w:p>
    <w:p w14:paraId="66B23FB0"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Présentation des éléments biographiques principaux d’Erasme</w:t>
      </w:r>
    </w:p>
    <w:p w14:paraId="5F423F3E"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L’humanisme et l’Eglise</w:t>
      </w:r>
    </w:p>
    <w:p w14:paraId="0B81147A"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L’humanisme et le pouvoir</w:t>
      </w:r>
    </w:p>
    <w:p w14:paraId="71FB55D2"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La République des Lettres</w:t>
      </w:r>
    </w:p>
    <w:p w14:paraId="521860C2"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L’humanisme et l’éducation</w:t>
      </w:r>
    </w:p>
    <w:p w14:paraId="0C44DBE7"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Organisation des idées</w:t>
      </w:r>
    </w:p>
    <w:p w14:paraId="48B4F633" w14:textId="527D9CEB"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 xml:space="preserve">Respect des attendus du format </w:t>
      </w:r>
      <w:proofErr w:type="spellStart"/>
      <w:r w:rsidRPr="00665847">
        <w:rPr>
          <w:rFonts w:asciiTheme="minorHAnsi" w:hAnsiTheme="minorHAnsi" w:cstheme="minorHAnsi"/>
          <w:sz w:val="22"/>
          <w:szCs w:val="22"/>
        </w:rPr>
        <w:t>skecthnote</w:t>
      </w:r>
      <w:proofErr w:type="spellEnd"/>
      <w:r w:rsidRPr="00665847">
        <w:rPr>
          <w:rFonts w:asciiTheme="minorHAnsi" w:hAnsiTheme="minorHAnsi" w:cstheme="minorHAnsi"/>
          <w:sz w:val="22"/>
          <w:szCs w:val="22"/>
        </w:rPr>
        <w:t>.</w:t>
      </w:r>
    </w:p>
    <w:p w14:paraId="6155CEBA" w14:textId="77777777" w:rsidR="004F01E3" w:rsidRPr="00665847" w:rsidRDefault="00C03083" w:rsidP="00665847">
      <w:pPr>
        <w:pStyle w:val="Standard"/>
        <w:numPr>
          <w:ilvl w:val="1"/>
          <w:numId w:val="1"/>
        </w:numPr>
        <w:jc w:val="both"/>
        <w:rPr>
          <w:rFonts w:asciiTheme="minorHAnsi" w:hAnsiTheme="minorHAnsi" w:cstheme="minorHAnsi"/>
          <w:sz w:val="22"/>
          <w:szCs w:val="22"/>
        </w:rPr>
      </w:pPr>
      <w:r w:rsidRPr="00665847">
        <w:rPr>
          <w:rFonts w:asciiTheme="minorHAnsi" w:hAnsiTheme="minorHAnsi" w:cstheme="minorHAnsi"/>
          <w:sz w:val="22"/>
          <w:szCs w:val="22"/>
        </w:rPr>
        <w:t>Qualité du rendu</w:t>
      </w:r>
    </w:p>
    <w:p w14:paraId="33E8AB5C" w14:textId="37F9CFF1" w:rsidR="004F01E3" w:rsidRPr="00665847" w:rsidRDefault="00C03083" w:rsidP="00665847">
      <w:pPr>
        <w:pStyle w:val="Standard"/>
        <w:jc w:val="both"/>
        <w:rPr>
          <w:rFonts w:asciiTheme="minorHAnsi" w:hAnsiTheme="minorHAnsi" w:cstheme="minorHAnsi"/>
          <w:sz w:val="22"/>
          <w:szCs w:val="22"/>
        </w:rPr>
      </w:pPr>
      <w:r w:rsidRPr="00665847">
        <w:rPr>
          <w:rFonts w:asciiTheme="minorHAnsi" w:hAnsiTheme="minorHAnsi" w:cstheme="minorHAnsi"/>
          <w:sz w:val="22"/>
          <w:szCs w:val="22"/>
        </w:rPr>
        <w:t xml:space="preserve">Cette évaluation formative permet d’évaluer la compréhension globale de l’humanisme par les élèves au travers de la figure d’Erasme. Elle est complétée par la distribution d’une carte mentale résumant les grandes composantes de l’Humanisme. Cela permet aussi de donner un support de révision plus standard aux élèves. Elle est accompagnée d’un </w:t>
      </w:r>
      <w:proofErr w:type="spellStart"/>
      <w:r w:rsidRPr="00665847">
        <w:rPr>
          <w:rFonts w:asciiTheme="minorHAnsi" w:hAnsiTheme="minorHAnsi" w:cstheme="minorHAnsi"/>
          <w:sz w:val="22"/>
          <w:szCs w:val="22"/>
        </w:rPr>
        <w:t>sketchnote</w:t>
      </w:r>
      <w:proofErr w:type="spellEnd"/>
      <w:r w:rsidRPr="00665847">
        <w:rPr>
          <w:rFonts w:asciiTheme="minorHAnsi" w:hAnsiTheme="minorHAnsi" w:cstheme="minorHAnsi"/>
          <w:sz w:val="22"/>
          <w:szCs w:val="22"/>
        </w:rPr>
        <w:t xml:space="preserve"> de </w:t>
      </w:r>
      <w:proofErr w:type="gramStart"/>
      <w:r w:rsidRPr="00665847">
        <w:rPr>
          <w:rFonts w:asciiTheme="minorHAnsi" w:hAnsiTheme="minorHAnsi" w:cstheme="minorHAnsi"/>
          <w:sz w:val="22"/>
          <w:szCs w:val="22"/>
        </w:rPr>
        <w:t>correction distribué</w:t>
      </w:r>
      <w:proofErr w:type="gramEnd"/>
      <w:r w:rsidRPr="00665847">
        <w:rPr>
          <w:rFonts w:asciiTheme="minorHAnsi" w:hAnsiTheme="minorHAnsi" w:cstheme="minorHAnsi"/>
          <w:sz w:val="22"/>
          <w:szCs w:val="22"/>
        </w:rPr>
        <w:t xml:space="preserve"> par l’enseignant.</w:t>
      </w:r>
    </w:p>
    <w:p w14:paraId="0002B095" w14:textId="77777777" w:rsidR="004F01E3" w:rsidRPr="00665847" w:rsidRDefault="004F01E3" w:rsidP="00665847">
      <w:pPr>
        <w:pStyle w:val="Standard"/>
        <w:jc w:val="both"/>
        <w:rPr>
          <w:rFonts w:asciiTheme="minorHAnsi" w:hAnsiTheme="minorHAnsi" w:cstheme="minorHAnsi"/>
          <w:sz w:val="22"/>
          <w:szCs w:val="22"/>
        </w:rPr>
      </w:pPr>
    </w:p>
    <w:p w14:paraId="023CF489" w14:textId="77777777" w:rsidR="004F01E3" w:rsidRPr="006F52E4" w:rsidRDefault="00C03083" w:rsidP="00665847">
      <w:pPr>
        <w:pStyle w:val="Standard"/>
        <w:jc w:val="both"/>
        <w:rPr>
          <w:rFonts w:asciiTheme="minorHAnsi" w:hAnsiTheme="minorHAnsi" w:cstheme="minorHAnsi"/>
          <w:b/>
          <w:bCs/>
          <w:sz w:val="22"/>
          <w:szCs w:val="22"/>
        </w:rPr>
      </w:pPr>
      <w:r w:rsidRPr="006F52E4">
        <w:rPr>
          <w:rFonts w:asciiTheme="minorHAnsi" w:hAnsiTheme="minorHAnsi" w:cstheme="minorHAnsi"/>
          <w:b/>
          <w:bCs/>
          <w:sz w:val="22"/>
          <w:szCs w:val="22"/>
        </w:rPr>
        <w:t>Bibliographie / sitographie :</w:t>
      </w:r>
    </w:p>
    <w:p w14:paraId="777DEC48" w14:textId="77777777" w:rsidR="004F01E3" w:rsidRPr="00665847" w:rsidRDefault="00C03083" w:rsidP="00665847">
      <w:pPr>
        <w:pStyle w:val="Standard"/>
        <w:jc w:val="both"/>
        <w:rPr>
          <w:rFonts w:asciiTheme="minorHAnsi" w:hAnsiTheme="minorHAnsi" w:cstheme="minorHAnsi"/>
          <w:sz w:val="22"/>
          <w:szCs w:val="22"/>
        </w:rPr>
      </w:pPr>
      <w:r w:rsidRPr="00665847">
        <w:rPr>
          <w:rFonts w:asciiTheme="minorHAnsi" w:hAnsiTheme="minorHAnsi" w:cstheme="minorHAnsi"/>
          <w:sz w:val="22"/>
          <w:szCs w:val="22"/>
        </w:rPr>
        <w:t xml:space="preserve">REVEST </w:t>
      </w:r>
      <w:proofErr w:type="gramStart"/>
      <w:r w:rsidRPr="00665847">
        <w:rPr>
          <w:rFonts w:asciiTheme="minorHAnsi" w:hAnsiTheme="minorHAnsi" w:cstheme="minorHAnsi"/>
          <w:sz w:val="22"/>
          <w:szCs w:val="22"/>
        </w:rPr>
        <w:t>Cl .</w:t>
      </w:r>
      <w:proofErr w:type="gramEnd"/>
      <w:r w:rsidRPr="00665847">
        <w:rPr>
          <w:rFonts w:asciiTheme="minorHAnsi" w:hAnsiTheme="minorHAnsi" w:cstheme="minorHAnsi"/>
          <w:sz w:val="22"/>
          <w:szCs w:val="22"/>
        </w:rPr>
        <w:t xml:space="preserve">, La naissance de l'humanisme comme mouvement </w:t>
      </w:r>
      <w:proofErr w:type="spellStart"/>
      <w:r w:rsidRPr="00665847">
        <w:rPr>
          <w:rFonts w:asciiTheme="minorHAnsi" w:hAnsiTheme="minorHAnsi" w:cstheme="minorHAnsi"/>
          <w:sz w:val="22"/>
          <w:szCs w:val="22"/>
        </w:rPr>
        <w:t>autournant</w:t>
      </w:r>
      <w:proofErr w:type="spellEnd"/>
      <w:r w:rsidRPr="00665847">
        <w:rPr>
          <w:rFonts w:asciiTheme="minorHAnsi" w:hAnsiTheme="minorHAnsi" w:cstheme="minorHAnsi"/>
          <w:sz w:val="22"/>
          <w:szCs w:val="22"/>
        </w:rPr>
        <w:t xml:space="preserve"> du XVe siècle, Paris, Annales. Histoire, sciences sociales, 2013, p.665 à 696</w:t>
      </w:r>
    </w:p>
    <w:p w14:paraId="34DE7CE5" w14:textId="77777777" w:rsidR="004F01E3" w:rsidRPr="00665847" w:rsidRDefault="00000000" w:rsidP="00665847">
      <w:pPr>
        <w:pStyle w:val="Standard"/>
        <w:jc w:val="both"/>
        <w:rPr>
          <w:rFonts w:asciiTheme="minorHAnsi" w:hAnsiTheme="minorHAnsi" w:cstheme="minorHAnsi"/>
          <w:sz w:val="22"/>
          <w:szCs w:val="22"/>
        </w:rPr>
      </w:pPr>
      <w:hyperlink r:id="rId8" w:history="1">
        <w:r w:rsidR="00C03083" w:rsidRPr="00665847">
          <w:rPr>
            <w:rStyle w:val="Lienhypertexte"/>
            <w:rFonts w:asciiTheme="minorHAnsi" w:hAnsiTheme="minorHAnsi" w:cstheme="minorHAnsi"/>
            <w:sz w:val="22"/>
            <w:szCs w:val="22"/>
          </w:rPr>
          <w:t>https://www.cairn.info/revue-annales-2013-3-page-665.htm&amp;wt.src=pdf</w:t>
        </w:r>
      </w:hyperlink>
    </w:p>
    <w:p w14:paraId="566A1C81" w14:textId="77777777" w:rsidR="004F01E3" w:rsidRPr="00665847" w:rsidRDefault="004F01E3" w:rsidP="00665847">
      <w:pPr>
        <w:pStyle w:val="Standard"/>
        <w:jc w:val="both"/>
        <w:rPr>
          <w:rFonts w:asciiTheme="minorHAnsi" w:hAnsiTheme="minorHAnsi" w:cstheme="minorHAnsi"/>
          <w:sz w:val="22"/>
          <w:szCs w:val="22"/>
        </w:rPr>
      </w:pPr>
    </w:p>
    <w:p w14:paraId="3FD46D5C" w14:textId="77777777" w:rsidR="004F01E3" w:rsidRPr="00665847" w:rsidRDefault="00C03083" w:rsidP="00665847">
      <w:pPr>
        <w:pStyle w:val="Standard"/>
        <w:jc w:val="both"/>
        <w:rPr>
          <w:rFonts w:asciiTheme="minorHAnsi" w:hAnsiTheme="minorHAnsi" w:cstheme="minorHAnsi"/>
          <w:color w:val="000000"/>
          <w:sz w:val="22"/>
          <w:szCs w:val="22"/>
        </w:rPr>
      </w:pPr>
      <w:r w:rsidRPr="00665847">
        <w:rPr>
          <w:rFonts w:asciiTheme="minorHAnsi" w:hAnsiTheme="minorHAnsi" w:cstheme="minorHAnsi"/>
          <w:color w:val="000000"/>
          <w:sz w:val="22"/>
          <w:szCs w:val="22"/>
        </w:rPr>
        <w:t>LE GALL J.-M., Les humanistes en Europe XVe-XVIe siècles, Paris, Ellipses, 2008, 263 p.</w:t>
      </w:r>
    </w:p>
    <w:p w14:paraId="53743CDC" w14:textId="77777777" w:rsidR="004F01E3" w:rsidRPr="00665847" w:rsidRDefault="00C03083" w:rsidP="00665847">
      <w:pPr>
        <w:pStyle w:val="NormalWeb"/>
        <w:spacing w:before="0" w:after="160"/>
        <w:jc w:val="both"/>
        <w:rPr>
          <w:rFonts w:asciiTheme="minorHAnsi" w:hAnsiTheme="minorHAnsi" w:cstheme="minorHAnsi"/>
          <w:sz w:val="22"/>
          <w:szCs w:val="22"/>
        </w:rPr>
      </w:pPr>
      <w:r w:rsidRPr="00665847">
        <w:rPr>
          <w:rFonts w:asciiTheme="minorHAnsi" w:hAnsiTheme="minorHAnsi" w:cstheme="minorHAnsi"/>
          <w:color w:val="000000"/>
          <w:sz w:val="22"/>
          <w:szCs w:val="22"/>
        </w:rPr>
        <w:t>BENEVENT Ch., L’humanisme, Editions Gallimard, Paris, 2007, 143 p.</w:t>
      </w:r>
    </w:p>
    <w:p w14:paraId="2D4FA6FB" w14:textId="77777777" w:rsidR="004F01E3" w:rsidRPr="00665847" w:rsidRDefault="004F01E3" w:rsidP="00665847">
      <w:pPr>
        <w:pStyle w:val="Standard"/>
        <w:jc w:val="both"/>
        <w:rPr>
          <w:rFonts w:asciiTheme="minorHAnsi" w:hAnsiTheme="minorHAnsi" w:cstheme="minorHAnsi"/>
          <w:sz w:val="22"/>
          <w:szCs w:val="22"/>
        </w:rPr>
      </w:pPr>
    </w:p>
    <w:p w14:paraId="30224288" w14:textId="5F910813" w:rsidR="004F01E3" w:rsidRPr="00665847" w:rsidRDefault="00C03083" w:rsidP="00665847">
      <w:pPr>
        <w:pStyle w:val="Standard"/>
        <w:jc w:val="both"/>
        <w:rPr>
          <w:rFonts w:asciiTheme="minorHAnsi" w:hAnsiTheme="minorHAnsi" w:cstheme="minorHAnsi"/>
          <w:sz w:val="22"/>
          <w:szCs w:val="22"/>
        </w:rPr>
      </w:pPr>
      <w:r w:rsidRPr="00665847">
        <w:rPr>
          <w:rFonts w:asciiTheme="minorHAnsi" w:hAnsiTheme="minorHAnsi" w:cstheme="minorHAnsi"/>
          <w:sz w:val="22"/>
          <w:szCs w:val="22"/>
        </w:rPr>
        <w:t xml:space="preserve">Capture d’écran de l’interface du </w:t>
      </w:r>
      <w:proofErr w:type="spellStart"/>
      <w:r w:rsidRPr="00665847">
        <w:rPr>
          <w:rFonts w:asciiTheme="minorHAnsi" w:hAnsiTheme="minorHAnsi" w:cstheme="minorHAnsi"/>
          <w:sz w:val="22"/>
          <w:szCs w:val="22"/>
        </w:rPr>
        <w:t>chatbot</w:t>
      </w:r>
      <w:proofErr w:type="spellEnd"/>
      <w:r w:rsidRPr="00665847">
        <w:rPr>
          <w:rFonts w:asciiTheme="minorHAnsi" w:hAnsiTheme="minorHAnsi" w:cstheme="minorHAnsi"/>
          <w:sz w:val="22"/>
          <w:szCs w:val="22"/>
        </w:rPr>
        <w:t xml:space="preserve"> interrogé par les élèves</w:t>
      </w:r>
    </w:p>
    <w:p w14:paraId="2D5F315A" w14:textId="77777777" w:rsidR="004F01E3" w:rsidRPr="00665847" w:rsidRDefault="004F01E3" w:rsidP="00665847">
      <w:pPr>
        <w:pStyle w:val="Standard"/>
        <w:jc w:val="both"/>
        <w:rPr>
          <w:rFonts w:asciiTheme="minorHAnsi" w:hAnsiTheme="minorHAnsi" w:cstheme="minorHAnsi"/>
          <w:sz w:val="22"/>
          <w:szCs w:val="22"/>
        </w:rPr>
      </w:pPr>
    </w:p>
    <w:p w14:paraId="37F50A49" w14:textId="77777777" w:rsidR="004F01E3" w:rsidRPr="00665847" w:rsidRDefault="004F01E3" w:rsidP="00665847">
      <w:pPr>
        <w:pStyle w:val="Standard"/>
        <w:jc w:val="both"/>
        <w:rPr>
          <w:rFonts w:asciiTheme="minorHAnsi" w:hAnsiTheme="minorHAnsi" w:cstheme="minorHAnsi"/>
          <w:sz w:val="22"/>
          <w:szCs w:val="22"/>
        </w:rPr>
      </w:pPr>
    </w:p>
    <w:p w14:paraId="4E985C06" w14:textId="082070B8" w:rsidR="004F01E3" w:rsidRPr="00665847" w:rsidRDefault="004F01E3" w:rsidP="00665847">
      <w:pPr>
        <w:pStyle w:val="Standard"/>
        <w:jc w:val="both"/>
        <w:rPr>
          <w:rFonts w:asciiTheme="minorHAnsi" w:hAnsiTheme="minorHAnsi" w:cstheme="minorHAnsi"/>
          <w:sz w:val="22"/>
          <w:szCs w:val="22"/>
        </w:rPr>
      </w:pPr>
    </w:p>
    <w:p w14:paraId="460F3349" w14:textId="77777777" w:rsidR="004F01E3" w:rsidRPr="00665847" w:rsidRDefault="004F01E3" w:rsidP="00665847">
      <w:pPr>
        <w:pStyle w:val="Standard"/>
        <w:jc w:val="both"/>
        <w:rPr>
          <w:rFonts w:asciiTheme="minorHAnsi" w:hAnsiTheme="minorHAnsi" w:cstheme="minorHAnsi"/>
          <w:sz w:val="22"/>
          <w:szCs w:val="22"/>
        </w:rPr>
      </w:pPr>
    </w:p>
    <w:sectPr w:rsidR="004F01E3" w:rsidRPr="00665847" w:rsidSect="0066584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9B9D2" w14:textId="77777777" w:rsidR="00C03081" w:rsidRDefault="00C03081">
      <w:r>
        <w:separator/>
      </w:r>
    </w:p>
  </w:endnote>
  <w:endnote w:type="continuationSeparator" w:id="0">
    <w:p w14:paraId="5046AB6D" w14:textId="77777777" w:rsidR="00C03081" w:rsidRDefault="00C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oid Sans Fallback">
    <w:altName w:val="Segoe UI"/>
    <w:charset w:val="00"/>
    <w:family w:val="auto"/>
    <w:pitch w:val="variable"/>
  </w:font>
  <w:font w:name="Liberation Serif">
    <w:altName w:val="Times New Roman"/>
    <w:charset w:val="00"/>
    <w:family w:val="roman"/>
    <w:pitch w:val="variable"/>
  </w:font>
  <w:font w:name="FreeSans">
    <w:altName w:val="Calibri"/>
    <w:charset w:val="00"/>
    <w:family w:val="auto"/>
    <w:pitch w:val="variable"/>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1CA5D" w14:textId="77777777" w:rsidR="00C03081" w:rsidRDefault="00C03081">
      <w:r>
        <w:rPr>
          <w:color w:val="000000"/>
        </w:rPr>
        <w:separator/>
      </w:r>
    </w:p>
  </w:footnote>
  <w:footnote w:type="continuationSeparator" w:id="0">
    <w:p w14:paraId="4794CD84" w14:textId="77777777" w:rsidR="00C03081" w:rsidRDefault="00C0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83830"/>
    <w:multiLevelType w:val="multilevel"/>
    <w:tmpl w:val="830841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E04B5E"/>
    <w:multiLevelType w:val="hybridMultilevel"/>
    <w:tmpl w:val="F6E6A168"/>
    <w:lvl w:ilvl="0" w:tplc="0D9802DC">
      <w:numFmt w:val="bullet"/>
      <w:lvlText w:val=""/>
      <w:lvlJc w:val="left"/>
      <w:pPr>
        <w:ind w:left="720" w:hanging="360"/>
      </w:pPr>
      <w:rPr>
        <w:rFonts w:ascii="Symbol" w:eastAsia="Times New Roman" w:hAnsi="Symbol"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8A4FC6"/>
    <w:multiLevelType w:val="multilevel"/>
    <w:tmpl w:val="39A01DC6"/>
    <w:lvl w:ilvl="0">
      <w:numFmt w:val="bullet"/>
      <w:lvlText w:val=""/>
      <w:lvlJc w:val="left"/>
      <w:pPr>
        <w:ind w:left="720" w:hanging="360"/>
      </w:pPr>
      <w:rPr>
        <w:rFonts w:ascii="Symbol" w:hAnsi="Symbol"/>
        <w:sz w:val="20"/>
      </w:rPr>
    </w:lvl>
    <w:lvl w:ilvl="1">
      <w:numFmt w:val="bullet"/>
      <w:lvlText w:val="-"/>
      <w:lvlJc w:val="left"/>
      <w:pPr>
        <w:ind w:left="1440" w:hanging="360"/>
      </w:pPr>
      <w:rPr>
        <w:rFonts w:ascii="Calibri" w:eastAsia="Droid Sans Fallback" w:hAnsi="Calibri" w:cs="Calibri"/>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E7F224B"/>
    <w:multiLevelType w:val="multilevel"/>
    <w:tmpl w:val="7D2800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551309285">
    <w:abstractNumId w:val="2"/>
  </w:num>
  <w:num w:numId="2" w16cid:durableId="124585267">
    <w:abstractNumId w:val="3"/>
  </w:num>
  <w:num w:numId="3" w16cid:durableId="629822208">
    <w:abstractNumId w:val="0"/>
  </w:num>
  <w:num w:numId="4" w16cid:durableId="130338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E3"/>
    <w:rsid w:val="00270FCA"/>
    <w:rsid w:val="002E0E8E"/>
    <w:rsid w:val="003F2F50"/>
    <w:rsid w:val="004F01E3"/>
    <w:rsid w:val="00645E3C"/>
    <w:rsid w:val="00665847"/>
    <w:rsid w:val="00665963"/>
    <w:rsid w:val="006A59D1"/>
    <w:rsid w:val="006F52E4"/>
    <w:rsid w:val="008C7574"/>
    <w:rsid w:val="009B6359"/>
    <w:rsid w:val="00A434D3"/>
    <w:rsid w:val="00C03081"/>
    <w:rsid w:val="00C03083"/>
    <w:rsid w:val="00C37D5E"/>
    <w:rsid w:val="00D36034"/>
    <w:rsid w:val="00E11332"/>
    <w:rsid w:val="00ED4338"/>
    <w:rsid w:val="00F35ADE"/>
    <w:rsid w:val="00FB2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65EB"/>
  <w15:docId w15:val="{955AD4B3-1386-43D4-91E1-5EE8215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roid Sans Fallback" w:hAnsi="Liberation Serif"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paragraph" w:styleId="Paragraphedeliste">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airn.info/revue-annales-2013-3-page-665.htm&amp;wt.src=pdf" TargetMode="External"/><Relationship Id="rId3" Type="http://schemas.openxmlformats.org/officeDocument/2006/relationships/settings" Target="settings.xml"/><Relationship Id="rId7" Type="http://schemas.openxmlformats.org/officeDocument/2006/relationships/hyperlink" Target="https://mizou.com/login-thread?ID=5ILxVepR80GtjR-kSEg9PGKT4Cg2xA0lS1Ie7nbOWyw-3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1011</Words>
  <Characters>5561</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dc:creator>
  <cp:lastModifiedBy>perrine Gourio</cp:lastModifiedBy>
  <cp:revision>17</cp:revision>
  <dcterms:created xsi:type="dcterms:W3CDTF">2024-06-27T07:28:00Z</dcterms:created>
  <dcterms:modified xsi:type="dcterms:W3CDTF">2024-06-27T08:04:00Z</dcterms:modified>
</cp:coreProperties>
</file>