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3895" w14:textId="32977509" w:rsidR="00F55854" w:rsidRPr="00F55854" w:rsidRDefault="00F55854" w:rsidP="00F55854">
      <w:pPr>
        <w:pStyle w:val="Standard"/>
        <w:jc w:val="center"/>
        <w:rPr>
          <w:rFonts w:asciiTheme="minorHAnsi" w:hAnsiTheme="minorHAnsi" w:cstheme="minorHAnsi"/>
          <w:b/>
          <w:bCs/>
          <w:smallCaps/>
        </w:rPr>
      </w:pPr>
      <w:r w:rsidRPr="00F55854">
        <w:rPr>
          <w:rFonts w:asciiTheme="minorHAnsi" w:hAnsiTheme="minorHAnsi" w:cstheme="minorHAnsi"/>
          <w:b/>
          <w:bCs/>
          <w:smallCaps/>
        </w:rPr>
        <w:t xml:space="preserve">Documents </w:t>
      </w:r>
      <w:r w:rsidRPr="00F55854">
        <w:rPr>
          <w:rFonts w:asciiTheme="minorHAnsi" w:hAnsiTheme="minorHAnsi" w:cstheme="minorHAnsi"/>
          <w:b/>
          <w:bCs/>
          <w:smallCaps/>
        </w:rPr>
        <w:t>utilisés</w:t>
      </w:r>
      <w:r w:rsidRPr="00F55854">
        <w:rPr>
          <w:rFonts w:asciiTheme="minorHAnsi" w:hAnsiTheme="minorHAnsi" w:cstheme="minorHAnsi"/>
          <w:b/>
          <w:bCs/>
          <w:smallCaps/>
        </w:rPr>
        <w:t xml:space="preserve"> </w:t>
      </w:r>
      <w:r w:rsidRPr="00F55854">
        <w:rPr>
          <w:rFonts w:asciiTheme="minorHAnsi" w:hAnsiTheme="minorHAnsi" w:cstheme="minorHAnsi"/>
          <w:b/>
          <w:bCs/>
          <w:smallCaps/>
        </w:rPr>
        <w:t xml:space="preserve">pour réaliser la revue de presse sur </w:t>
      </w:r>
      <w:r w:rsidRPr="00F55854">
        <w:rPr>
          <w:rFonts w:asciiTheme="minorHAnsi" w:hAnsiTheme="minorHAnsi" w:cstheme="minorHAnsi"/>
          <w:b/>
          <w:bCs/>
          <w:smallCaps/>
        </w:rPr>
        <w:t>le jalon</w:t>
      </w:r>
    </w:p>
    <w:p w14:paraId="3594C9AB" w14:textId="6116949D" w:rsidR="00F55854" w:rsidRDefault="00F55854" w:rsidP="00F55854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F55854">
        <w:rPr>
          <w:rFonts w:asciiTheme="minorHAnsi" w:hAnsiTheme="minorHAnsi" w:cstheme="minorHAnsi"/>
          <w:b/>
          <w:bCs/>
        </w:rPr>
        <w:t>« Une puissance qui se reconstruit après l’éclatement d’un empire : la Russie depuis 1991 à travers une revue de presse » en spécialité 1</w:t>
      </w:r>
      <w:r w:rsidRPr="00F55854">
        <w:rPr>
          <w:rFonts w:asciiTheme="minorHAnsi" w:hAnsiTheme="minorHAnsi" w:cstheme="minorHAnsi"/>
          <w:b/>
          <w:bCs/>
          <w:vertAlign w:val="superscript"/>
        </w:rPr>
        <w:t>ère</w:t>
      </w:r>
    </w:p>
    <w:p w14:paraId="5E93594D" w14:textId="77777777" w:rsidR="00F55854" w:rsidRPr="00F55854" w:rsidRDefault="00F55854" w:rsidP="00F55854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0CBB3EC8" w14:textId="77777777" w:rsidR="00F5585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FB0DA4">
        <w:rPr>
          <w:rFonts w:asciiTheme="minorHAnsi" w:hAnsiTheme="minorHAnsi" w:cstheme="minorHAnsi"/>
        </w:rPr>
        <w:t xml:space="preserve">élection de périodiques, effectuée en collaboration avec le Professeur Documentaliste avec le </w:t>
      </w:r>
      <w:proofErr w:type="gramStart"/>
      <w:r w:rsidRPr="00FB0DA4">
        <w:rPr>
          <w:rFonts w:asciiTheme="minorHAnsi" w:hAnsiTheme="minorHAnsi" w:cstheme="minorHAnsi"/>
        </w:rPr>
        <w:t>fond</w:t>
      </w:r>
      <w:proofErr w:type="gramEnd"/>
      <w:r w:rsidRPr="00FB0DA4">
        <w:rPr>
          <w:rFonts w:asciiTheme="minorHAnsi" w:hAnsiTheme="minorHAnsi" w:cstheme="minorHAnsi"/>
        </w:rPr>
        <w:t xml:space="preserve"> documentaire du CDI, complété par quelques articles en ligne. Le travail sur des périodiques papier permet aux élèves de pouvoir lire les articles dans leur intégralité, sans problème d’abonnement. </w:t>
      </w:r>
    </w:p>
    <w:p w14:paraId="28097B24" w14:textId="0E41C8A6" w:rsidR="00F55854" w:rsidRPr="00FB0DA4" w:rsidRDefault="00F55854" w:rsidP="00F55854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Chaque groupe dispose d’un dossier de périodiques sur un thème : </w:t>
      </w:r>
    </w:p>
    <w:p w14:paraId="0EC5DBA3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</w:p>
    <w:p w14:paraId="5787C199" w14:textId="77777777" w:rsidR="00F55854" w:rsidRPr="00F55854" w:rsidRDefault="00F55854" w:rsidP="00F5585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highlight w:val="lightGray"/>
        </w:rPr>
      </w:pPr>
      <w:r w:rsidRPr="00F55854">
        <w:rPr>
          <w:rFonts w:asciiTheme="minorHAnsi" w:hAnsiTheme="minorHAnsi" w:cstheme="minorHAnsi"/>
          <w:b/>
          <w:bCs/>
          <w:highlight w:val="lightGray"/>
        </w:rPr>
        <w:t>L’armement :</w:t>
      </w:r>
    </w:p>
    <w:p w14:paraId="0E1AEC11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Nucléaire, la surenchère », </w:t>
      </w:r>
      <w:r w:rsidRPr="00FB0DA4">
        <w:rPr>
          <w:rFonts w:asciiTheme="minorHAnsi" w:hAnsiTheme="minorHAnsi" w:cstheme="minorHAnsi"/>
          <w:i/>
          <w:iCs/>
        </w:rPr>
        <w:t>L’Express</w:t>
      </w:r>
      <w:r w:rsidRPr="00FB0DA4">
        <w:rPr>
          <w:rFonts w:asciiTheme="minorHAnsi" w:hAnsiTheme="minorHAnsi" w:cstheme="minorHAnsi"/>
        </w:rPr>
        <w:t>, 5 au 11 septembre 2024</w:t>
      </w:r>
    </w:p>
    <w:p w14:paraId="39DF07B7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5" w:history="1">
        <w:r w:rsidRPr="00FB0DA4">
          <w:rPr>
            <w:rStyle w:val="Lienhypertexte"/>
            <w:rFonts w:asciiTheme="minorHAnsi" w:hAnsiTheme="minorHAnsi" w:cstheme="minorHAnsi"/>
          </w:rPr>
          <w:t>https://www.lexpress.fr/monde/europe/armes-nucleaires-la-surenchere-comment-lukraine-a-du-renoncer-a-sa-bombe-IKNSCLYRSVBGNOFW3BEMDF7H7E/</w:t>
        </w:r>
      </w:hyperlink>
    </w:p>
    <w:p w14:paraId="3C37D285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Mark ENDEWELD, « Entre Kiev et Moscou, l’enjeu du nucléaire » </w:t>
      </w:r>
      <w:r w:rsidRPr="00FB0DA4">
        <w:rPr>
          <w:rFonts w:asciiTheme="minorHAnsi" w:hAnsiTheme="minorHAnsi" w:cstheme="minorHAnsi"/>
          <w:i/>
          <w:iCs/>
        </w:rPr>
        <w:t>Le Monde Diplomatique</w:t>
      </w:r>
      <w:r w:rsidRPr="00FB0DA4">
        <w:rPr>
          <w:rFonts w:asciiTheme="minorHAnsi" w:hAnsiTheme="minorHAnsi" w:cstheme="minorHAnsi"/>
        </w:rPr>
        <w:t>, octobre 2022</w:t>
      </w:r>
    </w:p>
    <w:p w14:paraId="44940664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6" w:history="1">
        <w:r w:rsidRPr="00FB0DA4">
          <w:rPr>
            <w:rStyle w:val="Lienhypertexte"/>
            <w:rFonts w:asciiTheme="minorHAnsi" w:hAnsiTheme="minorHAnsi" w:cstheme="minorHAnsi"/>
          </w:rPr>
          <w:t>https://www.monde-diplomatique.fr/2022/10/ENDEWELD/65198</w:t>
        </w:r>
      </w:hyperlink>
    </w:p>
    <w:p w14:paraId="7DC60E81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Russie, pourquoi la Russie sort des griffes supersoniques », </w:t>
      </w:r>
      <w:r w:rsidRPr="00FB0DA4">
        <w:rPr>
          <w:rFonts w:asciiTheme="minorHAnsi" w:hAnsiTheme="minorHAnsi" w:cstheme="minorHAnsi"/>
          <w:i/>
          <w:iCs/>
        </w:rPr>
        <w:t>France 24</w:t>
      </w:r>
      <w:r w:rsidRPr="00FB0DA4">
        <w:rPr>
          <w:rFonts w:asciiTheme="minorHAnsi" w:hAnsiTheme="minorHAnsi" w:cstheme="minorHAnsi"/>
        </w:rPr>
        <w:t>, 4 octobre 2021</w:t>
      </w:r>
    </w:p>
    <w:p w14:paraId="32276572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7" w:history="1">
        <w:r w:rsidRPr="00FB0DA4">
          <w:rPr>
            <w:rStyle w:val="Lienhypertexte"/>
            <w:rFonts w:asciiTheme="minorHAnsi" w:hAnsiTheme="minorHAnsi" w:cstheme="minorHAnsi"/>
          </w:rPr>
          <w:t>https://www.france24.com/fr/%C3%A9co-tech/20211004-missiles-pourquoi-la-russie-sort-ses-griffes-hypersoniques</w:t>
        </w:r>
      </w:hyperlink>
    </w:p>
    <w:p w14:paraId="2C6BA68C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</w:p>
    <w:p w14:paraId="38E1246C" w14:textId="77777777" w:rsidR="00F55854" w:rsidRPr="00F55854" w:rsidRDefault="00F55854" w:rsidP="00F5585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highlight w:val="lightGray"/>
        </w:rPr>
      </w:pPr>
      <w:r w:rsidRPr="00F55854">
        <w:rPr>
          <w:rFonts w:asciiTheme="minorHAnsi" w:hAnsiTheme="minorHAnsi" w:cstheme="minorHAnsi"/>
          <w:b/>
          <w:bCs/>
          <w:highlight w:val="lightGray"/>
        </w:rPr>
        <w:t>Les opposants politiques :</w:t>
      </w:r>
    </w:p>
    <w:p w14:paraId="303F1BBA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>- « </w:t>
      </w:r>
      <w:proofErr w:type="spellStart"/>
      <w:r w:rsidRPr="00FB0DA4">
        <w:rPr>
          <w:rFonts w:asciiTheme="minorHAnsi" w:hAnsiTheme="minorHAnsi" w:cstheme="minorHAnsi"/>
        </w:rPr>
        <w:t>Alexei</w:t>
      </w:r>
      <w:proofErr w:type="spellEnd"/>
      <w:r w:rsidRPr="00FB0DA4">
        <w:rPr>
          <w:rFonts w:asciiTheme="minorHAnsi" w:hAnsiTheme="minorHAnsi" w:cstheme="minorHAnsi"/>
        </w:rPr>
        <w:t xml:space="preserve"> </w:t>
      </w:r>
      <w:proofErr w:type="spellStart"/>
      <w:r w:rsidRPr="00FB0DA4">
        <w:rPr>
          <w:rFonts w:asciiTheme="minorHAnsi" w:hAnsiTheme="minorHAnsi" w:cstheme="minorHAnsi"/>
        </w:rPr>
        <w:t>Navalny</w:t>
      </w:r>
      <w:proofErr w:type="spellEnd"/>
      <w:r w:rsidRPr="00FB0DA4">
        <w:rPr>
          <w:rFonts w:asciiTheme="minorHAnsi" w:hAnsiTheme="minorHAnsi" w:cstheme="minorHAnsi"/>
        </w:rPr>
        <w:t xml:space="preserve">, un destin Russe », </w:t>
      </w:r>
      <w:r w:rsidRPr="00FB0DA4">
        <w:rPr>
          <w:rFonts w:asciiTheme="minorHAnsi" w:hAnsiTheme="minorHAnsi" w:cstheme="minorHAnsi"/>
          <w:i/>
          <w:iCs/>
        </w:rPr>
        <w:t>La Croix l’Hebdo</w:t>
      </w:r>
      <w:r w:rsidRPr="00FB0DA4">
        <w:rPr>
          <w:rFonts w:asciiTheme="minorHAnsi" w:hAnsiTheme="minorHAnsi" w:cstheme="minorHAnsi"/>
        </w:rPr>
        <w:t>, semaine du 19 mars 2021</w:t>
      </w:r>
    </w:p>
    <w:p w14:paraId="001775E8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8" w:history="1">
        <w:r w:rsidRPr="00FB0DA4">
          <w:rPr>
            <w:rStyle w:val="Lienhypertexte"/>
            <w:rFonts w:asciiTheme="minorHAnsi" w:hAnsiTheme="minorHAnsi" w:cstheme="minorHAnsi"/>
          </w:rPr>
          <w:t>https://www.la-croix.com/Monde/Alexei-Navalny-destin-russe-2021-03-19-1201146605</w:t>
        </w:r>
      </w:hyperlink>
    </w:p>
    <w:p w14:paraId="1F12F5C3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Les exilés de Poutine », </w:t>
      </w:r>
      <w:r w:rsidRPr="00FB0DA4">
        <w:rPr>
          <w:rFonts w:asciiTheme="minorHAnsi" w:hAnsiTheme="minorHAnsi" w:cstheme="minorHAnsi"/>
          <w:i/>
          <w:iCs/>
        </w:rPr>
        <w:t>La Croix l’Hebdo</w:t>
      </w:r>
      <w:r w:rsidRPr="00FB0DA4">
        <w:rPr>
          <w:rFonts w:asciiTheme="minorHAnsi" w:hAnsiTheme="minorHAnsi" w:cstheme="minorHAnsi"/>
        </w:rPr>
        <w:t>, semaine du 19 mars 2021</w:t>
      </w:r>
    </w:p>
    <w:p w14:paraId="356B0153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9" w:history="1">
        <w:r w:rsidRPr="00FB0DA4">
          <w:rPr>
            <w:rStyle w:val="Lienhypertexte"/>
            <w:rFonts w:asciiTheme="minorHAnsi" w:hAnsiTheme="minorHAnsi" w:cstheme="minorHAnsi"/>
          </w:rPr>
          <w:t>https://librairie-bayard.com/exiles-poutine-espoir-lutte.html</w:t>
        </w:r>
      </w:hyperlink>
    </w:p>
    <w:p w14:paraId="651E9934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Dans les camps de Poutine », </w:t>
      </w:r>
      <w:r w:rsidRPr="00FB0DA4">
        <w:rPr>
          <w:rFonts w:asciiTheme="minorHAnsi" w:hAnsiTheme="minorHAnsi" w:cstheme="minorHAnsi"/>
          <w:i/>
          <w:iCs/>
        </w:rPr>
        <w:t>La Croix</w:t>
      </w:r>
      <w:r w:rsidRPr="00FB0DA4">
        <w:rPr>
          <w:rFonts w:asciiTheme="minorHAnsi" w:hAnsiTheme="minorHAnsi" w:cstheme="minorHAnsi"/>
        </w:rPr>
        <w:t>, semaine du 8 mars 2020</w:t>
      </w:r>
    </w:p>
    <w:p w14:paraId="61E847BD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10" w:history="1">
        <w:r w:rsidRPr="00FB0DA4">
          <w:rPr>
            <w:rStyle w:val="Lienhypertexte"/>
            <w:rFonts w:asciiTheme="minorHAnsi" w:hAnsiTheme="minorHAnsi" w:cstheme="minorHAnsi"/>
          </w:rPr>
          <w:t>https://www.la-croix.com/camps-Poutine-2020-03-07-1101082566</w:t>
        </w:r>
      </w:hyperlink>
    </w:p>
    <w:p w14:paraId="2715146C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>- Hélène RICHARD, « </w:t>
      </w:r>
      <w:proofErr w:type="spellStart"/>
      <w:r w:rsidRPr="00FB0DA4">
        <w:rPr>
          <w:rFonts w:asciiTheme="minorHAnsi" w:hAnsiTheme="minorHAnsi" w:cstheme="minorHAnsi"/>
        </w:rPr>
        <w:t>Alexei</w:t>
      </w:r>
      <w:proofErr w:type="spellEnd"/>
      <w:r w:rsidRPr="00FB0DA4">
        <w:rPr>
          <w:rFonts w:asciiTheme="minorHAnsi" w:hAnsiTheme="minorHAnsi" w:cstheme="minorHAnsi"/>
        </w:rPr>
        <w:t xml:space="preserve"> </w:t>
      </w:r>
      <w:proofErr w:type="spellStart"/>
      <w:r w:rsidRPr="00FB0DA4">
        <w:rPr>
          <w:rFonts w:asciiTheme="minorHAnsi" w:hAnsiTheme="minorHAnsi" w:cstheme="minorHAnsi"/>
        </w:rPr>
        <w:t>Navalny</w:t>
      </w:r>
      <w:proofErr w:type="spellEnd"/>
      <w:r w:rsidRPr="00FB0DA4">
        <w:rPr>
          <w:rFonts w:asciiTheme="minorHAnsi" w:hAnsiTheme="minorHAnsi" w:cstheme="minorHAnsi"/>
        </w:rPr>
        <w:t xml:space="preserve">, prophète en son pays ? », </w:t>
      </w:r>
      <w:r w:rsidRPr="00FB0DA4">
        <w:rPr>
          <w:rFonts w:asciiTheme="minorHAnsi" w:hAnsiTheme="minorHAnsi" w:cstheme="minorHAnsi"/>
          <w:i/>
          <w:iCs/>
        </w:rPr>
        <w:t>Le Monde Diplomatique</w:t>
      </w:r>
      <w:r w:rsidRPr="00FB0DA4">
        <w:rPr>
          <w:rFonts w:asciiTheme="minorHAnsi" w:hAnsiTheme="minorHAnsi" w:cstheme="minorHAnsi"/>
        </w:rPr>
        <w:t>, mars 2021</w:t>
      </w:r>
    </w:p>
    <w:p w14:paraId="6EBD4940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11" w:history="1">
        <w:r w:rsidRPr="00FB0DA4">
          <w:rPr>
            <w:rStyle w:val="Lienhypertexte"/>
            <w:rFonts w:asciiTheme="minorHAnsi" w:hAnsiTheme="minorHAnsi" w:cstheme="minorHAnsi"/>
          </w:rPr>
          <w:t>https://www.monde-diplomatique.fr/2021/03/RICHARD/62870</w:t>
        </w:r>
      </w:hyperlink>
    </w:p>
    <w:p w14:paraId="6EB00A2B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</w:p>
    <w:p w14:paraId="7282FF71" w14:textId="77777777" w:rsidR="00F55854" w:rsidRPr="00F55854" w:rsidRDefault="00F55854" w:rsidP="00F5585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highlight w:val="lightGray"/>
        </w:rPr>
      </w:pPr>
      <w:r w:rsidRPr="00F55854">
        <w:rPr>
          <w:rFonts w:asciiTheme="minorHAnsi" w:hAnsiTheme="minorHAnsi" w:cstheme="minorHAnsi"/>
          <w:b/>
          <w:bCs/>
          <w:highlight w:val="lightGray"/>
        </w:rPr>
        <w:t>Des formes alternatives de puissance :</w:t>
      </w:r>
    </w:p>
    <w:p w14:paraId="268E7A94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L’espion qui nous </w:t>
      </w:r>
      <w:proofErr w:type="spellStart"/>
      <w:r w:rsidRPr="00FB0DA4">
        <w:rPr>
          <w:rFonts w:asciiTheme="minorHAnsi" w:hAnsiTheme="minorHAnsi" w:cstheme="minorHAnsi"/>
        </w:rPr>
        <w:t>hackait</w:t>
      </w:r>
      <w:proofErr w:type="spellEnd"/>
      <w:r w:rsidRPr="00FB0DA4">
        <w:rPr>
          <w:rFonts w:asciiTheme="minorHAnsi" w:hAnsiTheme="minorHAnsi" w:cstheme="minorHAnsi"/>
        </w:rPr>
        <w:t> : Révélations sur la cyberguerre russe en France »</w:t>
      </w:r>
      <w:r w:rsidRPr="00FB0DA4">
        <w:rPr>
          <w:rFonts w:asciiTheme="minorHAnsi" w:hAnsiTheme="minorHAnsi" w:cstheme="minorHAnsi"/>
          <w:i/>
          <w:iCs/>
        </w:rPr>
        <w:t>, L’Express</w:t>
      </w:r>
      <w:r w:rsidRPr="00FB0DA4">
        <w:rPr>
          <w:rFonts w:asciiTheme="minorHAnsi" w:hAnsiTheme="minorHAnsi" w:cstheme="minorHAnsi"/>
        </w:rPr>
        <w:t>, semaine du 25 juin au 1</w:t>
      </w:r>
      <w:r w:rsidRPr="00FB0DA4">
        <w:rPr>
          <w:rFonts w:asciiTheme="minorHAnsi" w:hAnsiTheme="minorHAnsi" w:cstheme="minorHAnsi"/>
          <w:vertAlign w:val="superscript"/>
        </w:rPr>
        <w:t>er</w:t>
      </w:r>
      <w:r w:rsidRPr="00FB0DA4">
        <w:rPr>
          <w:rFonts w:asciiTheme="minorHAnsi" w:hAnsiTheme="minorHAnsi" w:cstheme="minorHAnsi"/>
        </w:rPr>
        <w:t xml:space="preserve"> juillet 2020</w:t>
      </w:r>
    </w:p>
    <w:p w14:paraId="4301423A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12" w:history="1">
        <w:r w:rsidRPr="00FB0DA4">
          <w:rPr>
            <w:rStyle w:val="Lienhypertexte"/>
            <w:rFonts w:asciiTheme="minorHAnsi" w:hAnsiTheme="minorHAnsi" w:cstheme="minorHAnsi"/>
          </w:rPr>
          <w:t>https://www.lexpress.fr/entrepreneurs/entre-moscou-et-paris-la-cyberguerre-est-declaree_2128786.html</w:t>
        </w:r>
      </w:hyperlink>
    </w:p>
    <w:p w14:paraId="22568955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La Russie a financé des partis étrangers pour 300 millions de dollars depuis 2014 », </w:t>
      </w:r>
      <w:r w:rsidRPr="00FB0DA4">
        <w:rPr>
          <w:rFonts w:asciiTheme="minorHAnsi" w:hAnsiTheme="minorHAnsi" w:cstheme="minorHAnsi"/>
          <w:i/>
          <w:iCs/>
        </w:rPr>
        <w:t>Le Figaro</w:t>
      </w:r>
      <w:r w:rsidRPr="00FB0DA4">
        <w:rPr>
          <w:rFonts w:asciiTheme="minorHAnsi" w:hAnsiTheme="minorHAnsi" w:cstheme="minorHAnsi"/>
        </w:rPr>
        <w:t>, septembre 2022</w:t>
      </w:r>
    </w:p>
    <w:p w14:paraId="6CDF48AF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13" w:history="1">
        <w:r w:rsidRPr="00FB0DA4">
          <w:rPr>
            <w:rStyle w:val="Lienhypertexte"/>
            <w:rFonts w:asciiTheme="minorHAnsi" w:hAnsiTheme="minorHAnsi" w:cstheme="minorHAnsi"/>
          </w:rPr>
          <w:t>https://www.lefigaro.fr/international/la-russie-a-finance-des-partis-etrangers-pour-300-millions-de-dollars-depuis-2014-20220913</w:t>
        </w:r>
      </w:hyperlink>
    </w:p>
    <w:p w14:paraId="4CF4545D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Russie, la faillite morale : Guerre, religion, propagande, valeurs », </w:t>
      </w:r>
      <w:r w:rsidRPr="00FB0DA4">
        <w:rPr>
          <w:rFonts w:asciiTheme="minorHAnsi" w:hAnsiTheme="minorHAnsi" w:cstheme="minorHAnsi"/>
          <w:i/>
          <w:iCs/>
        </w:rPr>
        <w:t>L’Express</w:t>
      </w:r>
      <w:r w:rsidRPr="00FB0DA4">
        <w:rPr>
          <w:rFonts w:asciiTheme="minorHAnsi" w:hAnsiTheme="minorHAnsi" w:cstheme="minorHAnsi"/>
        </w:rPr>
        <w:t>, semaine du 26 janvier au 1</w:t>
      </w:r>
      <w:r w:rsidRPr="00FB0DA4">
        <w:rPr>
          <w:rFonts w:asciiTheme="minorHAnsi" w:hAnsiTheme="minorHAnsi" w:cstheme="minorHAnsi"/>
          <w:vertAlign w:val="superscript"/>
        </w:rPr>
        <w:t>er</w:t>
      </w:r>
      <w:r w:rsidRPr="00FB0DA4">
        <w:rPr>
          <w:rFonts w:asciiTheme="minorHAnsi" w:hAnsiTheme="minorHAnsi" w:cstheme="minorHAnsi"/>
        </w:rPr>
        <w:t xml:space="preserve"> février 2023</w:t>
      </w:r>
    </w:p>
    <w:p w14:paraId="5455581D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14" w:history="1">
        <w:r w:rsidRPr="00FB0DA4">
          <w:rPr>
            <w:rStyle w:val="Lienhypertexte"/>
            <w:rFonts w:asciiTheme="minorHAnsi" w:hAnsiTheme="minorHAnsi" w:cstheme="minorHAnsi"/>
          </w:rPr>
          <w:t>https://www.lexpress.fr/monde/russie-la-faillite-morale-le-dossier-de-lexpress-LCSCSWQKGFGEVD2EG6SZ7STRKA/</w:t>
        </w:r>
      </w:hyperlink>
    </w:p>
    <w:p w14:paraId="692232B0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Poutine le manipulateur : désinformation, chantage, violence », </w:t>
      </w:r>
      <w:r w:rsidRPr="00FB0DA4">
        <w:rPr>
          <w:rFonts w:asciiTheme="minorHAnsi" w:hAnsiTheme="minorHAnsi" w:cstheme="minorHAnsi"/>
          <w:i/>
          <w:iCs/>
        </w:rPr>
        <w:t>L’Express</w:t>
      </w:r>
      <w:r w:rsidRPr="00FB0DA4">
        <w:rPr>
          <w:rFonts w:asciiTheme="minorHAnsi" w:hAnsiTheme="minorHAnsi" w:cstheme="minorHAnsi"/>
        </w:rPr>
        <w:t>, semaine du 8 au 14 décembre 2022</w:t>
      </w:r>
    </w:p>
    <w:p w14:paraId="5FFF8831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15" w:history="1">
        <w:r w:rsidRPr="00FB0DA4">
          <w:rPr>
            <w:rStyle w:val="Lienhypertexte"/>
            <w:rFonts w:asciiTheme="minorHAnsi" w:hAnsiTheme="minorHAnsi" w:cstheme="minorHAnsi"/>
          </w:rPr>
          <w:t>https://www.lexpress.fr/monde/europe/poutine-le-manipulateur-le-dossier-de-lexpress-IDTSOWVIUZBZLDOG2UHYXZ2UOA/</w:t>
        </w:r>
      </w:hyperlink>
    </w:p>
    <w:p w14:paraId="69189C1C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Que veut Poutine ? », </w:t>
      </w:r>
      <w:r w:rsidRPr="00FB0DA4">
        <w:rPr>
          <w:rFonts w:asciiTheme="minorHAnsi" w:hAnsiTheme="minorHAnsi" w:cstheme="minorHAnsi"/>
          <w:i/>
          <w:iCs/>
        </w:rPr>
        <w:t>Le Un hebdo</w:t>
      </w:r>
      <w:r w:rsidRPr="00FB0DA4">
        <w:rPr>
          <w:rFonts w:asciiTheme="minorHAnsi" w:hAnsiTheme="minorHAnsi" w:cstheme="minorHAnsi"/>
        </w:rPr>
        <w:t>, 23 février 2022</w:t>
      </w:r>
    </w:p>
    <w:p w14:paraId="7029D5FB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16" w:history="1">
        <w:r w:rsidRPr="00FB0DA4">
          <w:rPr>
            <w:rStyle w:val="Lienhypertexte"/>
            <w:rFonts w:asciiTheme="minorHAnsi" w:hAnsiTheme="minorHAnsi" w:cstheme="minorHAnsi"/>
          </w:rPr>
          <w:t>https://le1hebdo.fr/journal/que-veut-poutine/385/article/un-dictateur-presque-comme-les-autres-5157.html</w:t>
        </w:r>
      </w:hyperlink>
    </w:p>
    <w:p w14:paraId="1002E909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Julien MOREAU, « Ukraine : la Russie utilise une « usine de trolls » pour relayer sa propagande, selon le Royaume-Uni », </w:t>
      </w:r>
      <w:r w:rsidRPr="00FB0DA4">
        <w:rPr>
          <w:rFonts w:asciiTheme="minorHAnsi" w:hAnsiTheme="minorHAnsi" w:cstheme="minorHAnsi"/>
          <w:i/>
          <w:iCs/>
        </w:rPr>
        <w:t>site internet de TF1</w:t>
      </w:r>
      <w:r w:rsidRPr="00FB0DA4">
        <w:rPr>
          <w:rFonts w:asciiTheme="minorHAnsi" w:hAnsiTheme="minorHAnsi" w:cstheme="minorHAnsi"/>
        </w:rPr>
        <w:t>, 1</w:t>
      </w:r>
      <w:r w:rsidRPr="00FB0DA4">
        <w:rPr>
          <w:rFonts w:asciiTheme="minorHAnsi" w:hAnsiTheme="minorHAnsi" w:cstheme="minorHAnsi"/>
          <w:vertAlign w:val="superscript"/>
        </w:rPr>
        <w:t>er</w:t>
      </w:r>
      <w:r w:rsidRPr="00FB0DA4">
        <w:rPr>
          <w:rFonts w:asciiTheme="minorHAnsi" w:hAnsiTheme="minorHAnsi" w:cstheme="minorHAnsi"/>
        </w:rPr>
        <w:t xml:space="preserve"> mai 2022</w:t>
      </w:r>
    </w:p>
    <w:p w14:paraId="5AB2B2A5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17" w:history="1">
        <w:r w:rsidRPr="00FB0DA4">
          <w:rPr>
            <w:rStyle w:val="Lienhypertexte"/>
            <w:rFonts w:asciiTheme="minorHAnsi" w:hAnsiTheme="minorHAnsi" w:cstheme="minorHAnsi"/>
          </w:rPr>
          <w:t>https://www.tf1info.fr/international/guerre-ukraine-russie-la-russie-utilise-une-usine-de-trolls-pour-relayer-sa-propagande-selon-le-royaume-uni-2218352.html</w:t>
        </w:r>
      </w:hyperlink>
    </w:p>
    <w:p w14:paraId="147C3C82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lastRenderedPageBreak/>
        <w:t xml:space="preserve">- Sam CABRAL, « Pourquoi les Etats-Unis accusent la Russie d’ingérence dans l’élection présidentielle de 2024 », </w:t>
      </w:r>
      <w:r w:rsidRPr="00FB0DA4">
        <w:rPr>
          <w:rFonts w:asciiTheme="minorHAnsi" w:hAnsiTheme="minorHAnsi" w:cstheme="minorHAnsi"/>
          <w:i/>
          <w:iCs/>
        </w:rPr>
        <w:t>BBC news</w:t>
      </w:r>
      <w:r w:rsidRPr="00FB0DA4">
        <w:rPr>
          <w:rFonts w:asciiTheme="minorHAnsi" w:hAnsiTheme="minorHAnsi" w:cstheme="minorHAnsi"/>
        </w:rPr>
        <w:t>, 8 septembre 2024</w:t>
      </w:r>
    </w:p>
    <w:p w14:paraId="7D2A1586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18" w:history="1">
        <w:r w:rsidRPr="00FB0DA4">
          <w:rPr>
            <w:rStyle w:val="Lienhypertexte"/>
            <w:rFonts w:asciiTheme="minorHAnsi" w:hAnsiTheme="minorHAnsi" w:cstheme="minorHAnsi"/>
          </w:rPr>
          <w:t>https://www.bbc.com/afrique/articles/ckg13x0v6m4o</w:t>
        </w:r>
      </w:hyperlink>
    </w:p>
    <w:p w14:paraId="5288AEC3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  <w:u w:val="single"/>
        </w:rPr>
      </w:pPr>
    </w:p>
    <w:p w14:paraId="60A55D0F" w14:textId="77777777" w:rsidR="00F55854" w:rsidRPr="00F55854" w:rsidRDefault="00F55854" w:rsidP="00F5585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highlight w:val="lightGray"/>
        </w:rPr>
      </w:pPr>
      <w:r w:rsidRPr="00F55854">
        <w:rPr>
          <w:rFonts w:asciiTheme="minorHAnsi" w:hAnsiTheme="minorHAnsi" w:cstheme="minorHAnsi"/>
          <w:b/>
          <w:bCs/>
          <w:highlight w:val="lightGray"/>
        </w:rPr>
        <w:t>La figure de Vladimir Poutine :</w:t>
      </w:r>
    </w:p>
    <w:p w14:paraId="42EFE9B5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Rédaction internationale, « Poutine, le prix d’une grande Russie », </w:t>
      </w:r>
      <w:r w:rsidRPr="00FB0DA4">
        <w:rPr>
          <w:rFonts w:asciiTheme="minorHAnsi" w:hAnsiTheme="minorHAnsi" w:cstheme="minorHAnsi"/>
          <w:i/>
          <w:iCs/>
        </w:rPr>
        <w:t>France Culture</w:t>
      </w:r>
      <w:r w:rsidRPr="00FB0DA4">
        <w:rPr>
          <w:rFonts w:asciiTheme="minorHAnsi" w:hAnsiTheme="minorHAnsi" w:cstheme="minorHAnsi"/>
        </w:rPr>
        <w:t>, 8 août 2019</w:t>
      </w:r>
    </w:p>
    <w:p w14:paraId="08E595C1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19" w:history="1">
        <w:r w:rsidRPr="00FB0DA4">
          <w:rPr>
            <w:rStyle w:val="Lienhypertexte"/>
            <w:rFonts w:asciiTheme="minorHAnsi" w:hAnsiTheme="minorHAnsi" w:cstheme="minorHAnsi"/>
          </w:rPr>
          <w:t>https://www.radiofrance.fr/franceculture/poutine-le-prix-d-une-grande-russie-6815698</w:t>
        </w:r>
      </w:hyperlink>
    </w:p>
    <w:p w14:paraId="6AAECE26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Poutine, le début de la fin ? », </w:t>
      </w:r>
      <w:r w:rsidRPr="00FB0DA4">
        <w:rPr>
          <w:rFonts w:asciiTheme="minorHAnsi" w:hAnsiTheme="minorHAnsi" w:cstheme="minorHAnsi"/>
          <w:i/>
          <w:iCs/>
        </w:rPr>
        <w:t>Le Un hebdo</w:t>
      </w:r>
      <w:r w:rsidRPr="00FB0DA4">
        <w:rPr>
          <w:rFonts w:asciiTheme="minorHAnsi" w:hAnsiTheme="minorHAnsi" w:cstheme="minorHAnsi"/>
        </w:rPr>
        <w:t>, 5 octobre 2022</w:t>
      </w:r>
    </w:p>
    <w:p w14:paraId="4F277B1E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20" w:history="1">
        <w:r w:rsidRPr="00FB0DA4">
          <w:rPr>
            <w:rStyle w:val="Lienhypertexte"/>
            <w:rFonts w:asciiTheme="minorHAnsi" w:hAnsiTheme="minorHAnsi" w:cstheme="minorHAnsi"/>
          </w:rPr>
          <w:t>https://le1hebdo.fr/journal/poutine-ou-le-dbut-de-la-fin/417/article/quelques-mots-saisis-au-vol-5536.html</w:t>
        </w:r>
      </w:hyperlink>
    </w:p>
    <w:p w14:paraId="38AB1CA5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L’après Poutine a commencé », </w:t>
      </w:r>
      <w:r w:rsidRPr="00FB0DA4">
        <w:rPr>
          <w:rFonts w:asciiTheme="minorHAnsi" w:hAnsiTheme="minorHAnsi" w:cstheme="minorHAnsi"/>
          <w:i/>
          <w:iCs/>
        </w:rPr>
        <w:t>L’Express</w:t>
      </w:r>
      <w:r w:rsidRPr="00FB0DA4">
        <w:rPr>
          <w:rFonts w:asciiTheme="minorHAnsi" w:hAnsiTheme="minorHAnsi" w:cstheme="minorHAnsi"/>
        </w:rPr>
        <w:t>, 29 juin au 5 juillet 2023</w:t>
      </w:r>
    </w:p>
    <w:p w14:paraId="1776AB41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21" w:history="1">
        <w:r w:rsidRPr="00FB0DA4">
          <w:rPr>
            <w:rStyle w:val="Lienhypertexte"/>
            <w:rFonts w:asciiTheme="minorHAnsi" w:hAnsiTheme="minorHAnsi" w:cstheme="minorHAnsi"/>
          </w:rPr>
          <w:t>https://www.lexpress.fr/monde/lapres-poutine-a-commence-le-dossier-de-lexpress-6B6BO7UDHREGHIWF7WXCP6COYA/</w:t>
        </w:r>
      </w:hyperlink>
    </w:p>
    <w:p w14:paraId="3E9490C4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Le déclin de l’empire russe : démographie, criminalité, revers militaires », </w:t>
      </w:r>
      <w:r w:rsidRPr="00FB0DA4">
        <w:rPr>
          <w:rFonts w:asciiTheme="minorHAnsi" w:hAnsiTheme="minorHAnsi" w:cstheme="minorHAnsi"/>
          <w:i/>
          <w:iCs/>
        </w:rPr>
        <w:t>L’Express</w:t>
      </w:r>
      <w:r w:rsidRPr="00FB0DA4">
        <w:rPr>
          <w:rFonts w:asciiTheme="minorHAnsi" w:hAnsiTheme="minorHAnsi" w:cstheme="minorHAnsi"/>
        </w:rPr>
        <w:t>, 22 au 28 juin 2023</w:t>
      </w:r>
    </w:p>
    <w:p w14:paraId="648272DD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22" w:history="1">
        <w:r w:rsidRPr="00FB0DA4">
          <w:rPr>
            <w:rStyle w:val="Lienhypertexte"/>
            <w:rFonts w:asciiTheme="minorHAnsi" w:hAnsiTheme="minorHAnsi" w:cstheme="minorHAnsi"/>
          </w:rPr>
          <w:t>https://www.lexpress.fr/monde/le-declin-de-lempire-russe-le-dossier-de-lexpress-WZFOLEP7MNGYVEFJGAPNDZU2FI/</w:t>
        </w:r>
      </w:hyperlink>
    </w:p>
    <w:p w14:paraId="7B7D62F2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Poutine secret », </w:t>
      </w:r>
      <w:r w:rsidRPr="00FB0DA4">
        <w:rPr>
          <w:rFonts w:asciiTheme="minorHAnsi" w:hAnsiTheme="minorHAnsi" w:cstheme="minorHAnsi"/>
          <w:i/>
          <w:iCs/>
        </w:rPr>
        <w:t xml:space="preserve">L’Express, </w:t>
      </w:r>
      <w:r w:rsidRPr="00FB0DA4">
        <w:rPr>
          <w:rFonts w:asciiTheme="minorHAnsi" w:hAnsiTheme="minorHAnsi" w:cstheme="minorHAnsi"/>
        </w:rPr>
        <w:t>17 au 23 mars 2022</w:t>
      </w:r>
    </w:p>
    <w:p w14:paraId="1449D5E1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23" w:history="1">
        <w:r w:rsidRPr="00FB0DA4">
          <w:rPr>
            <w:rStyle w:val="Lienhypertexte"/>
            <w:rFonts w:asciiTheme="minorHAnsi" w:hAnsiTheme="minorHAnsi" w:cstheme="minorHAnsi"/>
          </w:rPr>
          <w:t>https://www.lexpress.fr/monde/le-dossier-de-l-express-vladimir-poutine-un-dictateur-secret-et-solitaire_2169871.html</w:t>
        </w:r>
      </w:hyperlink>
    </w:p>
    <w:p w14:paraId="6F9EC4DE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</w:p>
    <w:p w14:paraId="38F37854" w14:textId="77777777" w:rsidR="00F55854" w:rsidRPr="00F55854" w:rsidRDefault="00F55854" w:rsidP="00F5585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highlight w:val="lightGray"/>
        </w:rPr>
      </w:pPr>
      <w:r w:rsidRPr="00F55854">
        <w:rPr>
          <w:rFonts w:asciiTheme="minorHAnsi" w:hAnsiTheme="minorHAnsi" w:cstheme="minorHAnsi"/>
          <w:b/>
          <w:bCs/>
          <w:highlight w:val="lightGray"/>
        </w:rPr>
        <w:t>L’impérialisme russe :</w:t>
      </w:r>
    </w:p>
    <w:p w14:paraId="6F5BF5C5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Jusqu’où ira Poutine : Ukraine, Pays Baltes, Kazakhstan, Mali », </w:t>
      </w:r>
      <w:r w:rsidRPr="00FB0DA4">
        <w:rPr>
          <w:rFonts w:asciiTheme="minorHAnsi" w:hAnsiTheme="minorHAnsi" w:cstheme="minorHAnsi"/>
          <w:i/>
          <w:iCs/>
        </w:rPr>
        <w:t>L’Express</w:t>
      </w:r>
      <w:r w:rsidRPr="00FB0DA4">
        <w:rPr>
          <w:rFonts w:asciiTheme="minorHAnsi" w:hAnsiTheme="minorHAnsi" w:cstheme="minorHAnsi"/>
        </w:rPr>
        <w:t xml:space="preserve">, 20 au 26 janvier 2022 </w:t>
      </w:r>
    </w:p>
    <w:p w14:paraId="35F07CCE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24" w:history="1">
        <w:r w:rsidRPr="00FB0DA4">
          <w:rPr>
            <w:rStyle w:val="Lienhypertexte"/>
            <w:rFonts w:asciiTheme="minorHAnsi" w:hAnsiTheme="minorHAnsi" w:cstheme="minorHAnsi"/>
          </w:rPr>
          <w:t>https://www.lexpress.fr/monde/europe/le-dossier-de-l-express-jusqu-ou-ira-poutine_2166351.html</w:t>
        </w:r>
      </w:hyperlink>
    </w:p>
    <w:p w14:paraId="65F0B696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Poutine, le feu et le sang », </w:t>
      </w:r>
      <w:r w:rsidRPr="00FB0DA4">
        <w:rPr>
          <w:rFonts w:asciiTheme="minorHAnsi" w:hAnsiTheme="minorHAnsi" w:cstheme="minorHAnsi"/>
          <w:i/>
          <w:iCs/>
        </w:rPr>
        <w:t>Le Un 2EN1</w:t>
      </w:r>
      <w:r w:rsidRPr="00FB0DA4">
        <w:rPr>
          <w:rFonts w:asciiTheme="minorHAnsi" w:hAnsiTheme="minorHAnsi" w:cstheme="minorHAnsi"/>
        </w:rPr>
        <w:t>, 21 février 2024</w:t>
      </w:r>
    </w:p>
    <w:p w14:paraId="5E998AD5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25" w:history="1">
        <w:r w:rsidRPr="00FB0DA4">
          <w:rPr>
            <w:rStyle w:val="Lienhypertexte"/>
            <w:rFonts w:asciiTheme="minorHAnsi" w:hAnsiTheme="minorHAnsi" w:cstheme="minorHAnsi"/>
          </w:rPr>
          <w:t>https://le1hebdo.fr/journal/poutine-le-feu-et-le-sang/484/article/deux-ans-de-guerre-6413.html</w:t>
        </w:r>
      </w:hyperlink>
    </w:p>
    <w:p w14:paraId="436FEE43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Ukraine, et après ? », </w:t>
      </w:r>
      <w:r w:rsidRPr="00FB0DA4">
        <w:rPr>
          <w:rFonts w:asciiTheme="minorHAnsi" w:hAnsiTheme="minorHAnsi" w:cstheme="minorHAnsi"/>
          <w:i/>
          <w:iCs/>
        </w:rPr>
        <w:t>Le Un hebdo</w:t>
      </w:r>
      <w:r w:rsidRPr="00FB0DA4">
        <w:rPr>
          <w:rFonts w:asciiTheme="minorHAnsi" w:hAnsiTheme="minorHAnsi" w:cstheme="minorHAnsi"/>
        </w:rPr>
        <w:t>, 22 février 2023</w:t>
      </w:r>
    </w:p>
    <w:p w14:paraId="381454DC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26" w:history="1">
        <w:r w:rsidRPr="00FB0DA4">
          <w:rPr>
            <w:rStyle w:val="Lienhypertexte"/>
            <w:rFonts w:asciiTheme="minorHAnsi" w:hAnsiTheme="minorHAnsi" w:cstheme="minorHAnsi"/>
          </w:rPr>
          <w:t>https://le1hebdo.fr/journal/numeros/435/ukraine-et-aprs.html</w:t>
        </w:r>
      </w:hyperlink>
    </w:p>
    <w:p w14:paraId="7F085190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Pourquoi l’Ukraine ? », </w:t>
      </w:r>
      <w:r w:rsidRPr="00FB0DA4">
        <w:rPr>
          <w:rFonts w:asciiTheme="minorHAnsi" w:hAnsiTheme="minorHAnsi" w:cstheme="minorHAnsi"/>
          <w:i/>
          <w:iCs/>
        </w:rPr>
        <w:t>Le Un hebdo</w:t>
      </w:r>
      <w:r w:rsidRPr="00FB0DA4">
        <w:rPr>
          <w:rFonts w:asciiTheme="minorHAnsi" w:hAnsiTheme="minorHAnsi" w:cstheme="minorHAnsi"/>
        </w:rPr>
        <w:t>, 2 mars 2022</w:t>
      </w:r>
    </w:p>
    <w:p w14:paraId="7D2DF2C0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27" w:history="1">
        <w:r w:rsidRPr="00FB0DA4">
          <w:rPr>
            <w:rStyle w:val="Lienhypertexte"/>
            <w:rFonts w:asciiTheme="minorHAnsi" w:hAnsiTheme="minorHAnsi" w:cstheme="minorHAnsi"/>
          </w:rPr>
          <w:t>https://le1hebdo.fr/journal/numeros/386/pourquoi-l-ukraine.html</w:t>
        </w:r>
      </w:hyperlink>
    </w:p>
    <w:p w14:paraId="66C6B040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Jules SERGEI FEDIUNIN &amp; Hélène RICHARD, « La Russie est-elle impérialiste ? », </w:t>
      </w:r>
      <w:r w:rsidRPr="00FB0DA4">
        <w:rPr>
          <w:rFonts w:asciiTheme="minorHAnsi" w:hAnsiTheme="minorHAnsi" w:cstheme="minorHAnsi"/>
          <w:i/>
          <w:iCs/>
        </w:rPr>
        <w:t>Le Monde Diplomatique</w:t>
      </w:r>
      <w:r w:rsidRPr="00FB0DA4">
        <w:rPr>
          <w:rFonts w:asciiTheme="minorHAnsi" w:hAnsiTheme="minorHAnsi" w:cstheme="minorHAnsi"/>
        </w:rPr>
        <w:t>, Janvier 2024</w:t>
      </w:r>
    </w:p>
    <w:p w14:paraId="6F6474DE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28" w:history="1">
        <w:r w:rsidRPr="00FB0DA4">
          <w:rPr>
            <w:rStyle w:val="Lienhypertexte"/>
            <w:rFonts w:asciiTheme="minorHAnsi" w:hAnsiTheme="minorHAnsi" w:cstheme="minorHAnsi"/>
          </w:rPr>
          <w:t>https://www.monde-diplomatique.fr/2024/01/FEDIUNIN/66451</w:t>
        </w:r>
      </w:hyperlink>
    </w:p>
    <w:p w14:paraId="7BE45EE2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</w:p>
    <w:p w14:paraId="0318F639" w14:textId="08EF99A8" w:rsidR="00F55854" w:rsidRPr="00F55854" w:rsidRDefault="00F55854" w:rsidP="00F55854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highlight w:val="lightGray"/>
        </w:rPr>
      </w:pPr>
      <w:r w:rsidRPr="00F55854">
        <w:rPr>
          <w:rFonts w:asciiTheme="minorHAnsi" w:hAnsiTheme="minorHAnsi" w:cstheme="minorHAnsi"/>
          <w:b/>
          <w:bCs/>
          <w:highlight w:val="lightGray"/>
        </w:rPr>
        <w:t>La Russie en Afrique</w:t>
      </w:r>
      <w:r w:rsidRPr="00F55854">
        <w:rPr>
          <w:rFonts w:asciiTheme="minorHAnsi" w:hAnsiTheme="minorHAnsi" w:cstheme="minorHAnsi"/>
          <w:b/>
          <w:bCs/>
          <w:highlight w:val="lightGray"/>
        </w:rPr>
        <w:t> :</w:t>
      </w:r>
    </w:p>
    <w:p w14:paraId="6FAA8E65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Wagner, le bras armé de Poutine », </w:t>
      </w:r>
      <w:r w:rsidRPr="00FB0DA4">
        <w:rPr>
          <w:rFonts w:asciiTheme="minorHAnsi" w:hAnsiTheme="minorHAnsi" w:cstheme="minorHAnsi"/>
          <w:i/>
          <w:iCs/>
        </w:rPr>
        <w:t>Le Un hebdo</w:t>
      </w:r>
      <w:r w:rsidRPr="00FB0DA4">
        <w:rPr>
          <w:rFonts w:asciiTheme="minorHAnsi" w:hAnsiTheme="minorHAnsi" w:cstheme="minorHAnsi"/>
        </w:rPr>
        <w:t>, 24 mai 2023</w:t>
      </w:r>
    </w:p>
    <w:p w14:paraId="7D25A08A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29" w:history="1">
        <w:r w:rsidRPr="00FB0DA4">
          <w:rPr>
            <w:rStyle w:val="Lienhypertexte"/>
            <w:rFonts w:asciiTheme="minorHAnsi" w:hAnsiTheme="minorHAnsi" w:cstheme="minorHAnsi"/>
          </w:rPr>
          <w:t>https://le1hebdo.fr/journal/numeros/448/wagner-le-bras-arm-de-poutine.html</w:t>
        </w:r>
      </w:hyperlink>
    </w:p>
    <w:p w14:paraId="278CDBF9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« Poutine, main basse sur l’Afrique », </w:t>
      </w:r>
      <w:r w:rsidRPr="00FB0DA4">
        <w:rPr>
          <w:rFonts w:asciiTheme="minorHAnsi" w:hAnsiTheme="minorHAnsi" w:cstheme="minorHAnsi"/>
          <w:i/>
          <w:iCs/>
        </w:rPr>
        <w:t>Conflits</w:t>
      </w:r>
      <w:r w:rsidRPr="00FB0DA4">
        <w:rPr>
          <w:rFonts w:asciiTheme="minorHAnsi" w:hAnsiTheme="minorHAnsi" w:cstheme="minorHAnsi"/>
        </w:rPr>
        <w:t>, 27 avril 2023</w:t>
      </w:r>
    </w:p>
    <w:p w14:paraId="61DFB373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30" w:history="1">
        <w:r w:rsidRPr="00FB0DA4">
          <w:rPr>
            <w:rStyle w:val="Lienhypertexte"/>
            <w:rFonts w:asciiTheme="minorHAnsi" w:hAnsiTheme="minorHAnsi" w:cstheme="minorHAnsi"/>
          </w:rPr>
          <w:t>https://www.revueconflits.com/magazine/nw45-poutine-main-basse-sur-lafrique/</w:t>
        </w:r>
      </w:hyperlink>
    </w:p>
    <w:p w14:paraId="5DF4345E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r w:rsidRPr="00FB0DA4">
        <w:rPr>
          <w:rFonts w:asciiTheme="minorHAnsi" w:hAnsiTheme="minorHAnsi" w:cstheme="minorHAnsi"/>
        </w:rPr>
        <w:t xml:space="preserve">- Arnaud DUBIEN, « La Russie en Afrique, un retour en trompe-l’œil ? », </w:t>
      </w:r>
      <w:r w:rsidRPr="00FB0DA4">
        <w:rPr>
          <w:rFonts w:asciiTheme="minorHAnsi" w:hAnsiTheme="minorHAnsi" w:cstheme="minorHAnsi"/>
          <w:i/>
          <w:iCs/>
        </w:rPr>
        <w:t>Le Monde Diplomatique</w:t>
      </w:r>
      <w:r w:rsidRPr="00FB0DA4">
        <w:rPr>
          <w:rFonts w:asciiTheme="minorHAnsi" w:hAnsiTheme="minorHAnsi" w:cstheme="minorHAnsi"/>
        </w:rPr>
        <w:t>, janvier 2021</w:t>
      </w:r>
    </w:p>
    <w:p w14:paraId="7C89E212" w14:textId="77777777" w:rsidR="00F55854" w:rsidRPr="00FB0DA4" w:rsidRDefault="00F55854" w:rsidP="00F55854">
      <w:pPr>
        <w:pStyle w:val="Standard"/>
        <w:jc w:val="both"/>
        <w:rPr>
          <w:rFonts w:asciiTheme="minorHAnsi" w:hAnsiTheme="minorHAnsi" w:cstheme="minorHAnsi"/>
        </w:rPr>
      </w:pPr>
      <w:hyperlink r:id="rId31" w:history="1">
        <w:r w:rsidRPr="00FB0DA4">
          <w:rPr>
            <w:rStyle w:val="Lienhypertexte"/>
            <w:rFonts w:asciiTheme="minorHAnsi" w:hAnsiTheme="minorHAnsi" w:cstheme="minorHAnsi"/>
          </w:rPr>
          <w:t>https://www.monde-diplomatique.fr/2021/01/DUBIEN/62663</w:t>
        </w:r>
      </w:hyperlink>
    </w:p>
    <w:p w14:paraId="2D7552CA" w14:textId="77777777" w:rsidR="00EE7357" w:rsidRDefault="00EE7357"/>
    <w:sectPr w:rsidR="00EE7357" w:rsidSect="00F55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678"/>
    <w:multiLevelType w:val="hybridMultilevel"/>
    <w:tmpl w:val="30FEE9F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EE19D6"/>
    <w:multiLevelType w:val="hybridMultilevel"/>
    <w:tmpl w:val="EEE4412E"/>
    <w:lvl w:ilvl="0" w:tplc="040C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num w:numId="1" w16cid:durableId="1112632218">
    <w:abstractNumId w:val="1"/>
  </w:num>
  <w:num w:numId="2" w16cid:durableId="112292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57"/>
    <w:rsid w:val="00285AB1"/>
    <w:rsid w:val="00EE7357"/>
    <w:rsid w:val="00F5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8673"/>
  <w15:chartTrackingRefBased/>
  <w15:docId w15:val="{11095F2C-5C2A-4D21-9E06-75B4441C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558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  <w14:ligatures w14:val="none"/>
    </w:rPr>
  </w:style>
  <w:style w:type="character" w:styleId="Lienhypertexte">
    <w:name w:val="Hyperlink"/>
    <w:basedOn w:val="Policepardfaut"/>
    <w:rsid w:val="00F55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figaro.fr/international/la-russie-a-finance-des-partis-etrangers-pour-300-millions-de-dollars-depuis-2014-20220913" TargetMode="External"/><Relationship Id="rId18" Type="http://schemas.openxmlformats.org/officeDocument/2006/relationships/hyperlink" Target="https://www.bbc.com/afrique/articles/ckg13x0v6m4o" TargetMode="External"/><Relationship Id="rId26" Type="http://schemas.openxmlformats.org/officeDocument/2006/relationships/hyperlink" Target="https://le1hebdo.fr/journal/numeros/435/ukraine-et-apr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xpress.fr/monde/lapres-poutine-a-commence-le-dossier-de-lexpress-6B6BO7UDHREGHIWF7WXCP6COYA/" TargetMode="External"/><Relationship Id="rId7" Type="http://schemas.openxmlformats.org/officeDocument/2006/relationships/hyperlink" Target="https://www.france24.com/fr/%C3%A9co-tech/20211004-missiles-pourquoi-la-russie-sort-ses-griffes-hypersoniques" TargetMode="External"/><Relationship Id="rId12" Type="http://schemas.openxmlformats.org/officeDocument/2006/relationships/hyperlink" Target="https://www.lexpress.fr/entrepreneurs/entre-moscou-et-paris-la-cyberguerre-est-declaree_2128786.html" TargetMode="External"/><Relationship Id="rId17" Type="http://schemas.openxmlformats.org/officeDocument/2006/relationships/hyperlink" Target="https://www.tf1info.fr/international/guerre-ukraine-russie-la-russie-utilise-une-usine-de-trolls-pour-relayer-sa-propagande-selon-le-royaume-uni-2218352.html" TargetMode="External"/><Relationship Id="rId25" Type="http://schemas.openxmlformats.org/officeDocument/2006/relationships/hyperlink" Target="https://le1hebdo.fr/journal/poutine-le-feu-et-le-sang/484/article/deux-ans-de-guerre-6413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1hebdo.fr/journal/que-veut-poutine/385/article/un-dictateur-presque-comme-les-autres-5157.html" TargetMode="External"/><Relationship Id="rId20" Type="http://schemas.openxmlformats.org/officeDocument/2006/relationships/hyperlink" Target="https://le1hebdo.fr/journal/poutine-ou-le-dbut-de-la-fin/417/article/quelques-mots-saisis-au-vol-5536.html" TargetMode="External"/><Relationship Id="rId29" Type="http://schemas.openxmlformats.org/officeDocument/2006/relationships/hyperlink" Target="https://le1hebdo.fr/journal/numeros/448/wagner-le-bras-arm-de-poutin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nde-diplomatique.fr/2022/10/ENDEWELD/65198" TargetMode="External"/><Relationship Id="rId11" Type="http://schemas.openxmlformats.org/officeDocument/2006/relationships/hyperlink" Target="https://www.monde-diplomatique.fr/2021/03/RICHARD/62870" TargetMode="External"/><Relationship Id="rId24" Type="http://schemas.openxmlformats.org/officeDocument/2006/relationships/hyperlink" Target="https://www.lexpress.fr/monde/europe/le-dossier-de-l-express-jusqu-ou-ira-poutine_2166351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lexpress.fr/monde/europe/armes-nucleaires-la-surenchere-comment-lukraine-a-du-renoncer-a-sa-bombe-IKNSCLYRSVBGNOFW3BEMDF7H7E/" TargetMode="External"/><Relationship Id="rId15" Type="http://schemas.openxmlformats.org/officeDocument/2006/relationships/hyperlink" Target="https://www.lexpress.fr/monde/europe/poutine-le-manipulateur-le-dossier-de-lexpress-IDTSOWVIUZBZLDOG2UHYXZ2UOA/" TargetMode="External"/><Relationship Id="rId23" Type="http://schemas.openxmlformats.org/officeDocument/2006/relationships/hyperlink" Target="https://www.lexpress.fr/monde/le-dossier-de-l-express-vladimir-poutine-un-dictateur-secret-et-solitaire_2169871.html" TargetMode="External"/><Relationship Id="rId28" Type="http://schemas.openxmlformats.org/officeDocument/2006/relationships/hyperlink" Target="https://www.monde-diplomatique.fr/2024/01/FEDIUNIN/66451" TargetMode="External"/><Relationship Id="rId10" Type="http://schemas.openxmlformats.org/officeDocument/2006/relationships/hyperlink" Target="https://www.la-croix.com/camps-Poutine-2020-03-07-1101082566" TargetMode="External"/><Relationship Id="rId19" Type="http://schemas.openxmlformats.org/officeDocument/2006/relationships/hyperlink" Target="https://www.radiofrance.fr/franceculture/poutine-le-prix-d-une-grande-russie-6815698" TargetMode="External"/><Relationship Id="rId31" Type="http://schemas.openxmlformats.org/officeDocument/2006/relationships/hyperlink" Target="https://www.monde-diplomatique.fr/2021/01/DUBIEN/62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irie-bayard.com/exiles-poutine-espoir-lutte.html" TargetMode="External"/><Relationship Id="rId14" Type="http://schemas.openxmlformats.org/officeDocument/2006/relationships/hyperlink" Target="https://www.lexpress.fr/monde/russie-la-faillite-morale-le-dossier-de-lexpress-LCSCSWQKGFGEVD2EG6SZ7STRKA/" TargetMode="External"/><Relationship Id="rId22" Type="http://schemas.openxmlformats.org/officeDocument/2006/relationships/hyperlink" Target="https://www.lexpress.fr/monde/le-declin-de-lempire-russe-le-dossier-de-lexpress-WZFOLEP7MNGYVEFJGAPNDZU2FI/" TargetMode="External"/><Relationship Id="rId27" Type="http://schemas.openxmlformats.org/officeDocument/2006/relationships/hyperlink" Target="https://le1hebdo.fr/journal/numeros/386/pourquoi-l-ukraine.html" TargetMode="External"/><Relationship Id="rId30" Type="http://schemas.openxmlformats.org/officeDocument/2006/relationships/hyperlink" Target="https://www.revueconflits.com/magazine/nw45-poutine-main-basse-sur-lafrique/" TargetMode="External"/><Relationship Id="rId8" Type="http://schemas.openxmlformats.org/officeDocument/2006/relationships/hyperlink" Target="https://www.la-croix.com/Monde/Alexei-Navalny-destin-russe-2021-03-19-120114660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1297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Gourio</dc:creator>
  <cp:keywords/>
  <dc:description/>
  <cp:lastModifiedBy>perrine Gourio</cp:lastModifiedBy>
  <cp:revision>2</cp:revision>
  <dcterms:created xsi:type="dcterms:W3CDTF">2025-01-07T09:29:00Z</dcterms:created>
  <dcterms:modified xsi:type="dcterms:W3CDTF">2025-01-07T09:34:00Z</dcterms:modified>
</cp:coreProperties>
</file>