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54F3" w14:textId="0783222F" w:rsidR="003E7848" w:rsidRPr="003E7848" w:rsidRDefault="003E7848" w:rsidP="003E784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36"/>
          <w:lang w:eastAsia="fr-FR"/>
          <w14:ligatures w14:val="none"/>
        </w:rPr>
        <w:t>Explorer le monde habité à l'ère numérique</w:t>
      </w:r>
      <w:r>
        <w:rPr>
          <w:rFonts w:eastAsia="Times New Roman" w:cstheme="minorHAnsi"/>
          <w:b/>
          <w:bCs/>
          <w:kern w:val="36"/>
          <w:lang w:eastAsia="fr-FR"/>
          <w14:ligatures w14:val="none"/>
        </w:rPr>
        <w:t xml:space="preserve"> en 6e</w:t>
      </w:r>
    </w:p>
    <w:p w14:paraId="455C05F7" w14:textId="2AD8AD30" w:rsidR="003E7848" w:rsidRDefault="003E7848" w:rsidP="003E7848">
      <w:pPr>
        <w:spacing w:after="0" w:line="240" w:lineRule="auto"/>
        <w:ind w:firstLine="708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Une séquence d'initiation au numérique permet aux élèves de 6e de découvrir la répartition de la population mondiale et les contrastes démographiques à travers l'exploration de données interactives et d'outils cartographiques numériques.</w:t>
      </w:r>
    </w:p>
    <w:p w14:paraId="0C4F3052" w14:textId="77777777" w:rsidR="003E7848" w:rsidRPr="003E7848" w:rsidRDefault="003E7848" w:rsidP="003E7848">
      <w:pPr>
        <w:spacing w:after="0" w:line="240" w:lineRule="auto"/>
        <w:ind w:firstLine="708"/>
        <w:rPr>
          <w:rFonts w:eastAsia="Times New Roman" w:cstheme="minorHAnsi"/>
          <w:kern w:val="0"/>
          <w:lang w:eastAsia="fr-FR"/>
          <w14:ligatures w14:val="none"/>
        </w:rPr>
      </w:pPr>
    </w:p>
    <w:p w14:paraId="047AD70D" w14:textId="21FD72F1" w:rsid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Niveau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</w:t>
      </w: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6e </w:t>
      </w:r>
    </w:p>
    <w:p w14:paraId="013B9D05" w14:textId="5C4CAC4C" w:rsid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Autres niveaux possibles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5e (adaptation possible pour l'étude des inégalités mondiales) </w:t>
      </w: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Dispositifs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Demi-groupes en salle informatique, possibilité d'adaptation en classe mobile</w:t>
      </w:r>
    </w:p>
    <w:p w14:paraId="1ABA0B57" w14:textId="77777777" w:rsidR="003E7848" w:rsidRP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70376BF" w14:textId="0CEBB178" w:rsidR="003E7848" w:rsidRPr="003E7848" w:rsidRDefault="003E7848" w:rsidP="003E784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Thème du programme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0AEF647E" w14:textId="77777777" w:rsid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Géographie 6e - Thème 1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Habiter une métropole </w:t>
      </w: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Sous-thème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Le monde habité - Répartition de la population mondiale et ses dynamiques</w:t>
      </w:r>
    </w:p>
    <w:p w14:paraId="54805712" w14:textId="77777777" w:rsidR="003E7848" w:rsidRP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1CEEF251" w14:textId="4E2019D4" w:rsidR="003E7848" w:rsidRPr="003E7848" w:rsidRDefault="003E7848" w:rsidP="003E784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Objectifs notionnels / capacités 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–</w:t>
      </w: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compétences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15D2DE47" w14:textId="1B1963E5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Objectifs notionnels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55A5FCE5" w14:textId="77777777" w:rsidR="003E7848" w:rsidRPr="003E7848" w:rsidRDefault="003E7848" w:rsidP="003E784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Comprendre les inégalités de répartition de la population mondiale</w:t>
      </w:r>
    </w:p>
    <w:p w14:paraId="5BE3B262" w14:textId="77777777" w:rsidR="003E7848" w:rsidRPr="003E7848" w:rsidRDefault="003E7848" w:rsidP="003E784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Identifier les foyers de peuplement et les espaces moins peuplés</w:t>
      </w:r>
    </w:p>
    <w:p w14:paraId="493F4799" w14:textId="77777777" w:rsidR="003E7848" w:rsidRPr="003E7848" w:rsidRDefault="003E7848" w:rsidP="003E784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Appréhender les notions de densité de population et de croissance démographique</w:t>
      </w:r>
    </w:p>
    <w:p w14:paraId="1BAA84F0" w14:textId="77777777" w:rsidR="003E7848" w:rsidRDefault="003E7848" w:rsidP="003E784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Découvrir les facteurs explicatifs de la répartition des hommes sur Terre</w:t>
      </w:r>
    </w:p>
    <w:p w14:paraId="594E4FFB" w14:textId="77777777" w:rsidR="003E7848" w:rsidRPr="003E7848" w:rsidRDefault="003E7848" w:rsidP="003E784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77BAA22F" w14:textId="1F63802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Compétences du socle commun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4DECCB5A" w14:textId="77777777" w:rsidR="003E7848" w:rsidRPr="003E7848" w:rsidRDefault="003E7848" w:rsidP="003E784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Se repérer dans l'espace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construire des repères géographiques</w:t>
      </w:r>
    </w:p>
    <w:p w14:paraId="1042134A" w14:textId="77777777" w:rsidR="003E7848" w:rsidRPr="003E7848" w:rsidRDefault="003E7848" w:rsidP="003E784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S'informer dans le monde numérique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trouver, sélectionner et exploiter des informations</w:t>
      </w:r>
    </w:p>
    <w:p w14:paraId="51EABE52" w14:textId="77777777" w:rsidR="003E7848" w:rsidRDefault="003E7848" w:rsidP="003E784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Pratiquer différents langages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réaliser des productions cartographiques</w:t>
      </w:r>
    </w:p>
    <w:p w14:paraId="4F316770" w14:textId="77777777" w:rsidR="003E7848" w:rsidRPr="003E7848" w:rsidRDefault="003E7848" w:rsidP="003E784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359431B9" w14:textId="3098FF50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Compétences du CRCN (Cadre de Référence des Compétences Numériques)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11444932" w14:textId="77777777" w:rsidR="003E7848" w:rsidRPr="003E7848" w:rsidRDefault="003E7848" w:rsidP="003E784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Domaine 1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Mener une recherche et une veille d'informations, traiter des données</w:t>
      </w:r>
    </w:p>
    <w:p w14:paraId="03B8C57B" w14:textId="77777777" w:rsidR="003E7848" w:rsidRPr="003E7848" w:rsidRDefault="003E7848" w:rsidP="003E784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Domaine 2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Interagir, partager et publier</w:t>
      </w:r>
    </w:p>
    <w:p w14:paraId="627CA9A4" w14:textId="4DC63DA1" w:rsidR="003E7848" w:rsidRDefault="003E7848" w:rsidP="003E784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Domaine 5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Évoluer dans un environnement numérique</w:t>
      </w:r>
      <w:r>
        <w:rPr>
          <w:rFonts w:eastAsia="Times New Roman" w:cstheme="minorHAnsi"/>
          <w:kern w:val="0"/>
          <w:lang w:eastAsia="fr-FR"/>
          <w14:ligatures w14:val="none"/>
        </w:rPr>
        <w:t> :</w:t>
      </w:r>
    </w:p>
    <w:p w14:paraId="63252141" w14:textId="77777777" w:rsidR="003E7848" w:rsidRPr="003E7848" w:rsidRDefault="003E7848" w:rsidP="003E784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6384EDFD" w14:textId="77777777" w:rsidR="003E7848" w:rsidRPr="003E7848" w:rsidRDefault="003E7848" w:rsidP="003E784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Documents / outils mobilisés</w:t>
      </w:r>
    </w:p>
    <w:p w14:paraId="7DAAF4F3" w14:textId="28233167" w:rsidR="003E7848" w:rsidRPr="003E7848" w:rsidRDefault="003E7848" w:rsidP="003E784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5" w:history="1">
        <w:r w:rsidRPr="003E784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Site internet de l'INED</w:t>
        </w:r>
      </w:hyperlink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(Institut National d'Études Démographiques)</w:t>
      </w:r>
    </w:p>
    <w:p w14:paraId="2283F9A7" w14:textId="0C268D18" w:rsidR="003E7848" w:rsidRPr="003E7848" w:rsidRDefault="003E7848" w:rsidP="003E784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6" w:history="1">
        <w:r w:rsidRPr="003E784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Google Earth</w:t>
        </w:r>
      </w:hyperlink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ou équivalent (</w:t>
      </w:r>
      <w:hyperlink r:id="rId7" w:history="1">
        <w:r w:rsidRPr="003E784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Géoportail</w:t>
        </w:r>
      </w:hyperlink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, </w:t>
      </w:r>
      <w:hyperlink r:id="rId8" w:anchor="map=5/46.45/2.21" w:history="1">
        <w:r w:rsidRPr="003E784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OpenStreetMap</w:t>
        </w:r>
      </w:hyperlink>
      <w:r w:rsidRPr="003E7848">
        <w:rPr>
          <w:rFonts w:eastAsia="Times New Roman" w:cstheme="minorHAnsi"/>
          <w:kern w:val="0"/>
          <w:lang w:eastAsia="fr-FR"/>
          <w14:ligatures w14:val="none"/>
        </w:rPr>
        <w:t>)</w:t>
      </w:r>
    </w:p>
    <w:p w14:paraId="3C0D3A62" w14:textId="1402B9DB" w:rsidR="003E7848" w:rsidRPr="003E7848" w:rsidRDefault="003E7848" w:rsidP="003E784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9" w:history="1">
        <w:r w:rsidRPr="003E7848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>Tableur numérique</w:t>
        </w:r>
      </w:hyperlink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(LibreOffice Calc ou Excel)</w:t>
      </w:r>
    </w:p>
    <w:p w14:paraId="62859CB6" w14:textId="77777777" w:rsidR="003E7848" w:rsidRPr="003E7848" w:rsidRDefault="003E7848" w:rsidP="003E784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Fond de carte mondial vierge (format numérique)</w:t>
      </w:r>
    </w:p>
    <w:p w14:paraId="3AD9ED86" w14:textId="77777777" w:rsidR="003E7848" w:rsidRPr="003E7848" w:rsidRDefault="003E7848" w:rsidP="003E784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Ordinateurs/tablettes individuels</w:t>
      </w:r>
    </w:p>
    <w:p w14:paraId="557A0DBD" w14:textId="77777777" w:rsidR="003E7848" w:rsidRDefault="003E7848" w:rsidP="003E784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Fiche d'activité numérique guidée</w:t>
      </w:r>
    </w:p>
    <w:p w14:paraId="315188FF" w14:textId="77777777" w:rsidR="003E7848" w:rsidRPr="003E7848" w:rsidRDefault="003E7848" w:rsidP="003E7848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466DE041" w14:textId="4C62309A" w:rsidR="003E7848" w:rsidRPr="003E7848" w:rsidRDefault="003E7848" w:rsidP="003E784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Activité des élèves</w:t>
      </w: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0040FA3B" w14:textId="7777777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Séance 1 : Diagnostic numérique et découverte des données démographiques (1h00)</w:t>
      </w:r>
    </w:p>
    <w:p w14:paraId="72CB53D1" w14:textId="461D6356" w:rsid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1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Évaluation diagnostique des compétences numériques de base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. Pour certains élèves, c’est la découverte d’un ordinateur et de son fonctionnement (clavier, unité centrale, souris, internet, </w:t>
      </w:r>
      <w:r w:rsidR="00FA53CB">
        <w:rPr>
          <w:rFonts w:eastAsia="Times New Roman" w:cstheme="minorHAnsi"/>
          <w:kern w:val="0"/>
          <w:lang w:eastAsia="fr-FR"/>
          <w14:ligatures w14:val="none"/>
        </w:rPr>
        <w:t>identifiant, mdp, etc)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(15 min) </w:t>
      </w:r>
    </w:p>
    <w:p w14:paraId="5FE3CF58" w14:textId="77777777" w:rsidR="00FA53CB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2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Navigation guidée sur le site de l'INED pour collecter des données démographiques mondiales (30 min) </w:t>
      </w:r>
    </w:p>
    <w:p w14:paraId="57CC4A07" w14:textId="7078A877" w:rsid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3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Première analyse des données collectées et questionnements (15 min)</w:t>
      </w:r>
    </w:p>
    <w:p w14:paraId="3F567874" w14:textId="77777777" w:rsidR="00FA53CB" w:rsidRPr="003E7848" w:rsidRDefault="00FA53CB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5340C8E8" w14:textId="7777777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Séance 2 : Cartographier les inégalités démographiques (1h00)</w:t>
      </w:r>
    </w:p>
    <w:p w14:paraId="0A01E627" w14:textId="77777777" w:rsidR="00FA53CB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1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Utilisation d'un outil cartographique numérique pour localiser les foyers de peuplement (20 min) </w:t>
      </w: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2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Création d'une carte numérique des 10 pays les plus peuplés (30 min) </w:t>
      </w:r>
    </w:p>
    <w:p w14:paraId="776856C0" w14:textId="7357CA89" w:rsidR="003E7848" w:rsidRP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3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Analyse comparative des densités de population (10 min)</w:t>
      </w:r>
    </w:p>
    <w:p w14:paraId="78D50838" w14:textId="7777777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lastRenderedPageBreak/>
        <w:t>Séance 3 : Analyser et synthétiser (1h00)</w:t>
      </w:r>
    </w:p>
    <w:p w14:paraId="10D1FDF5" w14:textId="77777777" w:rsidR="00FA53CB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1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Création d'un graphique numérique sur l'évolution démographique (25 min) </w:t>
      </w:r>
    </w:p>
    <w:p w14:paraId="529C9A2A" w14:textId="77777777" w:rsidR="00FA53CB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2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Rédaction collaborative d'une synthèse numérique (25 min) </w:t>
      </w:r>
    </w:p>
    <w:p w14:paraId="1FA951F1" w14:textId="63085B1F" w:rsidR="003E7848" w:rsidRDefault="003E7848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Phase 3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Présentation des productions et bilan (10 min)</w:t>
      </w:r>
    </w:p>
    <w:p w14:paraId="2957E9B0" w14:textId="77777777" w:rsidR="00FA53CB" w:rsidRPr="003E7848" w:rsidRDefault="00FA53CB" w:rsidP="003E784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3DB95F4C" w14:textId="77777777" w:rsidR="003E7848" w:rsidRPr="003E7848" w:rsidRDefault="003E7848" w:rsidP="003E784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Différenciation</w:t>
      </w:r>
    </w:p>
    <w:p w14:paraId="0B89AACC" w14:textId="7D1812DB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Pour les élèves en difficulté</w:t>
      </w:r>
      <w:r w:rsidR="00FA53CB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3B6A12D3" w14:textId="77777777" w:rsidR="003E7848" w:rsidRPr="003E7848" w:rsidRDefault="003E7848" w:rsidP="003E78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Fiche d'aide technique avec captures d'écran</w:t>
      </w:r>
    </w:p>
    <w:p w14:paraId="6F6103C3" w14:textId="77777777" w:rsidR="003E7848" w:rsidRPr="003E7848" w:rsidRDefault="003E7848" w:rsidP="003E78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Tutoriel vidéo pour les manipulations de base</w:t>
      </w:r>
    </w:p>
    <w:p w14:paraId="77DA4B3E" w14:textId="77777777" w:rsidR="003E7848" w:rsidRPr="003E7848" w:rsidRDefault="003E7848" w:rsidP="003E78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Accompagnement individuel renforcé</w:t>
      </w:r>
    </w:p>
    <w:p w14:paraId="0C859006" w14:textId="77777777" w:rsidR="003E7848" w:rsidRDefault="003E7848" w:rsidP="003E784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Données pré-sélectionnées pour faciliter l'analyse</w:t>
      </w:r>
    </w:p>
    <w:p w14:paraId="31926146" w14:textId="77777777" w:rsidR="00FA53CB" w:rsidRPr="003E7848" w:rsidRDefault="00FA53CB" w:rsidP="00FA53CB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7AF2EB73" w14:textId="7777777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Pour les élèves à l'aise</w:t>
      </w:r>
    </w:p>
    <w:p w14:paraId="543FA099" w14:textId="77777777" w:rsidR="003E7848" w:rsidRPr="003E7848" w:rsidRDefault="003E7848" w:rsidP="003E784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Recherche autonome de données complémentaires</w:t>
      </w:r>
    </w:p>
    <w:p w14:paraId="2800F74F" w14:textId="77777777" w:rsidR="003E7848" w:rsidRPr="003E7848" w:rsidRDefault="003E7848" w:rsidP="003E784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Analyse approfondie des facteurs explicatifs</w:t>
      </w:r>
    </w:p>
    <w:p w14:paraId="481C507D" w14:textId="77777777" w:rsidR="003E7848" w:rsidRPr="003E7848" w:rsidRDefault="003E7848" w:rsidP="003E784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Création d'une infographie numérique</w:t>
      </w:r>
    </w:p>
    <w:p w14:paraId="0148AD7F" w14:textId="77777777" w:rsidR="003E7848" w:rsidRDefault="003E7848" w:rsidP="003E784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Initiation à des outils cartographiques avancés</w:t>
      </w:r>
    </w:p>
    <w:p w14:paraId="44D35A93" w14:textId="77777777" w:rsidR="00FA53CB" w:rsidRPr="003E7848" w:rsidRDefault="00FA53CB" w:rsidP="00FA53CB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5C348BB2" w14:textId="7777777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Adaptations numériques</w:t>
      </w:r>
    </w:p>
    <w:p w14:paraId="66E00C19" w14:textId="77777777" w:rsidR="003E7848" w:rsidRPr="003E7848" w:rsidRDefault="003E7848" w:rsidP="003E784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Interface simplifiée pour les élèves dyslexiques</w:t>
      </w:r>
    </w:p>
    <w:p w14:paraId="3C3CF79E" w14:textId="77777777" w:rsidR="003E7848" w:rsidRPr="003E7848" w:rsidRDefault="003E7848" w:rsidP="003E784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Synthèse vocale disponible</w:t>
      </w:r>
    </w:p>
    <w:p w14:paraId="09F44EC1" w14:textId="77777777" w:rsidR="003E7848" w:rsidRDefault="003E7848" w:rsidP="003E784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Possibilité de travailler en binômes</w:t>
      </w:r>
    </w:p>
    <w:p w14:paraId="60518340" w14:textId="77777777" w:rsidR="00FA53CB" w:rsidRPr="003E7848" w:rsidRDefault="00FA53CB" w:rsidP="00FA53CB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7C7DFA3B" w14:textId="01EEAB80" w:rsidR="003E7848" w:rsidRPr="003E7848" w:rsidRDefault="003E7848" w:rsidP="003E784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</w:t>
      </w:r>
      <w:r w:rsidR="00FA53CB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07F5AB83" w14:textId="7777777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 diagnostique</w:t>
      </w:r>
    </w:p>
    <w:p w14:paraId="76C180A7" w14:textId="77777777" w:rsidR="003E7848" w:rsidRPr="003E7848" w:rsidRDefault="003E7848" w:rsidP="003E784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Grille d'observation des compétences numériques de base</w:t>
      </w:r>
    </w:p>
    <w:p w14:paraId="78716C1E" w14:textId="77777777" w:rsidR="003E7848" w:rsidRPr="003E7848" w:rsidRDefault="003E7848" w:rsidP="003E784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Auto-évaluation des élèves sur leurs acquis numériques</w:t>
      </w:r>
    </w:p>
    <w:p w14:paraId="324DB901" w14:textId="7777777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 formative</w:t>
      </w:r>
    </w:p>
    <w:p w14:paraId="6ABF29D0" w14:textId="77777777" w:rsidR="003E7848" w:rsidRPr="003E7848" w:rsidRDefault="003E7848" w:rsidP="003E7848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Vérification en temps réel des données collectées</w:t>
      </w:r>
    </w:p>
    <w:p w14:paraId="42B3F138" w14:textId="77777777" w:rsidR="003E7848" w:rsidRPr="003E7848" w:rsidRDefault="003E7848" w:rsidP="003E7848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Feedback immédiat sur les productions cartographiques</w:t>
      </w:r>
    </w:p>
    <w:p w14:paraId="0C39D753" w14:textId="77777777" w:rsidR="003E7848" w:rsidRPr="003E7848" w:rsidRDefault="003E7848" w:rsidP="003E7848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Co-évaluation entre pairs</w:t>
      </w:r>
    </w:p>
    <w:p w14:paraId="220646CC" w14:textId="77777777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Évaluation sommative</w:t>
      </w:r>
    </w:p>
    <w:p w14:paraId="65D6CA10" w14:textId="77777777" w:rsidR="003E7848" w:rsidRPr="003E7848" w:rsidRDefault="003E7848" w:rsidP="003E7848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Production finale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Création d'une carte interactive commentée des contrastes démographiques mondiaux</w:t>
      </w:r>
    </w:p>
    <w:p w14:paraId="7C12AC5D" w14:textId="77777777" w:rsidR="003E7848" w:rsidRPr="003E7848" w:rsidRDefault="003E7848" w:rsidP="003E7848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Critères d'évaluation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</w:p>
    <w:p w14:paraId="736B62D8" w14:textId="77777777" w:rsidR="003E7848" w:rsidRPr="003E7848" w:rsidRDefault="003E7848" w:rsidP="003E7848">
      <w:pPr>
        <w:numPr>
          <w:ilvl w:val="1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Exactitude des données géographiques</w:t>
      </w:r>
    </w:p>
    <w:p w14:paraId="79BBEA6E" w14:textId="77777777" w:rsidR="003E7848" w:rsidRPr="003E7848" w:rsidRDefault="003E7848" w:rsidP="003E7848">
      <w:pPr>
        <w:numPr>
          <w:ilvl w:val="1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Maîtrise des outils numériques utilisés</w:t>
      </w:r>
    </w:p>
    <w:p w14:paraId="391D88CE" w14:textId="77777777" w:rsidR="003E7848" w:rsidRPr="003E7848" w:rsidRDefault="003E7848" w:rsidP="003E7848">
      <w:pPr>
        <w:numPr>
          <w:ilvl w:val="1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Qualité de l'analyse géographique</w:t>
      </w:r>
    </w:p>
    <w:p w14:paraId="3D1610A4" w14:textId="77777777" w:rsidR="003E7848" w:rsidRDefault="003E7848" w:rsidP="003E7848">
      <w:pPr>
        <w:numPr>
          <w:ilvl w:val="1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kern w:val="0"/>
          <w:lang w:eastAsia="fr-FR"/>
          <w14:ligatures w14:val="none"/>
        </w:rPr>
        <w:t>Respect des consignes de présentation numérique</w:t>
      </w:r>
    </w:p>
    <w:p w14:paraId="7FB07E67" w14:textId="77777777" w:rsidR="00FA53CB" w:rsidRPr="003E7848" w:rsidRDefault="00FA53CB" w:rsidP="00FA53CB">
      <w:pPr>
        <w:spacing w:after="0" w:line="240" w:lineRule="auto"/>
        <w:ind w:left="1440"/>
        <w:rPr>
          <w:rFonts w:eastAsia="Times New Roman" w:cstheme="minorHAnsi"/>
          <w:kern w:val="0"/>
          <w:lang w:eastAsia="fr-FR"/>
          <w14:ligatures w14:val="none"/>
        </w:rPr>
      </w:pPr>
    </w:p>
    <w:p w14:paraId="12893A33" w14:textId="4837D92F" w:rsidR="003E7848" w:rsidRPr="003E7848" w:rsidRDefault="003E7848" w:rsidP="003E784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Bibliographie / sitographie</w:t>
      </w:r>
      <w:r w:rsidR="00FA53CB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358A691B" w14:textId="1E19DF4B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Ressources pédagogiques</w:t>
      </w:r>
      <w:r w:rsidR="00FA53CB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19EEFB97" w14:textId="77777777" w:rsidR="003E7848" w:rsidRPr="003E7848" w:rsidRDefault="003E7848" w:rsidP="003E7848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INED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Tout savoir sur la population - www.ined.fr</w:t>
      </w:r>
    </w:p>
    <w:p w14:paraId="00368DFA" w14:textId="77777777" w:rsidR="003E7848" w:rsidRPr="003E7848" w:rsidRDefault="003E7848" w:rsidP="003E7848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Géoportail éducation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Ressources cartographiques - www.geoportail.gouv.fr</w:t>
      </w:r>
    </w:p>
    <w:p w14:paraId="47F15330" w14:textId="77777777" w:rsidR="003E7848" w:rsidRDefault="003E7848" w:rsidP="003E7848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Éduscol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Enseigner avec le numérique en histoire-géographie - eduscol.education.fr</w:t>
      </w:r>
    </w:p>
    <w:p w14:paraId="65B84B84" w14:textId="2440435D" w:rsidR="00FA53CB" w:rsidRPr="003E7848" w:rsidRDefault="00FA53CB" w:rsidP="003E7848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Educ’Arté :</w:t>
      </w:r>
      <w:r>
        <w:rPr>
          <w:rFonts w:eastAsia="Times New Roman" w:cstheme="minorHAnsi"/>
          <w:kern w:val="0"/>
          <w:lang w:eastAsia="fr-FR"/>
          <w14:ligatures w14:val="none"/>
        </w:rPr>
        <w:t xml:space="preserve"> Le Dessous des cartes</w:t>
      </w:r>
    </w:p>
    <w:p w14:paraId="10112817" w14:textId="066A0D93" w:rsidR="003E7848" w:rsidRPr="003E7848" w:rsidRDefault="003E7848" w:rsidP="003E7848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Pour aller plus loin</w:t>
      </w:r>
      <w:r w:rsidR="00FA53CB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7D3BBF70" w14:textId="77777777" w:rsidR="003E7848" w:rsidRPr="003E7848" w:rsidRDefault="003E7848" w:rsidP="003E7848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Population Data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Statistiques démographiques mondiales - www.populationdata.net</w:t>
      </w:r>
    </w:p>
    <w:p w14:paraId="782C17A8" w14:textId="77777777" w:rsidR="003E7848" w:rsidRDefault="003E7848" w:rsidP="003E7848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3E7848">
        <w:rPr>
          <w:rFonts w:eastAsia="Times New Roman" w:cstheme="minorHAnsi"/>
          <w:b/>
          <w:bCs/>
          <w:kern w:val="0"/>
          <w:lang w:eastAsia="fr-FR"/>
          <w14:ligatures w14:val="none"/>
        </w:rPr>
        <w:t>Our World in Data :</w:t>
      </w:r>
      <w:r w:rsidRPr="003E7848">
        <w:rPr>
          <w:rFonts w:eastAsia="Times New Roman" w:cstheme="minorHAnsi"/>
          <w:kern w:val="0"/>
          <w:lang w:eastAsia="fr-FR"/>
          <w14:ligatures w14:val="none"/>
        </w:rPr>
        <w:t xml:space="preserve"> Visualisations démographiques interactives - ourworldindata.org</w:t>
      </w:r>
    </w:p>
    <w:p w14:paraId="1C91FCCB" w14:textId="77777777" w:rsidR="008C6868" w:rsidRDefault="008C6868" w:rsidP="008C686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1C90FE06" w14:textId="62B581C0" w:rsidR="008C6868" w:rsidRPr="003E7848" w:rsidRDefault="008C6868" w:rsidP="008C6868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t>Pour plus d’information</w:t>
      </w:r>
      <w:r w:rsidR="00C156E5">
        <w:rPr>
          <w:rFonts w:eastAsia="Times New Roman" w:cstheme="minorHAnsi"/>
          <w:kern w:val="0"/>
          <w:lang w:eastAsia="fr-FR"/>
          <w14:ligatures w14:val="none"/>
        </w:rPr>
        <w:t>s</w:t>
      </w:r>
      <w:r>
        <w:rPr>
          <w:rFonts w:eastAsia="Times New Roman" w:cstheme="minorHAnsi"/>
          <w:kern w:val="0"/>
          <w:lang w:eastAsia="fr-FR"/>
          <w14:ligatures w14:val="none"/>
        </w:rPr>
        <w:t>, contacter Clément Furet &lt;clement.furet@</w:t>
      </w:r>
      <w:r w:rsidRPr="008C6868">
        <w:rPr>
          <w:rFonts w:eastAsia="Times New Roman" w:cstheme="minorHAnsi"/>
          <w:kern w:val="0"/>
          <w:lang w:eastAsia="fr-FR"/>
          <w14:ligatures w14:val="none"/>
        </w:rPr>
        <w:t>univ-tlse2.fr</w:t>
      </w:r>
      <w:r>
        <w:rPr>
          <w:rFonts w:eastAsia="Times New Roman" w:cstheme="minorHAnsi"/>
          <w:kern w:val="0"/>
          <w:lang w:eastAsia="fr-FR"/>
          <w14:ligatures w14:val="none"/>
        </w:rPr>
        <w:t>&gt;</w:t>
      </w:r>
    </w:p>
    <w:p w14:paraId="4E947E7E" w14:textId="5EFCAAF9" w:rsidR="003E7848" w:rsidRPr="003E7848" w:rsidRDefault="003E7848" w:rsidP="003E7848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272D5C64" w14:textId="77777777" w:rsidR="0048712F" w:rsidRDefault="0048712F" w:rsidP="003E7848">
      <w:pPr>
        <w:spacing w:after="0" w:line="240" w:lineRule="auto"/>
      </w:pPr>
    </w:p>
    <w:sectPr w:rsidR="0048712F" w:rsidSect="003E78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5534"/>
    <w:multiLevelType w:val="multilevel"/>
    <w:tmpl w:val="D77A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3468A"/>
    <w:multiLevelType w:val="multilevel"/>
    <w:tmpl w:val="C5D4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5094E"/>
    <w:multiLevelType w:val="multilevel"/>
    <w:tmpl w:val="2F52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81756"/>
    <w:multiLevelType w:val="multilevel"/>
    <w:tmpl w:val="0CE6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C5B6C"/>
    <w:multiLevelType w:val="multilevel"/>
    <w:tmpl w:val="F74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261A5"/>
    <w:multiLevelType w:val="multilevel"/>
    <w:tmpl w:val="987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61BAB"/>
    <w:multiLevelType w:val="multilevel"/>
    <w:tmpl w:val="4462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2585C"/>
    <w:multiLevelType w:val="multilevel"/>
    <w:tmpl w:val="029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379AA"/>
    <w:multiLevelType w:val="multilevel"/>
    <w:tmpl w:val="5F8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A4853"/>
    <w:multiLevelType w:val="multilevel"/>
    <w:tmpl w:val="C09C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B66AF"/>
    <w:multiLevelType w:val="multilevel"/>
    <w:tmpl w:val="25E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139AB"/>
    <w:multiLevelType w:val="multilevel"/>
    <w:tmpl w:val="2BE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628A0"/>
    <w:multiLevelType w:val="multilevel"/>
    <w:tmpl w:val="69C6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223DB"/>
    <w:multiLevelType w:val="multilevel"/>
    <w:tmpl w:val="837E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40250"/>
    <w:multiLevelType w:val="multilevel"/>
    <w:tmpl w:val="A98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E18A6"/>
    <w:multiLevelType w:val="multilevel"/>
    <w:tmpl w:val="98A4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1F4C6E"/>
    <w:multiLevelType w:val="multilevel"/>
    <w:tmpl w:val="D20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8009F"/>
    <w:multiLevelType w:val="multilevel"/>
    <w:tmpl w:val="1B10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857040">
    <w:abstractNumId w:val="13"/>
  </w:num>
  <w:num w:numId="2" w16cid:durableId="186335872">
    <w:abstractNumId w:val="3"/>
  </w:num>
  <w:num w:numId="3" w16cid:durableId="1759062487">
    <w:abstractNumId w:val="12"/>
  </w:num>
  <w:num w:numId="4" w16cid:durableId="1644853209">
    <w:abstractNumId w:val="14"/>
  </w:num>
  <w:num w:numId="5" w16cid:durableId="2130272211">
    <w:abstractNumId w:val="1"/>
  </w:num>
  <w:num w:numId="6" w16cid:durableId="996803223">
    <w:abstractNumId w:val="15"/>
  </w:num>
  <w:num w:numId="7" w16cid:durableId="943420087">
    <w:abstractNumId w:val="17"/>
  </w:num>
  <w:num w:numId="8" w16cid:durableId="1112937708">
    <w:abstractNumId w:val="4"/>
  </w:num>
  <w:num w:numId="9" w16cid:durableId="788016119">
    <w:abstractNumId w:val="10"/>
  </w:num>
  <w:num w:numId="10" w16cid:durableId="603464526">
    <w:abstractNumId w:val="9"/>
  </w:num>
  <w:num w:numId="11" w16cid:durableId="199782703">
    <w:abstractNumId w:val="5"/>
  </w:num>
  <w:num w:numId="12" w16cid:durableId="1006634264">
    <w:abstractNumId w:val="16"/>
  </w:num>
  <w:num w:numId="13" w16cid:durableId="759568028">
    <w:abstractNumId w:val="0"/>
  </w:num>
  <w:num w:numId="14" w16cid:durableId="871184996">
    <w:abstractNumId w:val="2"/>
  </w:num>
  <w:num w:numId="15" w16cid:durableId="530730090">
    <w:abstractNumId w:val="8"/>
  </w:num>
  <w:num w:numId="16" w16cid:durableId="841159736">
    <w:abstractNumId w:val="7"/>
  </w:num>
  <w:num w:numId="17" w16cid:durableId="305939277">
    <w:abstractNumId w:val="11"/>
  </w:num>
  <w:num w:numId="18" w16cid:durableId="2059472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2F"/>
    <w:rsid w:val="002D7ECB"/>
    <w:rsid w:val="003E7848"/>
    <w:rsid w:val="0048712F"/>
    <w:rsid w:val="00697E33"/>
    <w:rsid w:val="008C6868"/>
    <w:rsid w:val="00BB564D"/>
    <w:rsid w:val="00C156E5"/>
    <w:rsid w:val="00DB6BD5"/>
    <w:rsid w:val="00FA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FD56"/>
  <w15:chartTrackingRefBased/>
  <w15:docId w15:val="{9086D0E3-D227-4450-B374-A6BFCE8E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7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71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71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71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71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71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71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71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71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71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1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712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E78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treetmap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oportail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fr/intl/fr/earth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ed.f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amacalc.org/abc/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5</cp:revision>
  <dcterms:created xsi:type="dcterms:W3CDTF">2025-08-21T09:17:00Z</dcterms:created>
  <dcterms:modified xsi:type="dcterms:W3CDTF">2025-09-22T09:06:00Z</dcterms:modified>
</cp:coreProperties>
</file>