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B1249" w14:textId="328AA542" w:rsidR="00331AF4" w:rsidRDefault="001820CD" w:rsidP="006D2F98">
      <w:pPr>
        <w:spacing w:before="100" w:beforeAutospacing="1" w:after="100" w:afterAutospacing="1" w:line="240" w:lineRule="auto"/>
        <w:jc w:val="center"/>
        <w:rPr>
          <w:rFonts w:eastAsia="Times New Roman" w:cstheme="minorHAnsi"/>
          <w:b/>
          <w:bCs/>
          <w:kern w:val="36"/>
          <w:lang w:eastAsia="fr-FR"/>
          <w14:ligatures w14:val="none"/>
        </w:rPr>
      </w:pPr>
      <w:r>
        <w:rPr>
          <w:rFonts w:eastAsia="Times New Roman" w:cstheme="minorHAnsi"/>
          <w:b/>
          <w:bCs/>
          <w:kern w:val="36"/>
          <w:lang w:eastAsia="fr-FR"/>
          <w14:ligatures w14:val="none"/>
        </w:rPr>
        <w:t xml:space="preserve">Exploiter les collections </w:t>
      </w:r>
      <w:r w:rsidR="006D2F98">
        <w:rPr>
          <w:rFonts w:eastAsia="Times New Roman" w:cstheme="minorHAnsi"/>
          <w:b/>
          <w:bCs/>
          <w:kern w:val="36"/>
          <w:lang w:eastAsia="fr-FR"/>
          <w14:ligatures w14:val="none"/>
        </w:rPr>
        <w:t xml:space="preserve">numériques </w:t>
      </w:r>
      <w:r>
        <w:rPr>
          <w:rFonts w:eastAsia="Times New Roman" w:cstheme="minorHAnsi"/>
          <w:b/>
          <w:bCs/>
          <w:kern w:val="36"/>
          <w:lang w:eastAsia="fr-FR"/>
          <w14:ligatures w14:val="none"/>
        </w:rPr>
        <w:t>des musées de Paris</w:t>
      </w:r>
      <w:r w:rsidR="006D2F98">
        <w:rPr>
          <w:rFonts w:eastAsia="Times New Roman" w:cstheme="minorHAnsi"/>
          <w:b/>
          <w:bCs/>
          <w:kern w:val="36"/>
          <w:lang w:eastAsia="fr-FR"/>
          <w14:ligatures w14:val="none"/>
        </w:rPr>
        <w:t xml:space="preserve"> pour étudier la Révolution française en 4e</w:t>
      </w:r>
    </w:p>
    <w:p w14:paraId="71A465A8" w14:textId="4644095C" w:rsidR="00331AF4" w:rsidRPr="00331AF4" w:rsidRDefault="00E64E49" w:rsidP="00331AF4">
      <w:pPr>
        <w:spacing w:before="100" w:beforeAutospacing="1" w:after="100" w:afterAutospacing="1" w:line="240" w:lineRule="auto"/>
        <w:rPr>
          <w:rFonts w:eastAsia="Times New Roman" w:cstheme="minorHAnsi"/>
          <w:kern w:val="0"/>
          <w:lang w:eastAsia="fr-FR"/>
          <w14:ligatures w14:val="none"/>
        </w:rPr>
      </w:pPr>
      <w:r>
        <w:rPr>
          <w:rFonts w:eastAsia="Times New Roman" w:cstheme="minorHAnsi"/>
          <w:kern w:val="0"/>
          <w:lang w:eastAsia="fr-FR"/>
          <w14:ligatures w14:val="none"/>
        </w:rPr>
        <w:t>L’objectif de cette séance est</w:t>
      </w:r>
      <w:r w:rsidR="00331AF4" w:rsidRPr="00331AF4">
        <w:rPr>
          <w:rFonts w:eastAsia="Times New Roman" w:cstheme="minorHAnsi"/>
          <w:kern w:val="0"/>
          <w:lang w:eastAsia="fr-FR"/>
          <w14:ligatures w14:val="none"/>
        </w:rPr>
        <w:t xml:space="preserve"> </w:t>
      </w:r>
      <w:r>
        <w:rPr>
          <w:rFonts w:eastAsia="Times New Roman" w:cstheme="minorHAnsi"/>
          <w:kern w:val="0"/>
          <w:lang w:eastAsia="fr-FR"/>
          <w14:ligatures w14:val="none"/>
        </w:rPr>
        <w:t xml:space="preserve">d’utiliser </w:t>
      </w:r>
      <w:r w:rsidR="00331AF4" w:rsidRPr="00331AF4">
        <w:rPr>
          <w:rFonts w:eastAsia="Times New Roman" w:cstheme="minorHAnsi"/>
          <w:kern w:val="0"/>
          <w:lang w:eastAsia="fr-FR"/>
          <w14:ligatures w14:val="none"/>
        </w:rPr>
        <w:t>les collections numériques des musées parisiens pour analyser des œuvres d'art de la Révolution française. Les élèves développent leurs compétences numériques tout en approfondissant leurs connaissances historiques par l'analyse documentaire d'œuvres patrimoniales.</w:t>
      </w:r>
    </w:p>
    <w:p w14:paraId="4ADCC881" w14:textId="0BF292DF" w:rsidR="00331AF4" w:rsidRPr="00331AF4" w:rsidRDefault="00331AF4" w:rsidP="006D2F98">
      <w:pPr>
        <w:spacing w:after="0" w:line="240" w:lineRule="auto"/>
        <w:rPr>
          <w:rFonts w:eastAsia="Times New Roman" w:cstheme="minorHAnsi"/>
          <w:kern w:val="0"/>
          <w:lang w:eastAsia="fr-FR"/>
          <w14:ligatures w14:val="none"/>
        </w:rPr>
      </w:pPr>
    </w:p>
    <w:p w14:paraId="1304DB0D" w14:textId="7BA87015" w:rsidR="00331AF4" w:rsidRPr="00331AF4" w:rsidRDefault="00331AF4" w:rsidP="006D2F98">
      <w:pPr>
        <w:spacing w:after="0" w:line="240" w:lineRule="auto"/>
        <w:outlineLvl w:val="1"/>
        <w:rPr>
          <w:rFonts w:eastAsia="Times New Roman" w:cstheme="minorHAnsi"/>
          <w:b/>
          <w:bCs/>
          <w:kern w:val="0"/>
          <w:lang w:eastAsia="fr-FR"/>
          <w14:ligatures w14:val="none"/>
        </w:rPr>
      </w:pPr>
      <w:r w:rsidRPr="00331AF4">
        <w:rPr>
          <w:rFonts w:eastAsia="Times New Roman" w:cstheme="minorHAnsi"/>
          <w:b/>
          <w:bCs/>
          <w:kern w:val="0"/>
          <w:lang w:eastAsia="fr-FR"/>
          <w14:ligatures w14:val="none"/>
        </w:rPr>
        <w:t>Niveau</w:t>
      </w:r>
      <w:r w:rsidR="006D2F98">
        <w:rPr>
          <w:rFonts w:eastAsia="Times New Roman" w:cstheme="minorHAnsi"/>
          <w:b/>
          <w:bCs/>
          <w:kern w:val="0"/>
          <w:lang w:eastAsia="fr-FR"/>
          <w14:ligatures w14:val="none"/>
        </w:rPr>
        <w:t> :</w:t>
      </w:r>
    </w:p>
    <w:p w14:paraId="3C544190" w14:textId="77777777" w:rsidR="00331AF4" w:rsidRPr="00331AF4" w:rsidRDefault="00331AF4" w:rsidP="006D2F98">
      <w:pPr>
        <w:spacing w:after="0" w:line="240" w:lineRule="auto"/>
        <w:rPr>
          <w:rFonts w:eastAsia="Times New Roman" w:cstheme="minorHAnsi"/>
          <w:kern w:val="0"/>
          <w:lang w:eastAsia="fr-FR"/>
          <w14:ligatures w14:val="none"/>
        </w:rPr>
      </w:pPr>
      <w:r w:rsidRPr="00331AF4">
        <w:rPr>
          <w:rFonts w:eastAsia="Times New Roman" w:cstheme="minorHAnsi"/>
          <w:b/>
          <w:bCs/>
          <w:kern w:val="0"/>
          <w:lang w:eastAsia="fr-FR"/>
          <w14:ligatures w14:val="none"/>
        </w:rPr>
        <w:t>4ème</w:t>
      </w:r>
      <w:r w:rsidRPr="00331AF4">
        <w:rPr>
          <w:rFonts w:eastAsia="Times New Roman" w:cstheme="minorHAnsi"/>
          <w:kern w:val="0"/>
          <w:lang w:eastAsia="fr-FR"/>
          <w14:ligatures w14:val="none"/>
        </w:rPr>
        <w:t xml:space="preserve"> - Thème 1 : "Le XVIIIème siècle, Expansions, Lumières et révolutions" </w:t>
      </w:r>
      <w:r w:rsidRPr="00331AF4">
        <w:rPr>
          <w:rFonts w:eastAsia="Times New Roman" w:cstheme="minorHAnsi"/>
          <w:i/>
          <w:iCs/>
          <w:kern w:val="0"/>
          <w:lang w:eastAsia="fr-FR"/>
          <w14:ligatures w14:val="none"/>
        </w:rPr>
        <w:t>Adaptable en 2nde (Thème 4 : "Révolutions, libertés, nations, à l'aube de l'époque contemporaine")</w:t>
      </w:r>
    </w:p>
    <w:p w14:paraId="076401DD" w14:textId="07E0DC47" w:rsidR="00331AF4" w:rsidRPr="00331AF4" w:rsidRDefault="00331AF4" w:rsidP="006D2F98">
      <w:pPr>
        <w:spacing w:after="0" w:line="240" w:lineRule="auto"/>
        <w:rPr>
          <w:rFonts w:eastAsia="Times New Roman" w:cstheme="minorHAnsi"/>
          <w:kern w:val="0"/>
          <w:lang w:eastAsia="fr-FR"/>
          <w14:ligatures w14:val="none"/>
        </w:rPr>
      </w:pPr>
    </w:p>
    <w:p w14:paraId="22A838E1" w14:textId="5F603E87" w:rsidR="00331AF4" w:rsidRPr="00331AF4" w:rsidRDefault="00331AF4" w:rsidP="006D2F98">
      <w:pPr>
        <w:spacing w:after="0" w:line="240" w:lineRule="auto"/>
        <w:outlineLvl w:val="1"/>
        <w:rPr>
          <w:rFonts w:eastAsia="Times New Roman" w:cstheme="minorHAnsi"/>
          <w:b/>
          <w:bCs/>
          <w:kern w:val="0"/>
          <w:lang w:eastAsia="fr-FR"/>
          <w14:ligatures w14:val="none"/>
        </w:rPr>
      </w:pPr>
      <w:r w:rsidRPr="00331AF4">
        <w:rPr>
          <w:rFonts w:eastAsia="Times New Roman" w:cstheme="minorHAnsi"/>
          <w:b/>
          <w:bCs/>
          <w:kern w:val="0"/>
          <w:lang w:eastAsia="fr-FR"/>
          <w14:ligatures w14:val="none"/>
        </w:rPr>
        <w:t>Thème du programme</w:t>
      </w:r>
      <w:r w:rsidR="006D2F98">
        <w:rPr>
          <w:rFonts w:eastAsia="Times New Roman" w:cstheme="minorHAnsi"/>
          <w:b/>
          <w:bCs/>
          <w:kern w:val="0"/>
          <w:lang w:eastAsia="fr-FR"/>
          <w14:ligatures w14:val="none"/>
        </w:rPr>
        <w:t> :</w:t>
      </w:r>
    </w:p>
    <w:p w14:paraId="2A9ACF0E" w14:textId="77777777" w:rsidR="00331AF4" w:rsidRPr="00331AF4" w:rsidRDefault="00331AF4" w:rsidP="006D2F98">
      <w:pPr>
        <w:spacing w:after="0" w:line="240" w:lineRule="auto"/>
        <w:rPr>
          <w:rFonts w:eastAsia="Times New Roman" w:cstheme="minorHAnsi"/>
          <w:kern w:val="0"/>
          <w:lang w:eastAsia="fr-FR"/>
          <w14:ligatures w14:val="none"/>
        </w:rPr>
      </w:pPr>
      <w:r w:rsidRPr="00331AF4">
        <w:rPr>
          <w:rFonts w:eastAsia="Times New Roman" w:cstheme="minorHAnsi"/>
          <w:b/>
          <w:bCs/>
          <w:kern w:val="0"/>
          <w:lang w:eastAsia="fr-FR"/>
          <w14:ligatures w14:val="none"/>
        </w:rPr>
        <w:t>Chapitre 3</w:t>
      </w:r>
      <w:r w:rsidRPr="00331AF4">
        <w:rPr>
          <w:rFonts w:eastAsia="Times New Roman" w:cstheme="minorHAnsi"/>
          <w:kern w:val="0"/>
          <w:lang w:eastAsia="fr-FR"/>
          <w14:ligatures w14:val="none"/>
        </w:rPr>
        <w:t xml:space="preserve"> : "La Révolution française et l'Empire : nouvel ordre politique et société révolutionnée en France et en Europe"</w:t>
      </w:r>
    </w:p>
    <w:p w14:paraId="10061239" w14:textId="0A4BA886" w:rsidR="00331AF4" w:rsidRPr="00331AF4" w:rsidRDefault="00331AF4" w:rsidP="006D2F98">
      <w:pPr>
        <w:spacing w:after="0" w:line="240" w:lineRule="auto"/>
        <w:rPr>
          <w:rFonts w:eastAsia="Times New Roman" w:cstheme="minorHAnsi"/>
          <w:kern w:val="0"/>
          <w:lang w:eastAsia="fr-FR"/>
          <w14:ligatures w14:val="none"/>
        </w:rPr>
      </w:pPr>
    </w:p>
    <w:p w14:paraId="53F5C8C8" w14:textId="2B37646E" w:rsidR="00331AF4" w:rsidRPr="00331AF4" w:rsidRDefault="00331AF4" w:rsidP="006D2F98">
      <w:pPr>
        <w:spacing w:after="0" w:line="240" w:lineRule="auto"/>
        <w:outlineLvl w:val="1"/>
        <w:rPr>
          <w:rFonts w:eastAsia="Times New Roman" w:cstheme="minorHAnsi"/>
          <w:b/>
          <w:bCs/>
          <w:kern w:val="0"/>
          <w:lang w:eastAsia="fr-FR"/>
          <w14:ligatures w14:val="none"/>
        </w:rPr>
      </w:pPr>
      <w:r w:rsidRPr="00331AF4">
        <w:rPr>
          <w:rFonts w:eastAsia="Times New Roman" w:cstheme="minorHAnsi"/>
          <w:b/>
          <w:bCs/>
          <w:kern w:val="0"/>
          <w:lang w:eastAsia="fr-FR"/>
          <w14:ligatures w14:val="none"/>
        </w:rPr>
        <w:t xml:space="preserve">Objectifs notionnels / capacités </w:t>
      </w:r>
      <w:r w:rsidR="006D2F98">
        <w:rPr>
          <w:rFonts w:eastAsia="Times New Roman" w:cstheme="minorHAnsi"/>
          <w:b/>
          <w:bCs/>
          <w:kern w:val="0"/>
          <w:lang w:eastAsia="fr-FR"/>
          <w14:ligatures w14:val="none"/>
        </w:rPr>
        <w:t>–</w:t>
      </w:r>
      <w:r w:rsidRPr="00331AF4">
        <w:rPr>
          <w:rFonts w:eastAsia="Times New Roman" w:cstheme="minorHAnsi"/>
          <w:b/>
          <w:bCs/>
          <w:kern w:val="0"/>
          <w:lang w:eastAsia="fr-FR"/>
          <w14:ligatures w14:val="none"/>
        </w:rPr>
        <w:t xml:space="preserve"> compétences</w:t>
      </w:r>
      <w:r w:rsidR="006D2F98">
        <w:rPr>
          <w:rFonts w:eastAsia="Times New Roman" w:cstheme="minorHAnsi"/>
          <w:b/>
          <w:bCs/>
          <w:kern w:val="0"/>
          <w:lang w:eastAsia="fr-FR"/>
          <w14:ligatures w14:val="none"/>
        </w:rPr>
        <w:t> :</w:t>
      </w:r>
    </w:p>
    <w:p w14:paraId="172483B7" w14:textId="77777777" w:rsidR="00331AF4" w:rsidRPr="00331AF4" w:rsidRDefault="00331AF4" w:rsidP="006D2F98">
      <w:pPr>
        <w:spacing w:after="0" w:line="240" w:lineRule="auto"/>
        <w:outlineLvl w:val="2"/>
        <w:rPr>
          <w:rFonts w:eastAsia="Times New Roman" w:cstheme="minorHAnsi"/>
          <w:b/>
          <w:bCs/>
          <w:kern w:val="0"/>
          <w:lang w:eastAsia="fr-FR"/>
          <w14:ligatures w14:val="none"/>
        </w:rPr>
      </w:pPr>
      <w:r w:rsidRPr="00331AF4">
        <w:rPr>
          <w:rFonts w:eastAsia="Times New Roman" w:cstheme="minorHAnsi"/>
          <w:b/>
          <w:bCs/>
          <w:kern w:val="0"/>
          <w:lang w:eastAsia="fr-FR"/>
          <w14:ligatures w14:val="none"/>
        </w:rPr>
        <w:t>Objectifs notionnels :</w:t>
      </w:r>
    </w:p>
    <w:p w14:paraId="6EDDBBE6" w14:textId="77777777" w:rsidR="00331AF4" w:rsidRPr="00331AF4" w:rsidRDefault="00331AF4" w:rsidP="006D2F98">
      <w:pPr>
        <w:numPr>
          <w:ilvl w:val="0"/>
          <w:numId w:val="1"/>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Comprendre l'ampleur et l'impact de la Révolution française à travers sa production artistique</w:t>
      </w:r>
    </w:p>
    <w:p w14:paraId="4B7E5E24" w14:textId="77777777" w:rsidR="00331AF4" w:rsidRPr="00331AF4" w:rsidRDefault="00331AF4" w:rsidP="006D2F98">
      <w:pPr>
        <w:numPr>
          <w:ilvl w:val="0"/>
          <w:numId w:val="1"/>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Identifier les acteurs, événements et symboles révolutionnaires</w:t>
      </w:r>
    </w:p>
    <w:p w14:paraId="49EE6105" w14:textId="77777777" w:rsidR="00331AF4" w:rsidRDefault="00331AF4" w:rsidP="006D2F98">
      <w:pPr>
        <w:numPr>
          <w:ilvl w:val="0"/>
          <w:numId w:val="1"/>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Analyser l'évolution des représentations politiques et sociales</w:t>
      </w:r>
    </w:p>
    <w:p w14:paraId="3AE33BC3" w14:textId="77777777" w:rsidR="006D2F98" w:rsidRPr="00331AF4" w:rsidRDefault="006D2F98" w:rsidP="006D2F98">
      <w:pPr>
        <w:spacing w:after="0" w:line="240" w:lineRule="auto"/>
        <w:ind w:left="720"/>
        <w:rPr>
          <w:rFonts w:eastAsia="Times New Roman" w:cstheme="minorHAnsi"/>
          <w:kern w:val="0"/>
          <w:lang w:eastAsia="fr-FR"/>
          <w14:ligatures w14:val="none"/>
        </w:rPr>
      </w:pPr>
    </w:p>
    <w:p w14:paraId="590CE3C4" w14:textId="77777777" w:rsidR="00331AF4" w:rsidRPr="00331AF4" w:rsidRDefault="00331AF4" w:rsidP="006D2F98">
      <w:pPr>
        <w:spacing w:after="0" w:line="240" w:lineRule="auto"/>
        <w:outlineLvl w:val="2"/>
        <w:rPr>
          <w:rFonts w:eastAsia="Times New Roman" w:cstheme="minorHAnsi"/>
          <w:b/>
          <w:bCs/>
          <w:kern w:val="0"/>
          <w:lang w:eastAsia="fr-FR"/>
          <w14:ligatures w14:val="none"/>
        </w:rPr>
      </w:pPr>
      <w:r w:rsidRPr="00331AF4">
        <w:rPr>
          <w:rFonts w:eastAsia="Times New Roman" w:cstheme="minorHAnsi"/>
          <w:b/>
          <w:bCs/>
          <w:kern w:val="0"/>
          <w:lang w:eastAsia="fr-FR"/>
          <w14:ligatures w14:val="none"/>
        </w:rPr>
        <w:t>Compétences du socle commun :</w:t>
      </w:r>
    </w:p>
    <w:p w14:paraId="5E8AC612" w14:textId="77777777" w:rsidR="00331AF4" w:rsidRPr="00331AF4" w:rsidRDefault="00331AF4" w:rsidP="006D2F98">
      <w:pPr>
        <w:numPr>
          <w:ilvl w:val="0"/>
          <w:numId w:val="2"/>
        </w:numPr>
        <w:spacing w:after="0" w:line="240" w:lineRule="auto"/>
        <w:rPr>
          <w:rFonts w:eastAsia="Times New Roman" w:cstheme="minorHAnsi"/>
          <w:kern w:val="0"/>
          <w:lang w:eastAsia="fr-FR"/>
          <w14:ligatures w14:val="none"/>
        </w:rPr>
      </w:pPr>
      <w:r w:rsidRPr="00331AF4">
        <w:rPr>
          <w:rFonts w:eastAsia="Times New Roman" w:cstheme="minorHAnsi"/>
          <w:b/>
          <w:bCs/>
          <w:kern w:val="0"/>
          <w:lang w:eastAsia="fr-FR"/>
          <w14:ligatures w14:val="none"/>
        </w:rPr>
        <w:t>S'informer dans le monde du numérique</w:t>
      </w:r>
      <w:r w:rsidRPr="00331AF4">
        <w:rPr>
          <w:rFonts w:eastAsia="Times New Roman" w:cstheme="minorHAnsi"/>
          <w:kern w:val="0"/>
          <w:lang w:eastAsia="fr-FR"/>
          <w14:ligatures w14:val="none"/>
        </w:rPr>
        <w:t xml:space="preserve"> : utiliser des moteurs de recherche spécialisés, explorer des bases de données patrimoniales</w:t>
      </w:r>
    </w:p>
    <w:p w14:paraId="0CDD81A6" w14:textId="77777777" w:rsidR="00331AF4" w:rsidRPr="00331AF4" w:rsidRDefault="00331AF4" w:rsidP="006D2F98">
      <w:pPr>
        <w:numPr>
          <w:ilvl w:val="0"/>
          <w:numId w:val="2"/>
        </w:numPr>
        <w:spacing w:after="0" w:line="240" w:lineRule="auto"/>
        <w:rPr>
          <w:rFonts w:eastAsia="Times New Roman" w:cstheme="minorHAnsi"/>
          <w:kern w:val="0"/>
          <w:lang w:eastAsia="fr-FR"/>
          <w14:ligatures w14:val="none"/>
        </w:rPr>
      </w:pPr>
      <w:r w:rsidRPr="00331AF4">
        <w:rPr>
          <w:rFonts w:eastAsia="Times New Roman" w:cstheme="minorHAnsi"/>
          <w:b/>
          <w:bCs/>
          <w:kern w:val="0"/>
          <w:lang w:eastAsia="fr-FR"/>
          <w14:ligatures w14:val="none"/>
        </w:rPr>
        <w:t>Analyser et comprendre un document</w:t>
      </w:r>
      <w:r w:rsidRPr="00331AF4">
        <w:rPr>
          <w:rFonts w:eastAsia="Times New Roman" w:cstheme="minorHAnsi"/>
          <w:kern w:val="0"/>
          <w:lang w:eastAsia="fr-FR"/>
          <w14:ligatures w14:val="none"/>
        </w:rPr>
        <w:t xml:space="preserve"> : identifier la nature, l'origine et le message d'une œuvre d'art, contextualiser historiquement</w:t>
      </w:r>
    </w:p>
    <w:p w14:paraId="28C3805E" w14:textId="77777777" w:rsidR="00331AF4" w:rsidRPr="00331AF4" w:rsidRDefault="00331AF4" w:rsidP="006D2F98">
      <w:pPr>
        <w:numPr>
          <w:ilvl w:val="0"/>
          <w:numId w:val="2"/>
        </w:numPr>
        <w:spacing w:after="0" w:line="240" w:lineRule="auto"/>
        <w:rPr>
          <w:rFonts w:eastAsia="Times New Roman" w:cstheme="minorHAnsi"/>
          <w:kern w:val="0"/>
          <w:lang w:eastAsia="fr-FR"/>
          <w14:ligatures w14:val="none"/>
        </w:rPr>
      </w:pPr>
      <w:r w:rsidRPr="00331AF4">
        <w:rPr>
          <w:rFonts w:eastAsia="Times New Roman" w:cstheme="minorHAnsi"/>
          <w:b/>
          <w:bCs/>
          <w:kern w:val="0"/>
          <w:lang w:eastAsia="fr-FR"/>
          <w14:ligatures w14:val="none"/>
        </w:rPr>
        <w:t>Raisonner, justifier une démarche</w:t>
      </w:r>
      <w:r w:rsidRPr="00331AF4">
        <w:rPr>
          <w:rFonts w:eastAsia="Times New Roman" w:cstheme="minorHAnsi"/>
          <w:kern w:val="0"/>
          <w:lang w:eastAsia="fr-FR"/>
          <w14:ligatures w14:val="none"/>
        </w:rPr>
        <w:t xml:space="preserve"> : argumenter le choix des œuvres, établir des liens avec les connaissances historiques</w:t>
      </w:r>
    </w:p>
    <w:p w14:paraId="6F205F6D" w14:textId="77777777" w:rsidR="00331AF4" w:rsidRDefault="00331AF4" w:rsidP="006D2F98">
      <w:pPr>
        <w:numPr>
          <w:ilvl w:val="0"/>
          <w:numId w:val="2"/>
        </w:numPr>
        <w:spacing w:after="0" w:line="240" w:lineRule="auto"/>
        <w:rPr>
          <w:rFonts w:eastAsia="Times New Roman" w:cstheme="minorHAnsi"/>
          <w:kern w:val="0"/>
          <w:lang w:eastAsia="fr-FR"/>
          <w14:ligatures w14:val="none"/>
        </w:rPr>
      </w:pPr>
      <w:r w:rsidRPr="00331AF4">
        <w:rPr>
          <w:rFonts w:eastAsia="Times New Roman" w:cstheme="minorHAnsi"/>
          <w:b/>
          <w:bCs/>
          <w:kern w:val="0"/>
          <w:lang w:eastAsia="fr-FR"/>
          <w14:ligatures w14:val="none"/>
        </w:rPr>
        <w:t>Coopérer et mutualiser</w:t>
      </w:r>
      <w:r w:rsidRPr="00331AF4">
        <w:rPr>
          <w:rFonts w:eastAsia="Times New Roman" w:cstheme="minorHAnsi"/>
          <w:kern w:val="0"/>
          <w:lang w:eastAsia="fr-FR"/>
          <w14:ligatures w14:val="none"/>
        </w:rPr>
        <w:t xml:space="preserve"> : travailler en binôme, organiser une production collective</w:t>
      </w:r>
    </w:p>
    <w:p w14:paraId="3C5B9EA6" w14:textId="77777777" w:rsidR="006D2F98" w:rsidRPr="00331AF4" w:rsidRDefault="006D2F98" w:rsidP="006D2F98">
      <w:pPr>
        <w:spacing w:after="0" w:line="240" w:lineRule="auto"/>
        <w:ind w:left="720"/>
        <w:rPr>
          <w:rFonts w:eastAsia="Times New Roman" w:cstheme="minorHAnsi"/>
          <w:kern w:val="0"/>
          <w:lang w:eastAsia="fr-FR"/>
          <w14:ligatures w14:val="none"/>
        </w:rPr>
      </w:pPr>
    </w:p>
    <w:p w14:paraId="47F9CB2A" w14:textId="77777777" w:rsidR="00331AF4" w:rsidRPr="00331AF4" w:rsidRDefault="00331AF4" w:rsidP="006D2F98">
      <w:pPr>
        <w:spacing w:after="0" w:line="240" w:lineRule="auto"/>
        <w:outlineLvl w:val="2"/>
        <w:rPr>
          <w:rFonts w:eastAsia="Times New Roman" w:cstheme="minorHAnsi"/>
          <w:b/>
          <w:bCs/>
          <w:kern w:val="0"/>
          <w:lang w:eastAsia="fr-FR"/>
          <w14:ligatures w14:val="none"/>
        </w:rPr>
      </w:pPr>
      <w:r w:rsidRPr="00331AF4">
        <w:rPr>
          <w:rFonts w:eastAsia="Times New Roman" w:cstheme="minorHAnsi"/>
          <w:b/>
          <w:bCs/>
          <w:kern w:val="0"/>
          <w:lang w:eastAsia="fr-FR"/>
          <w14:ligatures w14:val="none"/>
        </w:rPr>
        <w:t>Compétences CRCN :</w:t>
      </w:r>
    </w:p>
    <w:p w14:paraId="54F3D9C1" w14:textId="77777777" w:rsidR="00331AF4" w:rsidRPr="00331AF4" w:rsidRDefault="00331AF4" w:rsidP="006D2F98">
      <w:pPr>
        <w:numPr>
          <w:ilvl w:val="0"/>
          <w:numId w:val="3"/>
        </w:numPr>
        <w:spacing w:after="0" w:line="240" w:lineRule="auto"/>
        <w:rPr>
          <w:rFonts w:eastAsia="Times New Roman" w:cstheme="minorHAnsi"/>
          <w:kern w:val="0"/>
          <w:lang w:eastAsia="fr-FR"/>
          <w14:ligatures w14:val="none"/>
        </w:rPr>
      </w:pPr>
      <w:r w:rsidRPr="00331AF4">
        <w:rPr>
          <w:rFonts w:eastAsia="Times New Roman" w:cstheme="minorHAnsi"/>
          <w:b/>
          <w:bCs/>
          <w:kern w:val="0"/>
          <w:lang w:eastAsia="fr-FR"/>
          <w14:ligatures w14:val="none"/>
        </w:rPr>
        <w:t>Domaine 1</w:t>
      </w:r>
      <w:r w:rsidRPr="00331AF4">
        <w:rPr>
          <w:rFonts w:eastAsia="Times New Roman" w:cstheme="minorHAnsi"/>
          <w:kern w:val="0"/>
          <w:lang w:eastAsia="fr-FR"/>
          <w14:ligatures w14:val="none"/>
        </w:rPr>
        <w:t xml:space="preserve"> : Information et données (1.1 Mener une recherche, 1.2 Gérer des données, 1.3 Traiter des données)</w:t>
      </w:r>
    </w:p>
    <w:p w14:paraId="29F5B69A" w14:textId="77777777" w:rsidR="00331AF4" w:rsidRPr="00331AF4" w:rsidRDefault="00331AF4" w:rsidP="006D2F98">
      <w:pPr>
        <w:numPr>
          <w:ilvl w:val="0"/>
          <w:numId w:val="3"/>
        </w:numPr>
        <w:spacing w:after="0" w:line="240" w:lineRule="auto"/>
        <w:rPr>
          <w:rFonts w:eastAsia="Times New Roman" w:cstheme="minorHAnsi"/>
          <w:kern w:val="0"/>
          <w:lang w:eastAsia="fr-FR"/>
          <w14:ligatures w14:val="none"/>
        </w:rPr>
      </w:pPr>
      <w:r w:rsidRPr="00331AF4">
        <w:rPr>
          <w:rFonts w:eastAsia="Times New Roman" w:cstheme="minorHAnsi"/>
          <w:b/>
          <w:bCs/>
          <w:kern w:val="0"/>
          <w:lang w:eastAsia="fr-FR"/>
          <w14:ligatures w14:val="none"/>
        </w:rPr>
        <w:t>Domaine 3</w:t>
      </w:r>
      <w:r w:rsidRPr="00331AF4">
        <w:rPr>
          <w:rFonts w:eastAsia="Times New Roman" w:cstheme="minorHAnsi"/>
          <w:kern w:val="0"/>
          <w:lang w:eastAsia="fr-FR"/>
          <w14:ligatures w14:val="none"/>
        </w:rPr>
        <w:t xml:space="preserve"> : Création de contenu (3.1 Développer des documents textuels)</w:t>
      </w:r>
    </w:p>
    <w:p w14:paraId="526B0497" w14:textId="21E22BC2" w:rsidR="00331AF4" w:rsidRPr="00331AF4" w:rsidRDefault="00331AF4" w:rsidP="006D2F98">
      <w:pPr>
        <w:spacing w:after="0" w:line="240" w:lineRule="auto"/>
        <w:rPr>
          <w:rFonts w:eastAsia="Times New Roman" w:cstheme="minorHAnsi"/>
          <w:kern w:val="0"/>
          <w:lang w:eastAsia="fr-FR"/>
          <w14:ligatures w14:val="none"/>
        </w:rPr>
      </w:pPr>
    </w:p>
    <w:p w14:paraId="6E9BFC1B" w14:textId="5761D619" w:rsidR="00331AF4" w:rsidRPr="00331AF4" w:rsidRDefault="00331AF4" w:rsidP="006D2F98">
      <w:pPr>
        <w:spacing w:after="0" w:line="240" w:lineRule="auto"/>
        <w:outlineLvl w:val="1"/>
        <w:rPr>
          <w:rFonts w:eastAsia="Times New Roman" w:cstheme="minorHAnsi"/>
          <w:b/>
          <w:bCs/>
          <w:kern w:val="0"/>
          <w:lang w:eastAsia="fr-FR"/>
          <w14:ligatures w14:val="none"/>
        </w:rPr>
      </w:pPr>
      <w:r w:rsidRPr="00331AF4">
        <w:rPr>
          <w:rFonts w:eastAsia="Times New Roman" w:cstheme="minorHAnsi"/>
          <w:b/>
          <w:bCs/>
          <w:kern w:val="0"/>
          <w:lang w:eastAsia="fr-FR"/>
          <w14:ligatures w14:val="none"/>
        </w:rPr>
        <w:t>Documents / outils mobilisés</w:t>
      </w:r>
      <w:r w:rsidR="006D2F98">
        <w:rPr>
          <w:rFonts w:eastAsia="Times New Roman" w:cstheme="minorHAnsi"/>
          <w:b/>
          <w:bCs/>
          <w:kern w:val="0"/>
          <w:lang w:eastAsia="fr-FR"/>
          <w14:ligatures w14:val="none"/>
        </w:rPr>
        <w:t> :</w:t>
      </w:r>
    </w:p>
    <w:p w14:paraId="71237D2F" w14:textId="5D6DC3D2" w:rsidR="00331AF4" w:rsidRPr="00331AF4" w:rsidRDefault="006D2F98" w:rsidP="006D2F98">
      <w:pPr>
        <w:numPr>
          <w:ilvl w:val="0"/>
          <w:numId w:val="4"/>
        </w:numPr>
        <w:spacing w:after="0" w:line="240" w:lineRule="auto"/>
        <w:rPr>
          <w:rFonts w:eastAsia="Times New Roman" w:cstheme="minorHAnsi"/>
          <w:kern w:val="0"/>
          <w:lang w:eastAsia="fr-FR"/>
          <w14:ligatures w14:val="none"/>
        </w:rPr>
      </w:pPr>
      <w:hyperlink r:id="rId5" w:history="1">
        <w:r w:rsidR="00331AF4" w:rsidRPr="00331AF4">
          <w:rPr>
            <w:rStyle w:val="Lienhypertexte"/>
            <w:rFonts w:eastAsia="Times New Roman" w:cstheme="minorHAnsi"/>
            <w:kern w:val="0"/>
            <w:lang w:eastAsia="fr-FR"/>
            <w14:ligatures w14:val="none"/>
          </w:rPr>
          <w:t xml:space="preserve">Site </w:t>
        </w:r>
        <w:r w:rsidR="00331AF4" w:rsidRPr="00331AF4">
          <w:rPr>
            <w:rStyle w:val="Lienhypertexte"/>
            <w:rFonts w:eastAsia="Times New Roman" w:cstheme="minorHAnsi"/>
            <w:b/>
            <w:bCs/>
            <w:kern w:val="0"/>
            <w:lang w:eastAsia="fr-FR"/>
            <w14:ligatures w14:val="none"/>
          </w:rPr>
          <w:t>Paris Musées Collections</w:t>
        </w:r>
      </w:hyperlink>
      <w:r w:rsidR="00331AF4" w:rsidRPr="00331AF4">
        <w:rPr>
          <w:rFonts w:eastAsia="Times New Roman" w:cstheme="minorHAnsi"/>
          <w:kern w:val="0"/>
          <w:lang w:eastAsia="fr-FR"/>
          <w14:ligatures w14:val="none"/>
        </w:rPr>
        <w:t xml:space="preserve"> (https://www.parismuseescollections.paris.fr)</w:t>
      </w:r>
    </w:p>
    <w:p w14:paraId="79866B22" w14:textId="77777777" w:rsidR="00331AF4" w:rsidRPr="00331AF4" w:rsidRDefault="00331AF4" w:rsidP="006D2F98">
      <w:pPr>
        <w:numPr>
          <w:ilvl w:val="0"/>
          <w:numId w:val="4"/>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Filtre de recherche "Révolution française (1789-1799)"</w:t>
      </w:r>
    </w:p>
    <w:p w14:paraId="34C8E952" w14:textId="77777777" w:rsidR="00331AF4" w:rsidRPr="00331AF4" w:rsidRDefault="00331AF4" w:rsidP="006D2F98">
      <w:pPr>
        <w:numPr>
          <w:ilvl w:val="0"/>
          <w:numId w:val="4"/>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Logiciel de traitement de texte (LibreOffice Writer, Word)</w:t>
      </w:r>
    </w:p>
    <w:p w14:paraId="1AABACE8" w14:textId="77777777" w:rsidR="00331AF4" w:rsidRPr="00331AF4" w:rsidRDefault="00331AF4" w:rsidP="006D2F98">
      <w:pPr>
        <w:numPr>
          <w:ilvl w:val="0"/>
          <w:numId w:val="4"/>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Salle informatique avec accès Internet</w:t>
      </w:r>
    </w:p>
    <w:p w14:paraId="47150A03" w14:textId="77777777" w:rsidR="00331AF4" w:rsidRPr="00331AF4" w:rsidRDefault="00331AF4" w:rsidP="006D2F98">
      <w:pPr>
        <w:numPr>
          <w:ilvl w:val="0"/>
          <w:numId w:val="4"/>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Document "offre d'emploi" avec consignes et grille d'évaluation</w:t>
      </w:r>
    </w:p>
    <w:p w14:paraId="0D2DE4BE" w14:textId="37A8D5B3" w:rsidR="00331AF4" w:rsidRPr="00331AF4" w:rsidRDefault="00331AF4" w:rsidP="006D2F98">
      <w:pPr>
        <w:spacing w:after="0" w:line="240" w:lineRule="auto"/>
        <w:rPr>
          <w:rFonts w:eastAsia="Times New Roman" w:cstheme="minorHAnsi"/>
          <w:kern w:val="0"/>
          <w:lang w:eastAsia="fr-FR"/>
          <w14:ligatures w14:val="none"/>
        </w:rPr>
      </w:pPr>
    </w:p>
    <w:p w14:paraId="34AD03B9" w14:textId="56DA922C" w:rsidR="00331AF4" w:rsidRPr="00331AF4" w:rsidRDefault="00331AF4" w:rsidP="006D2F98">
      <w:pPr>
        <w:spacing w:after="0" w:line="240" w:lineRule="auto"/>
        <w:outlineLvl w:val="1"/>
        <w:rPr>
          <w:rFonts w:eastAsia="Times New Roman" w:cstheme="minorHAnsi"/>
          <w:b/>
          <w:bCs/>
          <w:kern w:val="0"/>
          <w:lang w:eastAsia="fr-FR"/>
          <w14:ligatures w14:val="none"/>
        </w:rPr>
      </w:pPr>
      <w:r w:rsidRPr="00331AF4">
        <w:rPr>
          <w:rFonts w:eastAsia="Times New Roman" w:cstheme="minorHAnsi"/>
          <w:b/>
          <w:bCs/>
          <w:kern w:val="0"/>
          <w:lang w:eastAsia="fr-FR"/>
          <w14:ligatures w14:val="none"/>
        </w:rPr>
        <w:t>Activité des élèves</w:t>
      </w:r>
      <w:r w:rsidR="003B5FD8">
        <w:rPr>
          <w:rFonts w:eastAsia="Times New Roman" w:cstheme="minorHAnsi"/>
          <w:b/>
          <w:bCs/>
          <w:kern w:val="0"/>
          <w:lang w:eastAsia="fr-FR"/>
          <w14:ligatures w14:val="none"/>
        </w:rPr>
        <w:t> :</w:t>
      </w:r>
    </w:p>
    <w:p w14:paraId="6C749A9C" w14:textId="77777777" w:rsidR="00331AF4" w:rsidRPr="00331AF4" w:rsidRDefault="00331AF4" w:rsidP="006D2F98">
      <w:pPr>
        <w:spacing w:after="0" w:line="240" w:lineRule="auto"/>
        <w:outlineLvl w:val="2"/>
        <w:rPr>
          <w:rFonts w:eastAsia="Times New Roman" w:cstheme="minorHAnsi"/>
          <w:b/>
          <w:bCs/>
          <w:kern w:val="0"/>
          <w:lang w:eastAsia="fr-FR"/>
          <w14:ligatures w14:val="none"/>
        </w:rPr>
      </w:pPr>
      <w:r w:rsidRPr="00331AF4">
        <w:rPr>
          <w:rFonts w:eastAsia="Times New Roman" w:cstheme="minorHAnsi"/>
          <w:b/>
          <w:bCs/>
          <w:kern w:val="0"/>
          <w:lang w:eastAsia="fr-FR"/>
          <w14:ligatures w14:val="none"/>
        </w:rPr>
        <w:t xml:space="preserve">Séance unique : "Conservateurs en herbe : valoriser le patrimoine révolutionnaire" </w:t>
      </w:r>
      <w:r w:rsidRPr="00331AF4">
        <w:rPr>
          <w:rFonts w:eastAsia="Times New Roman" w:cstheme="minorHAnsi"/>
          <w:b/>
          <w:bCs/>
          <w:i/>
          <w:iCs/>
          <w:kern w:val="0"/>
          <w:lang w:eastAsia="fr-FR"/>
          <w14:ligatures w14:val="none"/>
        </w:rPr>
        <w:t>(1h00)</w:t>
      </w:r>
    </w:p>
    <w:p w14:paraId="505C3AAC" w14:textId="77777777" w:rsidR="00331AF4" w:rsidRPr="00331AF4" w:rsidRDefault="00331AF4" w:rsidP="006D2F98">
      <w:pPr>
        <w:spacing w:after="0" w:line="240" w:lineRule="auto"/>
        <w:rPr>
          <w:rFonts w:eastAsia="Times New Roman" w:cstheme="minorHAnsi"/>
          <w:kern w:val="0"/>
          <w:lang w:eastAsia="fr-FR"/>
          <w14:ligatures w14:val="none"/>
        </w:rPr>
      </w:pPr>
      <w:r w:rsidRPr="00331AF4">
        <w:rPr>
          <w:rFonts w:eastAsia="Times New Roman" w:cstheme="minorHAnsi"/>
          <w:b/>
          <w:bCs/>
          <w:kern w:val="0"/>
          <w:lang w:eastAsia="fr-FR"/>
          <w14:ligatures w14:val="none"/>
        </w:rPr>
        <w:t>Phase 1 - Découverte et exploration</w:t>
      </w:r>
      <w:r w:rsidRPr="00331AF4">
        <w:rPr>
          <w:rFonts w:eastAsia="Times New Roman" w:cstheme="minorHAnsi"/>
          <w:kern w:val="0"/>
          <w:lang w:eastAsia="fr-FR"/>
          <w14:ligatures w14:val="none"/>
        </w:rPr>
        <w:t xml:space="preserve"> </w:t>
      </w:r>
      <w:r w:rsidRPr="00331AF4">
        <w:rPr>
          <w:rFonts w:eastAsia="Times New Roman" w:cstheme="minorHAnsi"/>
          <w:i/>
          <w:iCs/>
          <w:kern w:val="0"/>
          <w:lang w:eastAsia="fr-FR"/>
          <w14:ligatures w14:val="none"/>
        </w:rPr>
        <w:t>(15 min)</w:t>
      </w:r>
    </w:p>
    <w:p w14:paraId="7D43B6D1" w14:textId="77777777" w:rsidR="00331AF4" w:rsidRPr="00331AF4" w:rsidRDefault="00331AF4" w:rsidP="006D2F98">
      <w:pPr>
        <w:numPr>
          <w:ilvl w:val="0"/>
          <w:numId w:val="5"/>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Présentation du site Paris Musées Collections</w:t>
      </w:r>
    </w:p>
    <w:p w14:paraId="29C96411" w14:textId="77777777" w:rsidR="00331AF4" w:rsidRPr="00331AF4" w:rsidRDefault="00331AF4" w:rsidP="006D2F98">
      <w:pPr>
        <w:numPr>
          <w:ilvl w:val="0"/>
          <w:numId w:val="5"/>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Navigation guidée : accès aux filtres de recherche "Révolution française"</w:t>
      </w:r>
    </w:p>
    <w:p w14:paraId="2E10A8A2" w14:textId="77777777" w:rsidR="00331AF4" w:rsidRPr="00331AF4" w:rsidRDefault="00331AF4" w:rsidP="006D2F98">
      <w:pPr>
        <w:numPr>
          <w:ilvl w:val="0"/>
          <w:numId w:val="5"/>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Exploration libre des œuvres disponibles par binômes</w:t>
      </w:r>
    </w:p>
    <w:p w14:paraId="50221B21" w14:textId="77777777" w:rsidR="00331AF4" w:rsidRPr="00331AF4" w:rsidRDefault="00331AF4" w:rsidP="006D2F98">
      <w:pPr>
        <w:spacing w:after="0" w:line="240" w:lineRule="auto"/>
        <w:rPr>
          <w:rFonts w:eastAsia="Times New Roman" w:cstheme="minorHAnsi"/>
          <w:kern w:val="0"/>
          <w:lang w:eastAsia="fr-FR"/>
          <w14:ligatures w14:val="none"/>
        </w:rPr>
      </w:pPr>
      <w:r w:rsidRPr="00331AF4">
        <w:rPr>
          <w:rFonts w:eastAsia="Times New Roman" w:cstheme="minorHAnsi"/>
          <w:b/>
          <w:bCs/>
          <w:kern w:val="0"/>
          <w:lang w:eastAsia="fr-FR"/>
          <w14:ligatures w14:val="none"/>
        </w:rPr>
        <w:t>Phase 2 - Sélection et analyse</w:t>
      </w:r>
      <w:r w:rsidRPr="00331AF4">
        <w:rPr>
          <w:rFonts w:eastAsia="Times New Roman" w:cstheme="minorHAnsi"/>
          <w:kern w:val="0"/>
          <w:lang w:eastAsia="fr-FR"/>
          <w14:ligatures w14:val="none"/>
        </w:rPr>
        <w:t xml:space="preserve"> </w:t>
      </w:r>
      <w:r w:rsidRPr="00331AF4">
        <w:rPr>
          <w:rFonts w:eastAsia="Times New Roman" w:cstheme="minorHAnsi"/>
          <w:i/>
          <w:iCs/>
          <w:kern w:val="0"/>
          <w:lang w:eastAsia="fr-FR"/>
          <w14:ligatures w14:val="none"/>
        </w:rPr>
        <w:t>(35 min)</w:t>
      </w:r>
    </w:p>
    <w:p w14:paraId="47779761" w14:textId="77777777" w:rsidR="00331AF4" w:rsidRPr="00331AF4" w:rsidRDefault="00331AF4" w:rsidP="006D2F98">
      <w:pPr>
        <w:numPr>
          <w:ilvl w:val="0"/>
          <w:numId w:val="6"/>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Choix de deux œuvres représentant des événements, personnages ou concepts révolutionnaires</w:t>
      </w:r>
    </w:p>
    <w:p w14:paraId="51F74EA3" w14:textId="77777777" w:rsidR="00331AF4" w:rsidRPr="00331AF4" w:rsidRDefault="00331AF4" w:rsidP="006D2F98">
      <w:pPr>
        <w:numPr>
          <w:ilvl w:val="0"/>
          <w:numId w:val="6"/>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Analyse documentaire : description, contextualisation, interprétation</w:t>
      </w:r>
    </w:p>
    <w:p w14:paraId="17909A5C" w14:textId="77777777" w:rsidR="00331AF4" w:rsidRPr="00331AF4" w:rsidRDefault="00331AF4" w:rsidP="006D2F98">
      <w:pPr>
        <w:numPr>
          <w:ilvl w:val="0"/>
          <w:numId w:val="6"/>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Rédaction collaborative d'un texte de présentation (10 lignes par œuvre)</w:t>
      </w:r>
    </w:p>
    <w:p w14:paraId="217E786A" w14:textId="77777777" w:rsidR="00331AF4" w:rsidRPr="00331AF4" w:rsidRDefault="00331AF4" w:rsidP="006D2F98">
      <w:pPr>
        <w:spacing w:after="0" w:line="240" w:lineRule="auto"/>
        <w:rPr>
          <w:rFonts w:eastAsia="Times New Roman" w:cstheme="minorHAnsi"/>
          <w:kern w:val="0"/>
          <w:lang w:eastAsia="fr-FR"/>
          <w14:ligatures w14:val="none"/>
        </w:rPr>
      </w:pPr>
      <w:r w:rsidRPr="00331AF4">
        <w:rPr>
          <w:rFonts w:eastAsia="Times New Roman" w:cstheme="minorHAnsi"/>
          <w:b/>
          <w:bCs/>
          <w:kern w:val="0"/>
          <w:lang w:eastAsia="fr-FR"/>
          <w14:ligatures w14:val="none"/>
        </w:rPr>
        <w:t>Phase 3 - Mise en forme et restitution</w:t>
      </w:r>
      <w:r w:rsidRPr="00331AF4">
        <w:rPr>
          <w:rFonts w:eastAsia="Times New Roman" w:cstheme="minorHAnsi"/>
          <w:kern w:val="0"/>
          <w:lang w:eastAsia="fr-FR"/>
          <w14:ligatures w14:val="none"/>
        </w:rPr>
        <w:t xml:space="preserve"> </w:t>
      </w:r>
      <w:r w:rsidRPr="00331AF4">
        <w:rPr>
          <w:rFonts w:eastAsia="Times New Roman" w:cstheme="minorHAnsi"/>
          <w:i/>
          <w:iCs/>
          <w:kern w:val="0"/>
          <w:lang w:eastAsia="fr-FR"/>
          <w14:ligatures w14:val="none"/>
        </w:rPr>
        <w:t>(10 min)</w:t>
      </w:r>
    </w:p>
    <w:p w14:paraId="0BDE4ECE" w14:textId="77777777" w:rsidR="00331AF4" w:rsidRPr="00331AF4" w:rsidRDefault="00331AF4" w:rsidP="006D2F98">
      <w:pPr>
        <w:numPr>
          <w:ilvl w:val="0"/>
          <w:numId w:val="7"/>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Finalisation du document selon les normes imposées (police Arial 12, interligne 1,5)</w:t>
      </w:r>
    </w:p>
    <w:p w14:paraId="6A81F592" w14:textId="77777777" w:rsidR="00331AF4" w:rsidRPr="00331AF4" w:rsidRDefault="00331AF4" w:rsidP="006D2F98">
      <w:pPr>
        <w:numPr>
          <w:ilvl w:val="0"/>
          <w:numId w:val="7"/>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Dépôt sur l'ENT de l'établissement</w:t>
      </w:r>
    </w:p>
    <w:p w14:paraId="16B6DFD9" w14:textId="1A267562" w:rsidR="00331AF4" w:rsidRPr="00331AF4" w:rsidRDefault="00331AF4" w:rsidP="006D2F98">
      <w:pPr>
        <w:spacing w:after="0" w:line="240" w:lineRule="auto"/>
        <w:rPr>
          <w:rFonts w:eastAsia="Times New Roman" w:cstheme="minorHAnsi"/>
          <w:kern w:val="0"/>
          <w:lang w:eastAsia="fr-FR"/>
          <w14:ligatures w14:val="none"/>
        </w:rPr>
      </w:pPr>
    </w:p>
    <w:p w14:paraId="00B63A57" w14:textId="6768F139" w:rsidR="00331AF4" w:rsidRPr="00331AF4" w:rsidRDefault="00331AF4" w:rsidP="006D2F98">
      <w:pPr>
        <w:spacing w:after="0" w:line="240" w:lineRule="auto"/>
        <w:outlineLvl w:val="1"/>
        <w:rPr>
          <w:rFonts w:eastAsia="Times New Roman" w:cstheme="minorHAnsi"/>
          <w:b/>
          <w:bCs/>
          <w:kern w:val="0"/>
          <w:lang w:eastAsia="fr-FR"/>
          <w14:ligatures w14:val="none"/>
        </w:rPr>
      </w:pPr>
      <w:r w:rsidRPr="00331AF4">
        <w:rPr>
          <w:rFonts w:eastAsia="Times New Roman" w:cstheme="minorHAnsi"/>
          <w:b/>
          <w:bCs/>
          <w:kern w:val="0"/>
          <w:lang w:eastAsia="fr-FR"/>
          <w14:ligatures w14:val="none"/>
        </w:rPr>
        <w:t>Différenciation</w:t>
      </w:r>
      <w:r w:rsidR="003B5FD8">
        <w:rPr>
          <w:rFonts w:eastAsia="Times New Roman" w:cstheme="minorHAnsi"/>
          <w:b/>
          <w:bCs/>
          <w:kern w:val="0"/>
          <w:lang w:eastAsia="fr-FR"/>
          <w14:ligatures w14:val="none"/>
        </w:rPr>
        <w:t> :</w:t>
      </w:r>
    </w:p>
    <w:p w14:paraId="69E8B90D" w14:textId="77777777" w:rsidR="00331AF4" w:rsidRPr="00331AF4" w:rsidRDefault="00331AF4" w:rsidP="006D2F98">
      <w:pPr>
        <w:spacing w:after="0" w:line="240" w:lineRule="auto"/>
        <w:outlineLvl w:val="2"/>
        <w:rPr>
          <w:rFonts w:eastAsia="Times New Roman" w:cstheme="minorHAnsi"/>
          <w:b/>
          <w:bCs/>
          <w:kern w:val="0"/>
          <w:lang w:eastAsia="fr-FR"/>
          <w14:ligatures w14:val="none"/>
        </w:rPr>
      </w:pPr>
      <w:r w:rsidRPr="00331AF4">
        <w:rPr>
          <w:rFonts w:eastAsia="Times New Roman" w:cstheme="minorHAnsi"/>
          <w:b/>
          <w:bCs/>
          <w:kern w:val="0"/>
          <w:lang w:eastAsia="fr-FR"/>
          <w14:ligatures w14:val="none"/>
        </w:rPr>
        <w:t>Pour les élèves en difficulté :</w:t>
      </w:r>
    </w:p>
    <w:p w14:paraId="20101053" w14:textId="77777777" w:rsidR="00331AF4" w:rsidRPr="00331AF4" w:rsidRDefault="00331AF4" w:rsidP="006D2F98">
      <w:pPr>
        <w:numPr>
          <w:ilvl w:val="0"/>
          <w:numId w:val="8"/>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Accompagnement renforcé lors de la phase de recherche</w:t>
      </w:r>
    </w:p>
    <w:p w14:paraId="234F14F9" w14:textId="77777777" w:rsidR="00331AF4" w:rsidRPr="00331AF4" w:rsidRDefault="00331AF4" w:rsidP="006D2F98">
      <w:pPr>
        <w:numPr>
          <w:ilvl w:val="0"/>
          <w:numId w:val="8"/>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Proposition d'œuvres présélectionnées en cas de blocage</w:t>
      </w:r>
    </w:p>
    <w:p w14:paraId="2BE45F9D" w14:textId="77777777" w:rsidR="00331AF4" w:rsidRDefault="00331AF4" w:rsidP="006D2F98">
      <w:pPr>
        <w:numPr>
          <w:ilvl w:val="0"/>
          <w:numId w:val="8"/>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Aide à la structuration du texte (plan-type fourni)</w:t>
      </w:r>
    </w:p>
    <w:p w14:paraId="1DD70292" w14:textId="77777777" w:rsidR="003B5FD8" w:rsidRPr="00331AF4" w:rsidRDefault="003B5FD8" w:rsidP="003B5FD8">
      <w:pPr>
        <w:spacing w:after="0" w:line="240" w:lineRule="auto"/>
        <w:ind w:left="720"/>
        <w:rPr>
          <w:rFonts w:eastAsia="Times New Roman" w:cstheme="minorHAnsi"/>
          <w:kern w:val="0"/>
          <w:lang w:eastAsia="fr-FR"/>
          <w14:ligatures w14:val="none"/>
        </w:rPr>
      </w:pPr>
    </w:p>
    <w:p w14:paraId="7334C4A0" w14:textId="77777777" w:rsidR="00331AF4" w:rsidRPr="00331AF4" w:rsidRDefault="00331AF4" w:rsidP="006D2F98">
      <w:pPr>
        <w:spacing w:after="0" w:line="240" w:lineRule="auto"/>
        <w:outlineLvl w:val="2"/>
        <w:rPr>
          <w:rFonts w:eastAsia="Times New Roman" w:cstheme="minorHAnsi"/>
          <w:b/>
          <w:bCs/>
          <w:kern w:val="0"/>
          <w:lang w:eastAsia="fr-FR"/>
          <w14:ligatures w14:val="none"/>
        </w:rPr>
      </w:pPr>
      <w:r w:rsidRPr="00331AF4">
        <w:rPr>
          <w:rFonts w:eastAsia="Times New Roman" w:cstheme="minorHAnsi"/>
          <w:b/>
          <w:bCs/>
          <w:kern w:val="0"/>
          <w:lang w:eastAsia="fr-FR"/>
          <w14:ligatures w14:val="none"/>
        </w:rPr>
        <w:t>Pour les élèves à l'aise :</w:t>
      </w:r>
    </w:p>
    <w:p w14:paraId="4A682FFA" w14:textId="77777777" w:rsidR="00331AF4" w:rsidRPr="00331AF4" w:rsidRDefault="00331AF4" w:rsidP="006D2F98">
      <w:pPr>
        <w:numPr>
          <w:ilvl w:val="0"/>
          <w:numId w:val="9"/>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Recherche d'œuvres moins connues ou plus complexes</w:t>
      </w:r>
    </w:p>
    <w:p w14:paraId="1A055B6B" w14:textId="77777777" w:rsidR="00331AF4" w:rsidRPr="00331AF4" w:rsidRDefault="00331AF4" w:rsidP="006D2F98">
      <w:pPr>
        <w:numPr>
          <w:ilvl w:val="0"/>
          <w:numId w:val="9"/>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Approfondissement de l'analyse artistique (style, technique)</w:t>
      </w:r>
    </w:p>
    <w:p w14:paraId="5A90EA4A" w14:textId="77777777" w:rsidR="00331AF4" w:rsidRDefault="00331AF4" w:rsidP="006D2F98">
      <w:pPr>
        <w:numPr>
          <w:ilvl w:val="0"/>
          <w:numId w:val="9"/>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Établissement de liens avec d'autres périodes historiques</w:t>
      </w:r>
    </w:p>
    <w:p w14:paraId="43549ADA" w14:textId="77777777" w:rsidR="003E065A" w:rsidRPr="00331AF4" w:rsidRDefault="003E065A" w:rsidP="003E065A">
      <w:pPr>
        <w:spacing w:after="0" w:line="240" w:lineRule="auto"/>
        <w:ind w:left="720"/>
        <w:rPr>
          <w:rFonts w:eastAsia="Times New Roman" w:cstheme="minorHAnsi"/>
          <w:kern w:val="0"/>
          <w:lang w:eastAsia="fr-FR"/>
          <w14:ligatures w14:val="none"/>
        </w:rPr>
      </w:pPr>
    </w:p>
    <w:p w14:paraId="04791199" w14:textId="77777777" w:rsidR="00331AF4" w:rsidRPr="00331AF4" w:rsidRDefault="00331AF4" w:rsidP="006D2F98">
      <w:pPr>
        <w:spacing w:after="0" w:line="240" w:lineRule="auto"/>
        <w:outlineLvl w:val="2"/>
        <w:rPr>
          <w:rFonts w:eastAsia="Times New Roman" w:cstheme="minorHAnsi"/>
          <w:b/>
          <w:bCs/>
          <w:kern w:val="0"/>
          <w:lang w:eastAsia="fr-FR"/>
          <w14:ligatures w14:val="none"/>
        </w:rPr>
      </w:pPr>
      <w:r w:rsidRPr="00331AF4">
        <w:rPr>
          <w:rFonts w:eastAsia="Times New Roman" w:cstheme="minorHAnsi"/>
          <w:b/>
          <w:bCs/>
          <w:kern w:val="0"/>
          <w:lang w:eastAsia="fr-FR"/>
          <w14:ligatures w14:val="none"/>
        </w:rPr>
        <w:t>Pour les élèves à besoins particuliers :</w:t>
      </w:r>
    </w:p>
    <w:p w14:paraId="33A4BF99" w14:textId="77777777" w:rsidR="00331AF4" w:rsidRPr="00331AF4" w:rsidRDefault="00331AF4" w:rsidP="006D2F98">
      <w:pPr>
        <w:numPr>
          <w:ilvl w:val="0"/>
          <w:numId w:val="10"/>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Adaptation du temps de travail</w:t>
      </w:r>
    </w:p>
    <w:p w14:paraId="52572015" w14:textId="77777777" w:rsidR="00331AF4" w:rsidRPr="00331AF4" w:rsidRDefault="00331AF4" w:rsidP="006D2F98">
      <w:pPr>
        <w:numPr>
          <w:ilvl w:val="0"/>
          <w:numId w:val="10"/>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Utilisation d'outils d'aide à la rédaction si nécessaire</w:t>
      </w:r>
    </w:p>
    <w:p w14:paraId="737694C0" w14:textId="77777777" w:rsidR="00331AF4" w:rsidRPr="00331AF4" w:rsidRDefault="00331AF4" w:rsidP="006D2F98">
      <w:pPr>
        <w:numPr>
          <w:ilvl w:val="0"/>
          <w:numId w:val="10"/>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Possibilité de présentation orale complémentaire</w:t>
      </w:r>
    </w:p>
    <w:p w14:paraId="273582C3" w14:textId="1FC58559" w:rsidR="00331AF4" w:rsidRPr="00331AF4" w:rsidRDefault="00331AF4" w:rsidP="006D2F98">
      <w:pPr>
        <w:spacing w:after="0" w:line="240" w:lineRule="auto"/>
        <w:rPr>
          <w:rFonts w:eastAsia="Times New Roman" w:cstheme="minorHAnsi"/>
          <w:kern w:val="0"/>
          <w:lang w:eastAsia="fr-FR"/>
          <w14:ligatures w14:val="none"/>
        </w:rPr>
      </w:pPr>
    </w:p>
    <w:p w14:paraId="4AE633CD" w14:textId="3CE59609" w:rsidR="00331AF4" w:rsidRPr="00331AF4" w:rsidRDefault="00331AF4" w:rsidP="006D2F98">
      <w:pPr>
        <w:spacing w:after="0" w:line="240" w:lineRule="auto"/>
        <w:outlineLvl w:val="1"/>
        <w:rPr>
          <w:rFonts w:eastAsia="Times New Roman" w:cstheme="minorHAnsi"/>
          <w:b/>
          <w:bCs/>
          <w:kern w:val="0"/>
          <w:lang w:eastAsia="fr-FR"/>
          <w14:ligatures w14:val="none"/>
        </w:rPr>
      </w:pPr>
      <w:r w:rsidRPr="00331AF4">
        <w:rPr>
          <w:rFonts w:eastAsia="Times New Roman" w:cstheme="minorHAnsi"/>
          <w:b/>
          <w:bCs/>
          <w:kern w:val="0"/>
          <w:lang w:eastAsia="fr-FR"/>
          <w14:ligatures w14:val="none"/>
        </w:rPr>
        <w:t>Évaluation</w:t>
      </w:r>
      <w:r w:rsidR="005B074A">
        <w:rPr>
          <w:rFonts w:eastAsia="Times New Roman" w:cstheme="minorHAnsi"/>
          <w:b/>
          <w:bCs/>
          <w:kern w:val="0"/>
          <w:lang w:eastAsia="fr-FR"/>
          <w14:ligatures w14:val="none"/>
        </w:rPr>
        <w:t> :</w:t>
      </w:r>
    </w:p>
    <w:p w14:paraId="7C5E2BD1" w14:textId="77777777" w:rsidR="00331AF4" w:rsidRPr="00331AF4" w:rsidRDefault="00331AF4" w:rsidP="006D2F98">
      <w:pPr>
        <w:spacing w:after="0" w:line="240" w:lineRule="auto"/>
        <w:outlineLvl w:val="2"/>
        <w:rPr>
          <w:rFonts w:eastAsia="Times New Roman" w:cstheme="minorHAnsi"/>
          <w:b/>
          <w:bCs/>
          <w:kern w:val="0"/>
          <w:lang w:eastAsia="fr-FR"/>
          <w14:ligatures w14:val="none"/>
        </w:rPr>
      </w:pPr>
      <w:r w:rsidRPr="00331AF4">
        <w:rPr>
          <w:rFonts w:eastAsia="Times New Roman" w:cstheme="minorHAnsi"/>
          <w:b/>
          <w:bCs/>
          <w:kern w:val="0"/>
          <w:lang w:eastAsia="fr-FR"/>
          <w14:ligatures w14:val="none"/>
        </w:rPr>
        <w:t>Critères de réussite :</w:t>
      </w:r>
    </w:p>
    <w:p w14:paraId="43C3E3CA" w14:textId="77777777" w:rsidR="00331AF4" w:rsidRPr="00331AF4" w:rsidRDefault="00331AF4" w:rsidP="006D2F98">
      <w:pPr>
        <w:numPr>
          <w:ilvl w:val="0"/>
          <w:numId w:val="11"/>
        </w:numPr>
        <w:spacing w:after="0" w:line="240" w:lineRule="auto"/>
        <w:rPr>
          <w:rFonts w:eastAsia="Times New Roman" w:cstheme="minorHAnsi"/>
          <w:kern w:val="0"/>
          <w:lang w:eastAsia="fr-FR"/>
          <w14:ligatures w14:val="none"/>
        </w:rPr>
      </w:pPr>
      <w:r w:rsidRPr="00331AF4">
        <w:rPr>
          <w:rFonts w:eastAsia="Times New Roman" w:cstheme="minorHAnsi"/>
          <w:b/>
          <w:bCs/>
          <w:kern w:val="0"/>
          <w:lang w:eastAsia="fr-FR"/>
          <w14:ligatures w14:val="none"/>
        </w:rPr>
        <w:t>Maîtrise de l'outil numérique</w:t>
      </w:r>
      <w:r w:rsidRPr="00331AF4">
        <w:rPr>
          <w:rFonts w:eastAsia="Times New Roman" w:cstheme="minorHAnsi"/>
          <w:kern w:val="0"/>
          <w:lang w:eastAsia="fr-FR"/>
          <w14:ligatures w14:val="none"/>
        </w:rPr>
        <w:t xml:space="preserve"> (4 pts) : Navigation efficace, sélection pertinente</w:t>
      </w:r>
    </w:p>
    <w:p w14:paraId="4D06A7C1" w14:textId="77777777" w:rsidR="00331AF4" w:rsidRPr="00331AF4" w:rsidRDefault="00331AF4" w:rsidP="006D2F98">
      <w:pPr>
        <w:numPr>
          <w:ilvl w:val="0"/>
          <w:numId w:val="11"/>
        </w:numPr>
        <w:spacing w:after="0" w:line="240" w:lineRule="auto"/>
        <w:rPr>
          <w:rFonts w:eastAsia="Times New Roman" w:cstheme="minorHAnsi"/>
          <w:kern w:val="0"/>
          <w:lang w:eastAsia="fr-FR"/>
          <w14:ligatures w14:val="none"/>
        </w:rPr>
      </w:pPr>
      <w:r w:rsidRPr="00331AF4">
        <w:rPr>
          <w:rFonts w:eastAsia="Times New Roman" w:cstheme="minorHAnsi"/>
          <w:b/>
          <w:bCs/>
          <w:kern w:val="0"/>
          <w:lang w:eastAsia="fr-FR"/>
          <w14:ligatures w14:val="none"/>
        </w:rPr>
        <w:t>Analyse documentaire</w:t>
      </w:r>
      <w:r w:rsidRPr="00331AF4">
        <w:rPr>
          <w:rFonts w:eastAsia="Times New Roman" w:cstheme="minorHAnsi"/>
          <w:kern w:val="0"/>
          <w:lang w:eastAsia="fr-FR"/>
          <w14:ligatures w14:val="none"/>
        </w:rPr>
        <w:t xml:space="preserve"> (8 pts) : Description précise, contextualisation historique, interprétation argumentée</w:t>
      </w:r>
    </w:p>
    <w:p w14:paraId="135E7C1F" w14:textId="77777777" w:rsidR="00331AF4" w:rsidRPr="00331AF4" w:rsidRDefault="00331AF4" w:rsidP="006D2F98">
      <w:pPr>
        <w:numPr>
          <w:ilvl w:val="0"/>
          <w:numId w:val="11"/>
        </w:numPr>
        <w:spacing w:after="0" w:line="240" w:lineRule="auto"/>
        <w:rPr>
          <w:rFonts w:eastAsia="Times New Roman" w:cstheme="minorHAnsi"/>
          <w:kern w:val="0"/>
          <w:lang w:eastAsia="fr-FR"/>
          <w14:ligatures w14:val="none"/>
        </w:rPr>
      </w:pPr>
      <w:r w:rsidRPr="00331AF4">
        <w:rPr>
          <w:rFonts w:eastAsia="Times New Roman" w:cstheme="minorHAnsi"/>
          <w:b/>
          <w:bCs/>
          <w:kern w:val="0"/>
          <w:lang w:eastAsia="fr-FR"/>
          <w14:ligatures w14:val="none"/>
        </w:rPr>
        <w:t>Expression écrite</w:t>
      </w:r>
      <w:r w:rsidRPr="00331AF4">
        <w:rPr>
          <w:rFonts w:eastAsia="Times New Roman" w:cstheme="minorHAnsi"/>
          <w:kern w:val="0"/>
          <w:lang w:eastAsia="fr-FR"/>
          <w14:ligatures w14:val="none"/>
        </w:rPr>
        <w:t xml:space="preserve"> (4 pts) : Clarté, correction de la langue, respect des consignes de forme</w:t>
      </w:r>
    </w:p>
    <w:p w14:paraId="2ACC5F0B" w14:textId="77777777" w:rsidR="00331AF4" w:rsidRPr="00331AF4" w:rsidRDefault="00331AF4" w:rsidP="006D2F98">
      <w:pPr>
        <w:numPr>
          <w:ilvl w:val="0"/>
          <w:numId w:val="11"/>
        </w:numPr>
        <w:spacing w:after="0" w:line="240" w:lineRule="auto"/>
        <w:rPr>
          <w:rFonts w:eastAsia="Times New Roman" w:cstheme="minorHAnsi"/>
          <w:kern w:val="0"/>
          <w:lang w:eastAsia="fr-FR"/>
          <w14:ligatures w14:val="none"/>
        </w:rPr>
      </w:pPr>
      <w:r w:rsidRPr="00331AF4">
        <w:rPr>
          <w:rFonts w:eastAsia="Times New Roman" w:cstheme="minorHAnsi"/>
          <w:b/>
          <w:bCs/>
          <w:kern w:val="0"/>
          <w:lang w:eastAsia="fr-FR"/>
          <w14:ligatures w14:val="none"/>
        </w:rPr>
        <w:t>Travail collaboratif</w:t>
      </w:r>
      <w:r w:rsidRPr="00331AF4">
        <w:rPr>
          <w:rFonts w:eastAsia="Times New Roman" w:cstheme="minorHAnsi"/>
          <w:kern w:val="0"/>
          <w:lang w:eastAsia="fr-FR"/>
          <w14:ligatures w14:val="none"/>
        </w:rPr>
        <w:t xml:space="preserve"> (4 pts) : Coopération, répartition des tâches, production cohérente</w:t>
      </w:r>
    </w:p>
    <w:p w14:paraId="7D670228" w14:textId="77777777" w:rsidR="00331AF4" w:rsidRPr="00331AF4" w:rsidRDefault="00331AF4" w:rsidP="006D2F98">
      <w:pPr>
        <w:spacing w:after="0" w:line="240" w:lineRule="auto"/>
        <w:outlineLvl w:val="2"/>
        <w:rPr>
          <w:rFonts w:eastAsia="Times New Roman" w:cstheme="minorHAnsi"/>
          <w:b/>
          <w:bCs/>
          <w:kern w:val="0"/>
          <w:lang w:eastAsia="fr-FR"/>
          <w14:ligatures w14:val="none"/>
        </w:rPr>
      </w:pPr>
      <w:r w:rsidRPr="00331AF4">
        <w:rPr>
          <w:rFonts w:eastAsia="Times New Roman" w:cstheme="minorHAnsi"/>
          <w:b/>
          <w:bCs/>
          <w:kern w:val="0"/>
          <w:lang w:eastAsia="fr-FR"/>
          <w14:ligatures w14:val="none"/>
        </w:rPr>
        <w:t>Modalités :</w:t>
      </w:r>
    </w:p>
    <w:p w14:paraId="73CABE93" w14:textId="77777777" w:rsidR="00331AF4" w:rsidRPr="00331AF4" w:rsidRDefault="00331AF4" w:rsidP="006D2F98">
      <w:pPr>
        <w:numPr>
          <w:ilvl w:val="0"/>
          <w:numId w:val="12"/>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Évaluation formative pendant l'activité (observation des binômes)</w:t>
      </w:r>
    </w:p>
    <w:p w14:paraId="43FE0BF5" w14:textId="77777777" w:rsidR="00331AF4" w:rsidRPr="00331AF4" w:rsidRDefault="00331AF4" w:rsidP="006D2F98">
      <w:pPr>
        <w:numPr>
          <w:ilvl w:val="0"/>
          <w:numId w:val="12"/>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Évaluation sommative sur la production écrite finale</w:t>
      </w:r>
    </w:p>
    <w:p w14:paraId="041D87E8" w14:textId="77777777" w:rsidR="00331AF4" w:rsidRPr="00331AF4" w:rsidRDefault="00331AF4" w:rsidP="006D2F98">
      <w:pPr>
        <w:numPr>
          <w:ilvl w:val="0"/>
          <w:numId w:val="12"/>
        </w:numPr>
        <w:spacing w:after="0" w:line="240" w:lineRule="auto"/>
        <w:rPr>
          <w:rFonts w:eastAsia="Times New Roman" w:cstheme="minorHAnsi"/>
          <w:kern w:val="0"/>
          <w:lang w:eastAsia="fr-FR"/>
          <w14:ligatures w14:val="none"/>
        </w:rPr>
      </w:pPr>
      <w:r w:rsidRPr="00331AF4">
        <w:rPr>
          <w:rFonts w:eastAsia="Times New Roman" w:cstheme="minorHAnsi"/>
          <w:kern w:val="0"/>
          <w:lang w:eastAsia="fr-FR"/>
          <w14:ligatures w14:val="none"/>
        </w:rPr>
        <w:t>Auto-évaluation sur l'usage du numérique</w:t>
      </w:r>
    </w:p>
    <w:p w14:paraId="7BF370D9" w14:textId="4D922C18" w:rsidR="00331AF4" w:rsidRPr="00331AF4" w:rsidRDefault="00331AF4" w:rsidP="006D2F98">
      <w:pPr>
        <w:spacing w:after="0" w:line="240" w:lineRule="auto"/>
        <w:rPr>
          <w:rFonts w:eastAsia="Times New Roman" w:cstheme="minorHAnsi"/>
          <w:kern w:val="0"/>
          <w:lang w:eastAsia="fr-FR"/>
          <w14:ligatures w14:val="none"/>
        </w:rPr>
      </w:pPr>
    </w:p>
    <w:p w14:paraId="453D1D0F" w14:textId="1A501D06" w:rsidR="00331AF4" w:rsidRPr="00331AF4" w:rsidRDefault="00331AF4" w:rsidP="006D2F98">
      <w:pPr>
        <w:spacing w:after="0" w:line="240" w:lineRule="auto"/>
        <w:outlineLvl w:val="1"/>
        <w:rPr>
          <w:rFonts w:eastAsia="Times New Roman" w:cstheme="minorHAnsi"/>
          <w:b/>
          <w:bCs/>
          <w:kern w:val="0"/>
          <w:lang w:eastAsia="fr-FR"/>
          <w14:ligatures w14:val="none"/>
        </w:rPr>
      </w:pPr>
      <w:r w:rsidRPr="00331AF4">
        <w:rPr>
          <w:rFonts w:eastAsia="Times New Roman" w:cstheme="minorHAnsi"/>
          <w:b/>
          <w:bCs/>
          <w:kern w:val="0"/>
          <w:lang w:eastAsia="fr-FR"/>
          <w14:ligatures w14:val="none"/>
        </w:rPr>
        <w:t>Bibliographie / sitographie</w:t>
      </w:r>
      <w:r w:rsidR="00976B63">
        <w:rPr>
          <w:rFonts w:eastAsia="Times New Roman" w:cstheme="minorHAnsi"/>
          <w:b/>
          <w:bCs/>
          <w:kern w:val="0"/>
          <w:lang w:eastAsia="fr-FR"/>
          <w14:ligatures w14:val="none"/>
        </w:rPr>
        <w:t> :</w:t>
      </w:r>
    </w:p>
    <w:p w14:paraId="54909566" w14:textId="77777777" w:rsidR="00331AF4" w:rsidRPr="00331AF4" w:rsidRDefault="00331AF4" w:rsidP="006D2F98">
      <w:pPr>
        <w:numPr>
          <w:ilvl w:val="0"/>
          <w:numId w:val="13"/>
        </w:numPr>
        <w:spacing w:after="0" w:line="240" w:lineRule="auto"/>
        <w:rPr>
          <w:rFonts w:eastAsia="Times New Roman" w:cstheme="minorHAnsi"/>
          <w:kern w:val="0"/>
          <w:lang w:eastAsia="fr-FR"/>
          <w14:ligatures w14:val="none"/>
        </w:rPr>
      </w:pPr>
      <w:r w:rsidRPr="00331AF4">
        <w:rPr>
          <w:rFonts w:eastAsia="Times New Roman" w:cstheme="minorHAnsi"/>
          <w:b/>
          <w:bCs/>
          <w:kern w:val="0"/>
          <w:lang w:eastAsia="fr-FR"/>
          <w14:ligatures w14:val="none"/>
        </w:rPr>
        <w:t>BIANCHI Serge</w:t>
      </w:r>
      <w:r w:rsidRPr="00331AF4">
        <w:rPr>
          <w:rFonts w:eastAsia="Times New Roman" w:cstheme="minorHAnsi"/>
          <w:kern w:val="0"/>
          <w:lang w:eastAsia="fr-FR"/>
          <w14:ligatures w14:val="none"/>
        </w:rPr>
        <w:t xml:space="preserve">, </w:t>
      </w:r>
      <w:r w:rsidRPr="00331AF4">
        <w:rPr>
          <w:rFonts w:eastAsia="Times New Roman" w:cstheme="minorHAnsi"/>
          <w:i/>
          <w:iCs/>
          <w:kern w:val="0"/>
          <w:lang w:eastAsia="fr-FR"/>
          <w14:ligatures w14:val="none"/>
        </w:rPr>
        <w:t>La Révolution française et l'Empire</w:t>
      </w:r>
      <w:r w:rsidRPr="00331AF4">
        <w:rPr>
          <w:rFonts w:eastAsia="Times New Roman" w:cstheme="minorHAnsi"/>
          <w:kern w:val="0"/>
          <w:lang w:eastAsia="fr-FR"/>
          <w14:ligatures w14:val="none"/>
        </w:rPr>
        <w:t>, Hatier, Collection Initial, 2019</w:t>
      </w:r>
    </w:p>
    <w:p w14:paraId="49C058CC" w14:textId="77777777" w:rsidR="00331AF4" w:rsidRPr="00331AF4" w:rsidRDefault="00331AF4" w:rsidP="006D2F98">
      <w:pPr>
        <w:numPr>
          <w:ilvl w:val="0"/>
          <w:numId w:val="13"/>
        </w:numPr>
        <w:spacing w:after="0" w:line="240" w:lineRule="auto"/>
        <w:rPr>
          <w:rFonts w:eastAsia="Times New Roman" w:cstheme="minorHAnsi"/>
          <w:kern w:val="0"/>
          <w:lang w:eastAsia="fr-FR"/>
          <w14:ligatures w14:val="none"/>
        </w:rPr>
      </w:pPr>
      <w:r w:rsidRPr="00331AF4">
        <w:rPr>
          <w:rFonts w:eastAsia="Times New Roman" w:cstheme="minorHAnsi"/>
          <w:b/>
          <w:bCs/>
          <w:kern w:val="0"/>
          <w:lang w:eastAsia="fr-FR"/>
          <w14:ligatures w14:val="none"/>
        </w:rPr>
        <w:t>Site Paris Musées Collections</w:t>
      </w:r>
      <w:r w:rsidRPr="00331AF4">
        <w:rPr>
          <w:rFonts w:eastAsia="Times New Roman" w:cstheme="minorHAnsi"/>
          <w:kern w:val="0"/>
          <w:lang w:eastAsia="fr-FR"/>
          <w14:ligatures w14:val="none"/>
        </w:rPr>
        <w:t xml:space="preserve"> : </w:t>
      </w:r>
      <w:hyperlink r:id="rId6" w:history="1">
        <w:r w:rsidRPr="00331AF4">
          <w:rPr>
            <w:rFonts w:eastAsia="Times New Roman" w:cstheme="minorHAnsi"/>
            <w:color w:val="0000FF"/>
            <w:kern w:val="0"/>
            <w:u w:val="single"/>
            <w:lang w:eastAsia="fr-FR"/>
            <w14:ligatures w14:val="none"/>
          </w:rPr>
          <w:t>parismuseescollections.paris.fr</w:t>
        </w:r>
      </w:hyperlink>
    </w:p>
    <w:p w14:paraId="731B75C7" w14:textId="77777777" w:rsidR="00331AF4" w:rsidRDefault="00331AF4" w:rsidP="006D2F98">
      <w:pPr>
        <w:numPr>
          <w:ilvl w:val="0"/>
          <w:numId w:val="13"/>
        </w:numPr>
        <w:spacing w:after="0" w:line="240" w:lineRule="auto"/>
        <w:rPr>
          <w:rFonts w:eastAsia="Times New Roman" w:cstheme="minorHAnsi"/>
          <w:kern w:val="0"/>
          <w:lang w:eastAsia="fr-FR"/>
          <w14:ligatures w14:val="none"/>
        </w:rPr>
      </w:pPr>
      <w:r w:rsidRPr="00331AF4">
        <w:rPr>
          <w:rFonts w:eastAsia="Times New Roman" w:cstheme="minorHAnsi"/>
          <w:b/>
          <w:bCs/>
          <w:kern w:val="0"/>
          <w:lang w:eastAsia="fr-FR"/>
          <w14:ligatures w14:val="none"/>
        </w:rPr>
        <w:t>Musée Carnavalet - parcours thématique "Paris sous la Révolution"</w:t>
      </w:r>
      <w:r w:rsidRPr="00331AF4">
        <w:rPr>
          <w:rFonts w:eastAsia="Times New Roman" w:cstheme="minorHAnsi"/>
          <w:kern w:val="0"/>
          <w:lang w:eastAsia="fr-FR"/>
          <w14:ligatures w14:val="none"/>
        </w:rPr>
        <w:t xml:space="preserve"> : ressources pédagogiques complémentaires</w:t>
      </w:r>
    </w:p>
    <w:p w14:paraId="655B95DB" w14:textId="1ECD6114" w:rsidR="00976B63" w:rsidRDefault="00333469" w:rsidP="006D2F98">
      <w:pPr>
        <w:numPr>
          <w:ilvl w:val="0"/>
          <w:numId w:val="13"/>
        </w:numPr>
        <w:spacing w:after="0" w:line="240" w:lineRule="auto"/>
        <w:rPr>
          <w:rFonts w:eastAsia="Times New Roman" w:cstheme="minorHAnsi"/>
          <w:kern w:val="0"/>
          <w:lang w:eastAsia="fr-FR"/>
          <w14:ligatures w14:val="none"/>
        </w:rPr>
      </w:pPr>
      <w:r>
        <w:rPr>
          <w:rFonts w:eastAsia="Times New Roman" w:cstheme="minorHAnsi"/>
          <w:b/>
          <w:bCs/>
          <w:kern w:val="0"/>
          <w:lang w:eastAsia="fr-FR"/>
          <w14:ligatures w14:val="none"/>
        </w:rPr>
        <w:t xml:space="preserve">Le Dessous des images, </w:t>
      </w:r>
      <w:proofErr w:type="spellStart"/>
      <w:r w:rsidR="00976B63">
        <w:rPr>
          <w:rFonts w:eastAsia="Times New Roman" w:cstheme="minorHAnsi"/>
          <w:b/>
          <w:bCs/>
          <w:kern w:val="0"/>
          <w:lang w:eastAsia="fr-FR"/>
          <w14:ligatures w14:val="none"/>
        </w:rPr>
        <w:t>Educ’Arté</w:t>
      </w:r>
      <w:proofErr w:type="spellEnd"/>
      <w:r>
        <w:rPr>
          <w:rFonts w:eastAsia="Times New Roman" w:cstheme="minorHAnsi"/>
          <w:b/>
          <w:bCs/>
          <w:kern w:val="0"/>
          <w:lang w:eastAsia="fr-FR"/>
          <w14:ligatures w14:val="none"/>
        </w:rPr>
        <w:t> </w:t>
      </w:r>
      <w:r w:rsidRPr="00333469">
        <w:rPr>
          <w:rFonts w:eastAsia="Times New Roman" w:cstheme="minorHAnsi"/>
          <w:kern w:val="0"/>
          <w:lang w:eastAsia="fr-FR"/>
          <w14:ligatures w14:val="none"/>
        </w:rPr>
        <w:t>;</w:t>
      </w:r>
    </w:p>
    <w:p w14:paraId="72B422DE" w14:textId="07A1B479" w:rsidR="00333469" w:rsidRPr="000A001F" w:rsidRDefault="005B074A" w:rsidP="006D2F98">
      <w:pPr>
        <w:numPr>
          <w:ilvl w:val="0"/>
          <w:numId w:val="13"/>
        </w:numPr>
        <w:spacing w:after="0" w:line="240" w:lineRule="auto"/>
        <w:rPr>
          <w:rFonts w:eastAsia="Times New Roman" w:cstheme="minorHAnsi"/>
          <w:kern w:val="0"/>
          <w:lang w:eastAsia="fr-FR"/>
          <w14:ligatures w14:val="none"/>
        </w:rPr>
      </w:pPr>
      <w:hyperlink r:id="rId7" w:history="1">
        <w:r w:rsidRPr="005B074A">
          <w:rPr>
            <w:rStyle w:val="Lienhypertexte"/>
            <w:rFonts w:eastAsia="Times New Roman" w:cstheme="minorHAnsi"/>
            <w:b/>
            <w:bCs/>
            <w:kern w:val="0"/>
            <w:lang w:eastAsia="fr-FR"/>
            <w14:ligatures w14:val="none"/>
          </w:rPr>
          <w:t xml:space="preserve">Dossier </w:t>
        </w:r>
        <w:proofErr w:type="spellStart"/>
        <w:r w:rsidRPr="005B074A">
          <w:rPr>
            <w:rStyle w:val="Lienhypertexte"/>
            <w:rFonts w:eastAsia="Times New Roman" w:cstheme="minorHAnsi"/>
            <w:b/>
            <w:bCs/>
            <w:kern w:val="0"/>
            <w:lang w:eastAsia="fr-FR"/>
            <w14:ligatures w14:val="none"/>
          </w:rPr>
          <w:t>Educ’Arté</w:t>
        </w:r>
        <w:proofErr w:type="spellEnd"/>
        <w:r w:rsidRPr="005B074A">
          <w:rPr>
            <w:rStyle w:val="Lienhypertexte"/>
            <w:rFonts w:eastAsia="Times New Roman" w:cstheme="minorHAnsi"/>
            <w:b/>
            <w:bCs/>
            <w:kern w:val="0"/>
            <w:lang w:eastAsia="fr-FR"/>
            <w14:ligatures w14:val="none"/>
          </w:rPr>
          <w:t xml:space="preserve"> sur le patrimoine</w:t>
        </w:r>
      </w:hyperlink>
    </w:p>
    <w:p w14:paraId="1F6D8CC0" w14:textId="77777777" w:rsidR="000A001F" w:rsidRDefault="000A001F" w:rsidP="000A001F">
      <w:pPr>
        <w:spacing w:after="0" w:line="240" w:lineRule="auto"/>
        <w:rPr>
          <w:rFonts w:eastAsia="Times New Roman" w:cstheme="minorHAnsi"/>
          <w:b/>
          <w:bCs/>
          <w:kern w:val="0"/>
          <w:lang w:eastAsia="fr-FR"/>
          <w14:ligatures w14:val="none"/>
        </w:rPr>
      </w:pPr>
    </w:p>
    <w:p w14:paraId="22D19FDD" w14:textId="48DDD2AA" w:rsidR="000A001F" w:rsidRPr="00331AF4" w:rsidRDefault="000A001F" w:rsidP="000A001F">
      <w:pPr>
        <w:spacing w:after="0" w:line="240" w:lineRule="auto"/>
        <w:rPr>
          <w:rFonts w:eastAsia="Times New Roman" w:cstheme="minorHAnsi"/>
          <w:kern w:val="0"/>
          <w:lang w:eastAsia="fr-FR"/>
          <w14:ligatures w14:val="none"/>
        </w:rPr>
      </w:pPr>
      <w:r w:rsidRPr="003C6062">
        <w:rPr>
          <w:rFonts w:eastAsia="Times New Roman" w:cstheme="minorHAnsi"/>
          <w:kern w:val="0"/>
          <w:lang w:eastAsia="fr-FR"/>
          <w14:ligatures w14:val="none"/>
        </w:rPr>
        <w:t xml:space="preserve">Pour plus d’informations, contacter Manon Rioux </w:t>
      </w:r>
      <w:r w:rsidR="003C6062" w:rsidRPr="003C6062">
        <w:rPr>
          <w:rFonts w:eastAsia="Times New Roman" w:cstheme="minorHAnsi"/>
          <w:kern w:val="0"/>
          <w:lang w:eastAsia="fr-FR"/>
          <w14:ligatures w14:val="none"/>
        </w:rPr>
        <w:t>&lt;manon.rioux</w:t>
      </w:r>
      <w:r w:rsidR="003C6062" w:rsidRPr="003C6062">
        <w:rPr>
          <w:rFonts w:eastAsia="Times New Roman" w:cstheme="minorHAnsi"/>
          <w:kern w:val="0"/>
          <w:lang w:eastAsia="fr-FR"/>
          <w14:ligatures w14:val="none"/>
        </w:rPr>
        <w:t>@univ-tlse2.fr&gt;</w:t>
      </w:r>
    </w:p>
    <w:p w14:paraId="47E50A14" w14:textId="77777777" w:rsidR="00C003C6" w:rsidRDefault="00C003C6" w:rsidP="006D2F98">
      <w:pPr>
        <w:spacing w:after="0" w:line="240" w:lineRule="auto"/>
      </w:pPr>
    </w:p>
    <w:sectPr w:rsidR="00C003C6" w:rsidSect="00C049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63D"/>
    <w:multiLevelType w:val="multilevel"/>
    <w:tmpl w:val="8642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179DE"/>
    <w:multiLevelType w:val="multilevel"/>
    <w:tmpl w:val="22A6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44569"/>
    <w:multiLevelType w:val="multilevel"/>
    <w:tmpl w:val="174E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3734C"/>
    <w:multiLevelType w:val="multilevel"/>
    <w:tmpl w:val="FCE6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74C27"/>
    <w:multiLevelType w:val="multilevel"/>
    <w:tmpl w:val="87BE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15D51"/>
    <w:multiLevelType w:val="multilevel"/>
    <w:tmpl w:val="688C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67831"/>
    <w:multiLevelType w:val="multilevel"/>
    <w:tmpl w:val="8D90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B53DEE"/>
    <w:multiLevelType w:val="multilevel"/>
    <w:tmpl w:val="34A0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06417"/>
    <w:multiLevelType w:val="multilevel"/>
    <w:tmpl w:val="1A34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6C36B1"/>
    <w:multiLevelType w:val="multilevel"/>
    <w:tmpl w:val="C3D0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377971"/>
    <w:multiLevelType w:val="multilevel"/>
    <w:tmpl w:val="4730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C779F8"/>
    <w:multiLevelType w:val="multilevel"/>
    <w:tmpl w:val="EAB2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9F1640"/>
    <w:multiLevelType w:val="multilevel"/>
    <w:tmpl w:val="B0EC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616239"/>
    <w:multiLevelType w:val="multilevel"/>
    <w:tmpl w:val="E4EA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4E37CD"/>
    <w:multiLevelType w:val="multilevel"/>
    <w:tmpl w:val="F81E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850142"/>
    <w:multiLevelType w:val="multilevel"/>
    <w:tmpl w:val="D556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655323">
    <w:abstractNumId w:val="6"/>
  </w:num>
  <w:num w:numId="2" w16cid:durableId="1140928043">
    <w:abstractNumId w:val="3"/>
  </w:num>
  <w:num w:numId="3" w16cid:durableId="898057363">
    <w:abstractNumId w:val="12"/>
  </w:num>
  <w:num w:numId="4" w16cid:durableId="257518413">
    <w:abstractNumId w:val="2"/>
  </w:num>
  <w:num w:numId="5" w16cid:durableId="413012366">
    <w:abstractNumId w:val="9"/>
  </w:num>
  <w:num w:numId="6" w16cid:durableId="393624532">
    <w:abstractNumId w:val="7"/>
  </w:num>
  <w:num w:numId="7" w16cid:durableId="221330438">
    <w:abstractNumId w:val="15"/>
  </w:num>
  <w:num w:numId="8" w16cid:durableId="1280181444">
    <w:abstractNumId w:val="0"/>
  </w:num>
  <w:num w:numId="9" w16cid:durableId="1618020682">
    <w:abstractNumId w:val="13"/>
  </w:num>
  <w:num w:numId="10" w16cid:durableId="1274244302">
    <w:abstractNumId w:val="5"/>
  </w:num>
  <w:num w:numId="11" w16cid:durableId="71781496">
    <w:abstractNumId w:val="14"/>
  </w:num>
  <w:num w:numId="12" w16cid:durableId="1754736141">
    <w:abstractNumId w:val="10"/>
  </w:num>
  <w:num w:numId="13" w16cid:durableId="495458947">
    <w:abstractNumId w:val="11"/>
  </w:num>
  <w:num w:numId="14" w16cid:durableId="1549369052">
    <w:abstractNumId w:val="8"/>
  </w:num>
  <w:num w:numId="15" w16cid:durableId="971058712">
    <w:abstractNumId w:val="1"/>
  </w:num>
  <w:num w:numId="16" w16cid:durableId="139006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C6"/>
    <w:rsid w:val="000A001F"/>
    <w:rsid w:val="001820CD"/>
    <w:rsid w:val="00331AF4"/>
    <w:rsid w:val="00333469"/>
    <w:rsid w:val="003B5FD8"/>
    <w:rsid w:val="003C6062"/>
    <w:rsid w:val="003E065A"/>
    <w:rsid w:val="005B074A"/>
    <w:rsid w:val="006D2F98"/>
    <w:rsid w:val="00976B63"/>
    <w:rsid w:val="00C003C6"/>
    <w:rsid w:val="00C049D4"/>
    <w:rsid w:val="00C76417"/>
    <w:rsid w:val="00D27D94"/>
    <w:rsid w:val="00E64E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505DA"/>
  <w15:chartTrackingRefBased/>
  <w15:docId w15:val="{4E435F0E-A6DA-4C57-908B-CC007F5E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003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003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003C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003C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003C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003C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03C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03C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03C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03C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003C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003C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003C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003C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003C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03C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03C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03C6"/>
    <w:rPr>
      <w:rFonts w:eastAsiaTheme="majorEastAsia" w:cstheme="majorBidi"/>
      <w:color w:val="272727" w:themeColor="text1" w:themeTint="D8"/>
    </w:rPr>
  </w:style>
  <w:style w:type="paragraph" w:styleId="Titre">
    <w:name w:val="Title"/>
    <w:basedOn w:val="Normal"/>
    <w:next w:val="Normal"/>
    <w:link w:val="TitreCar"/>
    <w:uiPriority w:val="10"/>
    <w:qFormat/>
    <w:rsid w:val="00C00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03C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03C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03C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03C6"/>
    <w:pPr>
      <w:spacing w:before="160"/>
      <w:jc w:val="center"/>
    </w:pPr>
    <w:rPr>
      <w:i/>
      <w:iCs/>
      <w:color w:val="404040" w:themeColor="text1" w:themeTint="BF"/>
    </w:rPr>
  </w:style>
  <w:style w:type="character" w:customStyle="1" w:styleId="CitationCar">
    <w:name w:val="Citation Car"/>
    <w:basedOn w:val="Policepardfaut"/>
    <w:link w:val="Citation"/>
    <w:uiPriority w:val="29"/>
    <w:rsid w:val="00C003C6"/>
    <w:rPr>
      <w:i/>
      <w:iCs/>
      <w:color w:val="404040" w:themeColor="text1" w:themeTint="BF"/>
    </w:rPr>
  </w:style>
  <w:style w:type="paragraph" w:styleId="Paragraphedeliste">
    <w:name w:val="List Paragraph"/>
    <w:basedOn w:val="Normal"/>
    <w:uiPriority w:val="34"/>
    <w:qFormat/>
    <w:rsid w:val="00C003C6"/>
    <w:pPr>
      <w:ind w:left="720"/>
      <w:contextualSpacing/>
    </w:pPr>
  </w:style>
  <w:style w:type="character" w:styleId="Accentuationintense">
    <w:name w:val="Intense Emphasis"/>
    <w:basedOn w:val="Policepardfaut"/>
    <w:uiPriority w:val="21"/>
    <w:qFormat/>
    <w:rsid w:val="00C003C6"/>
    <w:rPr>
      <w:i/>
      <w:iCs/>
      <w:color w:val="2F5496" w:themeColor="accent1" w:themeShade="BF"/>
    </w:rPr>
  </w:style>
  <w:style w:type="paragraph" w:styleId="Citationintense">
    <w:name w:val="Intense Quote"/>
    <w:basedOn w:val="Normal"/>
    <w:next w:val="Normal"/>
    <w:link w:val="CitationintenseCar"/>
    <w:uiPriority w:val="30"/>
    <w:qFormat/>
    <w:rsid w:val="00C003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003C6"/>
    <w:rPr>
      <w:i/>
      <w:iCs/>
      <w:color w:val="2F5496" w:themeColor="accent1" w:themeShade="BF"/>
    </w:rPr>
  </w:style>
  <w:style w:type="character" w:styleId="Rfrenceintense">
    <w:name w:val="Intense Reference"/>
    <w:basedOn w:val="Policepardfaut"/>
    <w:uiPriority w:val="32"/>
    <w:qFormat/>
    <w:rsid w:val="00C003C6"/>
    <w:rPr>
      <w:b/>
      <w:bCs/>
      <w:smallCaps/>
      <w:color w:val="2F5496" w:themeColor="accent1" w:themeShade="BF"/>
      <w:spacing w:val="5"/>
    </w:rPr>
  </w:style>
  <w:style w:type="character" w:styleId="Lienhypertexte">
    <w:name w:val="Hyperlink"/>
    <w:basedOn w:val="Policepardfaut"/>
    <w:uiPriority w:val="99"/>
    <w:unhideWhenUsed/>
    <w:rsid w:val="006D2F98"/>
    <w:rPr>
      <w:color w:val="0563C1" w:themeColor="hyperlink"/>
      <w:u w:val="single"/>
    </w:rPr>
  </w:style>
  <w:style w:type="character" w:styleId="Mentionnonrsolue">
    <w:name w:val="Unresolved Mention"/>
    <w:basedOn w:val="Policepardfaut"/>
    <w:uiPriority w:val="99"/>
    <w:semiHidden/>
    <w:unhideWhenUsed/>
    <w:rsid w:val="006D2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rte.tv/search?page=1&amp;q=patrimo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rismuseescollections.paris.fr" TargetMode="External"/><Relationship Id="rId5" Type="http://schemas.openxmlformats.org/officeDocument/2006/relationships/hyperlink" Target="https://www.parismuseescollections.paris.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710</Words>
  <Characters>3909</Characters>
  <Application>Microsoft Office Word</Application>
  <DocSecurity>0</DocSecurity>
  <Lines>32</Lines>
  <Paragraphs>9</Paragraphs>
  <ScaleCrop>false</ScaleCrop>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perrine Gourio</dc:creator>
  <cp:keywords/>
  <dc:description/>
  <cp:lastModifiedBy>perrine Gourio</cp:lastModifiedBy>
  <cp:revision>15</cp:revision>
  <cp:lastPrinted>2025-08-30T09:21:00Z</cp:lastPrinted>
  <dcterms:created xsi:type="dcterms:W3CDTF">2025-08-30T08:52:00Z</dcterms:created>
  <dcterms:modified xsi:type="dcterms:W3CDTF">2025-08-30T09:22:00Z</dcterms:modified>
</cp:coreProperties>
</file>