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61720" w14:textId="68EBD746" w:rsidR="008E0186" w:rsidRPr="00360419" w:rsidRDefault="008E0186">
      <w:pPr>
        <w:rPr>
          <w:rFonts w:ascii="Book Antiqua" w:hAnsi="Book Antiqua" w:cs="Arial"/>
          <w:sz w:val="28"/>
          <w:szCs w:val="28"/>
          <w:lang w:val="de-DE"/>
        </w:rPr>
      </w:pPr>
      <w:r w:rsidRPr="00360419">
        <w:rPr>
          <w:rFonts w:ascii="Book Antiqua" w:hAnsi="Book Antiqua" w:cs="Arial"/>
          <w:sz w:val="28"/>
          <w:szCs w:val="28"/>
          <w:lang w:val="de-DE"/>
        </w:rPr>
        <w:t>Deutsche Kunst zur Zeit der Renaissance</w:t>
      </w:r>
    </w:p>
    <w:p w14:paraId="30B03AA5" w14:textId="46F3573A" w:rsidR="008E0186" w:rsidRPr="00360419" w:rsidRDefault="008E0186">
      <w:pPr>
        <w:rPr>
          <w:rFonts w:ascii="Book Antiqua" w:hAnsi="Book Antiqua" w:cs="Arial"/>
          <w:b/>
          <w:bCs/>
          <w:color w:val="FF0000"/>
          <w:sz w:val="28"/>
          <w:szCs w:val="28"/>
          <w:lang w:val="de-DE"/>
        </w:rPr>
      </w:pPr>
      <w:r w:rsidRPr="00360419">
        <w:rPr>
          <w:rFonts w:ascii="Book Antiqua" w:hAnsi="Book Antiqua" w:cs="Arial"/>
          <w:b/>
          <w:bCs/>
          <w:color w:val="FF0000"/>
          <w:sz w:val="28"/>
          <w:szCs w:val="28"/>
          <w:lang w:val="de-DE"/>
        </w:rPr>
        <w:t>Albrecht Dürer (1471-1528), deutscher Künstler und Akteur der europäischen kulturellen Einheit</w:t>
      </w:r>
    </w:p>
    <w:p w14:paraId="482178B6" w14:textId="77777777" w:rsidR="00F72731" w:rsidRPr="00BA7DF3" w:rsidRDefault="00F72731">
      <w:pPr>
        <w:rPr>
          <w:rFonts w:ascii="Book Antiqua" w:hAnsi="Book Antiqua" w:cs="Arial"/>
          <w:lang w:val="de-DE"/>
        </w:rPr>
      </w:pPr>
    </w:p>
    <w:p w14:paraId="54041A50" w14:textId="7E3954CE" w:rsidR="00F72731" w:rsidRPr="00360419" w:rsidRDefault="00F72731" w:rsidP="00360419">
      <w:pPr>
        <w:spacing w:after="0"/>
        <w:rPr>
          <w:rFonts w:ascii="Book Antiqua" w:hAnsi="Book Antiqua" w:cs="Arial"/>
          <w:b/>
          <w:bCs/>
          <w:u w:val="single"/>
          <w:lang w:val="de-DE"/>
        </w:rPr>
      </w:pPr>
      <w:r w:rsidRPr="00360419">
        <w:rPr>
          <w:rFonts w:ascii="Book Antiqua" w:hAnsi="Book Antiqua" w:cs="Arial"/>
          <w:b/>
          <w:bCs/>
          <w:u w:val="single"/>
          <w:lang w:val="de-DE"/>
        </w:rPr>
        <w:t>Übung 1</w:t>
      </w:r>
      <w:r w:rsidR="00273078" w:rsidRPr="00360419">
        <w:rPr>
          <w:rFonts w:ascii="Book Antiqua" w:hAnsi="Book Antiqua" w:cs="Arial"/>
          <w:b/>
          <w:bCs/>
          <w:u w:val="single"/>
          <w:lang w:val="de-DE"/>
        </w:rPr>
        <w:t>: Albrecht Dürer, Reisen und Netzwerke</w:t>
      </w:r>
    </w:p>
    <w:p w14:paraId="3037BEC1" w14:textId="4AEF3FF9" w:rsidR="00273078" w:rsidRPr="00BA7DF3" w:rsidRDefault="00DD182C" w:rsidP="00360419">
      <w:pPr>
        <w:spacing w:after="0"/>
        <w:rPr>
          <w:rFonts w:ascii="Book Antiqua" w:hAnsi="Book Antiqua" w:cs="Arial"/>
          <w:lang w:val="de-DE"/>
        </w:rPr>
      </w:pPr>
      <w:r>
        <w:rPr>
          <w:rFonts w:ascii="Book Antiqua" w:hAnsi="Book Antiqua" w:cs="Arial"/>
          <w:lang w:val="de-DE"/>
        </w:rPr>
        <w:t>Gruppenarbeit</w:t>
      </w:r>
      <w:r w:rsidR="00273078" w:rsidRPr="00BA7DF3">
        <w:rPr>
          <w:rFonts w:ascii="Book Antiqua" w:hAnsi="Book Antiqua" w:cs="Arial"/>
          <w:lang w:val="de-DE"/>
        </w:rPr>
        <w:t>:</w:t>
      </w:r>
    </w:p>
    <w:p w14:paraId="2818645C" w14:textId="296C48E6" w:rsidR="00273078" w:rsidRPr="00BA7DF3" w:rsidRDefault="00273078" w:rsidP="00360419">
      <w:pPr>
        <w:spacing w:after="0"/>
        <w:rPr>
          <w:rFonts w:ascii="Book Antiqua" w:hAnsi="Book Antiqua" w:cs="Arial"/>
          <w:lang w:val="de-DE"/>
        </w:rPr>
      </w:pPr>
      <w:r w:rsidRPr="00BA7DF3">
        <w:rPr>
          <w:rFonts w:ascii="Book Antiqua" w:hAnsi="Book Antiqua" w:cs="Arial"/>
          <w:lang w:val="de-DE"/>
        </w:rPr>
        <w:t xml:space="preserve">Loggt euch in das von der Lehrerin vorgegebene Padlet ein. </w:t>
      </w:r>
      <w:r w:rsidR="00776147">
        <w:rPr>
          <w:rFonts w:ascii="Book Antiqua" w:hAnsi="Book Antiqua" w:cs="Arial"/>
          <w:lang w:val="de-DE"/>
        </w:rPr>
        <w:t>Geht</w:t>
      </w:r>
      <w:r w:rsidRPr="00BA7DF3">
        <w:rPr>
          <w:rFonts w:ascii="Book Antiqua" w:hAnsi="Book Antiqua" w:cs="Arial"/>
          <w:lang w:val="de-DE"/>
        </w:rPr>
        <w:t xml:space="preserve"> a</w:t>
      </w:r>
      <w:r w:rsidR="00776147">
        <w:rPr>
          <w:rFonts w:ascii="Book Antiqua" w:hAnsi="Book Antiqua" w:cs="Arial"/>
          <w:lang w:val="de-DE"/>
        </w:rPr>
        <w:t xml:space="preserve">n </w:t>
      </w:r>
      <w:r w:rsidRPr="00BA7DF3">
        <w:rPr>
          <w:rFonts w:ascii="Book Antiqua" w:hAnsi="Book Antiqua" w:cs="Arial"/>
          <w:lang w:val="de-DE"/>
        </w:rPr>
        <w:t>den Ort, der euch zugewiesen wurde, und erstellt einen Beitrag, in dem ihr schreibt:</w:t>
      </w:r>
    </w:p>
    <w:p w14:paraId="70AC0C90" w14:textId="0C993796" w:rsidR="00273078" w:rsidRPr="00BA7DF3" w:rsidRDefault="00776147" w:rsidP="00360419">
      <w:pPr>
        <w:spacing w:after="0"/>
        <w:rPr>
          <w:rFonts w:ascii="Book Antiqua" w:hAnsi="Book Antiqua" w:cs="Arial"/>
          <w:lang w:val="de-DE"/>
        </w:rPr>
      </w:pPr>
      <w:r>
        <w:rPr>
          <w:rFonts w:ascii="Book Antiqua" w:hAnsi="Book Antiqua" w:cs="Arial"/>
          <w:lang w:val="de-DE"/>
        </w:rPr>
        <w:t>-wann Dürer an diesem</w:t>
      </w:r>
      <w:r w:rsidR="00273078" w:rsidRPr="00BA7DF3">
        <w:rPr>
          <w:rFonts w:ascii="Book Antiqua" w:hAnsi="Book Antiqua" w:cs="Arial"/>
          <w:lang w:val="de-DE"/>
        </w:rPr>
        <w:t xml:space="preserve"> Ort war.</w:t>
      </w:r>
    </w:p>
    <w:p w14:paraId="136AD6F8" w14:textId="6CF62212" w:rsidR="00273078" w:rsidRPr="00BA7DF3" w:rsidRDefault="00273078" w:rsidP="00360419">
      <w:pPr>
        <w:spacing w:after="0"/>
        <w:rPr>
          <w:rFonts w:ascii="Book Antiqua" w:hAnsi="Book Antiqua" w:cs="Arial"/>
          <w:lang w:val="de-DE"/>
        </w:rPr>
      </w:pPr>
      <w:r w:rsidRPr="00BA7DF3">
        <w:rPr>
          <w:rFonts w:ascii="Book Antiqua" w:hAnsi="Book Antiqua" w:cs="Arial"/>
          <w:lang w:val="de-DE"/>
        </w:rPr>
        <w:t>-we</w:t>
      </w:r>
      <w:r w:rsidR="00C82A9C" w:rsidRPr="00BA7DF3">
        <w:rPr>
          <w:rFonts w:ascii="Book Antiqua" w:hAnsi="Book Antiqua" w:cs="Arial"/>
          <w:lang w:val="de-DE"/>
        </w:rPr>
        <w:t>n er dort kennengelernt hat</w:t>
      </w:r>
      <w:r w:rsidR="00776147">
        <w:rPr>
          <w:rFonts w:ascii="Book Antiqua" w:hAnsi="Book Antiqua" w:cs="Arial"/>
          <w:lang w:val="de-DE"/>
        </w:rPr>
        <w:t>.</w:t>
      </w:r>
    </w:p>
    <w:p w14:paraId="6713C1CD" w14:textId="77777777" w:rsidR="00776147" w:rsidRDefault="00273078" w:rsidP="00360419">
      <w:pPr>
        <w:spacing w:after="0"/>
        <w:rPr>
          <w:rFonts w:ascii="Book Antiqua" w:hAnsi="Book Antiqua" w:cs="Arial"/>
          <w:lang w:val="de-DE"/>
        </w:rPr>
      </w:pPr>
      <w:r w:rsidRPr="00BA7DF3">
        <w:rPr>
          <w:rFonts w:ascii="Book Antiqua" w:hAnsi="Book Antiqua" w:cs="Arial"/>
          <w:lang w:val="de-DE"/>
        </w:rPr>
        <w:t>-</w:t>
      </w:r>
      <w:r w:rsidR="00C82A9C" w:rsidRPr="00BA7DF3">
        <w:rPr>
          <w:rFonts w:ascii="Book Antiqua" w:hAnsi="Book Antiqua" w:cs="Arial"/>
          <w:lang w:val="de-DE"/>
        </w:rPr>
        <w:t>w</w:t>
      </w:r>
      <w:r w:rsidRPr="00BA7DF3">
        <w:rPr>
          <w:rFonts w:ascii="Book Antiqua" w:hAnsi="Book Antiqua" w:cs="Arial"/>
          <w:lang w:val="de-DE"/>
        </w:rPr>
        <w:t xml:space="preserve">as </w:t>
      </w:r>
      <w:r w:rsidR="00C82A9C" w:rsidRPr="00BA7DF3">
        <w:rPr>
          <w:rFonts w:ascii="Book Antiqua" w:hAnsi="Book Antiqua" w:cs="Arial"/>
          <w:lang w:val="de-DE"/>
        </w:rPr>
        <w:t>dieser Künstler ihm beigebracht hat</w:t>
      </w:r>
      <w:r w:rsidRPr="00BA7DF3">
        <w:rPr>
          <w:rFonts w:ascii="Book Antiqua" w:hAnsi="Book Antiqua" w:cs="Arial"/>
          <w:lang w:val="de-DE"/>
        </w:rPr>
        <w:t>.</w:t>
      </w:r>
    </w:p>
    <w:p w14:paraId="04C595E1" w14:textId="7BFEB587" w:rsidR="00273078" w:rsidRPr="00BA7DF3" w:rsidRDefault="00273078" w:rsidP="00360419">
      <w:pPr>
        <w:spacing w:after="0"/>
        <w:rPr>
          <w:rFonts w:ascii="Book Antiqua" w:hAnsi="Book Antiqua" w:cs="Arial"/>
          <w:lang w:val="de-DE"/>
        </w:rPr>
      </w:pPr>
      <w:r w:rsidRPr="00BA7DF3">
        <w:rPr>
          <w:rFonts w:ascii="Book Antiqua" w:hAnsi="Book Antiqua" w:cs="Arial"/>
          <w:lang w:val="de-DE"/>
        </w:rPr>
        <w:t xml:space="preserve">Ihr könnt die Informationen in der Biografie </w:t>
      </w:r>
      <w:r w:rsidR="00C82A9C" w:rsidRPr="00BA7DF3">
        <w:rPr>
          <w:rFonts w:ascii="Book Antiqua" w:hAnsi="Book Antiqua" w:cs="Arial"/>
          <w:lang w:val="de-DE"/>
        </w:rPr>
        <w:t>finden und sie durch eure eigenen Recherchen ergänzen</w:t>
      </w:r>
      <w:r w:rsidRPr="00BA7DF3">
        <w:rPr>
          <w:rFonts w:ascii="Book Antiqua" w:hAnsi="Book Antiqua" w:cs="Arial"/>
          <w:lang w:val="de-DE"/>
        </w:rPr>
        <w:t>. Achtung: Es kann mehrere Künstler geben, d</w:t>
      </w:r>
      <w:r w:rsidR="00C82A9C" w:rsidRPr="00BA7DF3">
        <w:rPr>
          <w:rFonts w:ascii="Book Antiqua" w:hAnsi="Book Antiqua" w:cs="Arial"/>
          <w:lang w:val="de-DE"/>
        </w:rPr>
        <w:t>ie</w:t>
      </w:r>
      <w:r w:rsidRPr="00BA7DF3">
        <w:rPr>
          <w:rFonts w:ascii="Book Antiqua" w:hAnsi="Book Antiqua" w:cs="Arial"/>
          <w:lang w:val="de-DE"/>
        </w:rPr>
        <w:t xml:space="preserve"> Dürer in einem Ort </w:t>
      </w:r>
      <w:r w:rsidR="00C82A9C" w:rsidRPr="00BA7DF3">
        <w:rPr>
          <w:rFonts w:ascii="Book Antiqua" w:hAnsi="Book Antiqua" w:cs="Arial"/>
          <w:lang w:val="de-DE"/>
        </w:rPr>
        <w:t>kennengelernt hat</w:t>
      </w:r>
      <w:r w:rsidRPr="00BA7DF3">
        <w:rPr>
          <w:rFonts w:ascii="Book Antiqua" w:hAnsi="Book Antiqua" w:cs="Arial"/>
          <w:lang w:val="de-DE"/>
        </w:rPr>
        <w:t xml:space="preserve">. </w:t>
      </w:r>
    </w:p>
    <w:p w14:paraId="2B138B8B" w14:textId="16B083A0" w:rsidR="00273078" w:rsidRDefault="00273078" w:rsidP="00273078">
      <w:pPr>
        <w:rPr>
          <w:rFonts w:ascii="Book Antiqua" w:hAnsi="Book Antiqua" w:cs="Arial"/>
          <w:lang w:val="de-DE"/>
        </w:rPr>
      </w:pPr>
    </w:p>
    <w:p w14:paraId="6D28AC34" w14:textId="0CB65FA7" w:rsidR="00360419" w:rsidRDefault="002B369F" w:rsidP="00273078">
      <w:pPr>
        <w:rPr>
          <w:rFonts w:ascii="Book Antiqua" w:hAnsi="Book Antiqua" w:cs="Arial"/>
          <w:lang w:val="de-DE"/>
        </w:rPr>
      </w:pPr>
      <w:r>
        <w:rPr>
          <w:rFonts w:ascii="Book Antiqua" w:hAnsi="Book Antiqua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C4229" wp14:editId="26776FCC">
                <wp:simplePos x="0" y="0"/>
                <wp:positionH relativeFrom="column">
                  <wp:posOffset>-26670</wp:posOffset>
                </wp:positionH>
                <wp:positionV relativeFrom="paragraph">
                  <wp:posOffset>255270</wp:posOffset>
                </wp:positionV>
                <wp:extent cx="6484620" cy="6038850"/>
                <wp:effectExtent l="19050" t="19050" r="11430" b="19050"/>
                <wp:wrapNone/>
                <wp:docPr id="44816628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6038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E224C6A" w14:textId="77777777" w:rsidR="00360419" w:rsidRPr="00360419" w:rsidRDefault="00360419" w:rsidP="00360419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u w:val="single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u w:val="single"/>
                                <w:lang w:val="de-DE"/>
                              </w:rPr>
                              <w:t>Dokument: Biografie von Albrecht Dürer</w:t>
                            </w:r>
                          </w:p>
                          <w:p w14:paraId="64DA636F" w14:textId="77777777" w:rsidR="00360419" w:rsidRPr="00360419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1471: Geburt in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Nürnberg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als Sohn eines Goldschmieds. Sein Vater nahm ihn in seine Werkstatt, um ihn zum Goldschmied auszubilden. </w:t>
                            </w:r>
                          </w:p>
                          <w:p w14:paraId="29258CDE" w14:textId="0F0564D9" w:rsidR="00360419" w:rsidRPr="00360419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1484: </w:t>
                            </w:r>
                            <w:r w:rsidR="00DD182C">
                              <w:rPr>
                                <w:rFonts w:ascii="Book Antiqua" w:hAnsi="Book Antiqua"/>
                                <w:lang w:val="de-DE"/>
                              </w:rPr>
                              <w:t>E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rstes Selbstporträt in der Werkstatt seines Vaters in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Nürnberg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. Die Idee des Selbstporträts und die Technik der Silberstiftzeichnung kommen wahrscheinlich von seinem Vater, der in seinen Wanderjahren die flämische Kunst kennengelernt hatte. </w:t>
                            </w:r>
                            <w:r w:rsidR="00DD182C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Albrecht 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>beginnt eine Lehre als Maler. Ende 1486 bis Ende 1489 lernte und arbeitete er in der Werkstatt des Malers Michael Wolgemut.</w:t>
                            </w:r>
                            <w:r w:rsidR="004C1F9D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Er zeichnete fast täglich. Er übte sehr viel, um naturtreu malen zu können. </w:t>
                            </w:r>
                          </w:p>
                          <w:p w14:paraId="2099D793" w14:textId="77777777" w:rsidR="00360419" w:rsidRPr="00360419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1490-1494: Reise nach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Colmar, Basel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und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Straßburg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. Dort lernte er Kupferstiche und Holzschnitte zu fertigen. Möglicherweise war er auch in den Niederlanden. In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Colmar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empfingen ihn die Brüder (der Maler Ludwig und die Goldschmiede Caspar und Paulus) des Malers Martin Schongauer, dessen Werk ihn sehr beeinflusste. </w:t>
                            </w:r>
                          </w:p>
                          <w:p w14:paraId="48EFDB59" w14:textId="77777777" w:rsidR="00360419" w:rsidRPr="00360419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Ab 1495: Beginn des Selbststudiums der Mathematik und Architektur in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Nürnberg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. </w:t>
                            </w:r>
                          </w:p>
                          <w:p w14:paraId="34BEC0F8" w14:textId="05902509" w:rsidR="00360419" w:rsidRPr="00360419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1505-1507: Reise nach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Venedig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und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Bologna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. Dort beschäftigte er sich mit Anatomie, den antiken Schönheitsidealen und der Perspektive. In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Venedig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arbeiteten </w:t>
                            </w:r>
                            <w:r w:rsidR="00DD182C"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zu dieser Zeit 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als Maler Tizian, Giorgione, Palma il Vecchio und Giovanni Bellini. Diese Maler und ihre Verwendung von Farbe haben ihn stark beeinflusst. In 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Bologna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ließ er sich in perspektivischer Geometrie unterrichten. </w:t>
                            </w:r>
                          </w:p>
                          <w:p w14:paraId="49DB1409" w14:textId="6515A042" w:rsidR="000757E6" w:rsidRPr="000757E6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>1515-1519: Er bekam ein jährliches Gehalt von 100 Gulden von dem Kaiser Maximilian I.</w:t>
                            </w:r>
                            <w:r w:rsidR="000757E6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In Nürnberg schreibt er ein Lehrbuch </w:t>
                            </w:r>
                            <w:r w:rsidR="000757E6" w:rsidRPr="000757E6">
                              <w:rPr>
                                <w:rFonts w:ascii="Book Antiqua" w:hAnsi="Book Antiqua"/>
                                <w:lang w:val="de-DE"/>
                              </w:rPr>
                              <w:t>zur Geometrie und Mathematik</w:t>
                            </w:r>
                            <w:r w:rsidR="000757E6">
                              <w:rPr>
                                <w:rFonts w:ascii="Book Antiqua" w:hAnsi="Book Antiqua"/>
                                <w:lang w:val="de-DE"/>
                              </w:rPr>
                              <w:t>, das im Jahre 1525 erschien</w:t>
                            </w:r>
                            <w:r w:rsidR="000757E6" w:rsidRPr="000757E6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und </w:t>
                            </w:r>
                            <w:r w:rsidR="000757E6">
                              <w:rPr>
                                <w:rFonts w:ascii="Book Antiqua" w:hAnsi="Book Antiqua"/>
                                <w:lang w:val="de-DE"/>
                              </w:rPr>
                              <w:t>ein Buch</w:t>
                            </w:r>
                            <w:r w:rsidR="000757E6" w:rsidRPr="000757E6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zur Proportionslehre, die </w:t>
                            </w:r>
                            <w:r w:rsidR="000757E6" w:rsidRPr="000757E6">
                              <w:rPr>
                                <w:rFonts w:ascii="Book Antiqua" w:hAnsi="Book Antiqua"/>
                                <w:i/>
                                <w:iCs/>
                                <w:lang w:val="de-DE"/>
                              </w:rPr>
                              <w:t>Vier Bücher von menschlicher Proportion</w:t>
                            </w:r>
                            <w:r w:rsidR="000757E6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(dieses Buch wurde im Jahre 1528 veröffentlicht).</w:t>
                            </w:r>
                          </w:p>
                          <w:p w14:paraId="672A0FCB" w14:textId="77777777" w:rsidR="00360419" w:rsidRPr="00360419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>1520: Er bekannte sich zu Luthers Lehre.</w:t>
                            </w:r>
                          </w:p>
                          <w:p w14:paraId="53ACDC53" w14:textId="4021EBFD" w:rsidR="00360419" w:rsidRPr="00C528B5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1520-1521: Reise </w:t>
                            </w:r>
                            <w:r w:rsidR="00C528B5" w:rsidRPr="000757E6">
                              <w:rPr>
                                <w:rFonts w:ascii="Book Antiqua" w:hAnsi="Book Antiqua"/>
                                <w:lang w:val="de-DE"/>
                              </w:rPr>
                              <w:t>über Bamberg</w:t>
                            </w:r>
                            <w:r w:rsidR="00C528B5">
                              <w:rPr>
                                <w:rFonts w:ascii="Book Antiqua" w:hAnsi="Book Antiqua"/>
                                <w:lang w:val="de-DE"/>
                              </w:rPr>
                              <w:t>,</w:t>
                            </w:r>
                            <w:r w:rsidR="00C528B5" w:rsidRPr="000757E6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Frankfurt, Mainz</w:t>
                            </w:r>
                            <w:r w:rsidR="00C528B5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und </w:t>
                            </w:r>
                            <w:r w:rsidR="00C528B5" w:rsidRPr="000757E6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Köln 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>in die Niederlande (</w:t>
                            </w:r>
                            <w:r w:rsidRPr="00360419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Antwerpen</w:t>
                            </w:r>
                            <w:r w:rsidRPr="00360419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). Er befasste sich mit den Werken flämischer Meister. </w:t>
                            </w:r>
                            <w:r w:rsidRPr="00C528B5">
                              <w:rPr>
                                <w:rFonts w:ascii="Book Antiqua" w:hAnsi="Book Antiqua"/>
                                <w:lang w:val="de-DE"/>
                              </w:rPr>
                              <w:t>Er traf mehrmals Erasmus von Rotterdam.</w:t>
                            </w:r>
                            <w:r w:rsidR="00C528B5" w:rsidRPr="00C528B5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298D467A" w14:textId="77777777" w:rsidR="00360419" w:rsidRPr="00C528B5" w:rsidRDefault="00360419" w:rsidP="00360419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C528B5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1528: Tod in </w:t>
                            </w:r>
                            <w:r w:rsidRPr="00C528B5">
                              <w:rPr>
                                <w:rFonts w:ascii="Book Antiqua" w:hAnsi="Book Antiqua"/>
                                <w:b/>
                                <w:bCs/>
                                <w:lang w:val="de-DE"/>
                              </w:rPr>
                              <w:t>Nürnberg</w:t>
                            </w:r>
                            <w:r w:rsidRPr="00C528B5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. </w:t>
                            </w:r>
                          </w:p>
                          <w:p w14:paraId="572D6624" w14:textId="77777777" w:rsidR="00360419" w:rsidRPr="00C528B5" w:rsidRDefault="00360419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C422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2.1pt;margin-top:20.1pt;width:510.6pt;height:4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" fillcolor="#e2efd9 [665]" strokecolor="#00b050" strokeweight="2.25pt">
                <v:textbox>
                  <w:txbxContent>
                    <w:p w14:paraId="5E224C6A" w14:textId="77777777" w:rsidR="00360419" w:rsidRPr="00360419" w:rsidRDefault="00360419" w:rsidP="00360419">
                      <w:pPr>
                        <w:rPr>
                          <w:rFonts w:ascii="Book Antiqua" w:hAnsi="Book Antiqua"/>
                          <w:b/>
                          <w:bCs/>
                          <w:u w:val="single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b/>
                          <w:bCs/>
                          <w:u w:val="single"/>
                          <w:lang w:val="de-DE"/>
                        </w:rPr>
                        <w:t>Dokument: Biografie von Albrecht Dürer</w:t>
                      </w:r>
                    </w:p>
                    <w:p w14:paraId="64DA636F" w14:textId="77777777" w:rsidR="00360419" w:rsidRPr="00360419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1471: Geburt in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Nürnberg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 als Sohn eines Goldschmieds. Sein Vater nahm ihn in seine Werkstatt, um ihn zum Goldschmied auszubilden. </w:t>
                      </w:r>
                    </w:p>
                    <w:p w14:paraId="29258CDE" w14:textId="0F0564D9" w:rsidR="00360419" w:rsidRPr="00360419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1484: </w:t>
                      </w:r>
                      <w:r w:rsidR="00DD182C">
                        <w:rPr>
                          <w:rFonts w:ascii="Book Antiqua" w:hAnsi="Book Antiqua"/>
                          <w:lang w:val="de-DE"/>
                        </w:rPr>
                        <w:t>E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rstes Selbstporträt in der Werkstatt seines Vaters in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Nürnberg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. Die Idee des Selbstporträts und die Technik der Silberstiftzeichnung kommen wahrscheinlich von seinem Vater, der in seinen Wanderjahren die flämische Kunst kennengelernt hatte. </w:t>
                      </w:r>
                      <w:r w:rsidR="00DD182C">
                        <w:rPr>
                          <w:rFonts w:ascii="Book Antiqua" w:hAnsi="Book Antiqua"/>
                          <w:lang w:val="de-DE"/>
                        </w:rPr>
                        <w:t xml:space="preserve">Albrecht 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>beginnt eine Lehre als Maler. Ende 1486 bis Ende 1489 lernte und arbeitete er in der Werkstatt des Malers Michael Wolgemut.</w:t>
                      </w:r>
                      <w:r w:rsidR="004C1F9D">
                        <w:rPr>
                          <w:rFonts w:ascii="Book Antiqua" w:hAnsi="Book Antiqua"/>
                          <w:lang w:val="de-DE"/>
                        </w:rPr>
                        <w:t xml:space="preserve"> Er zeichnete fast täglich. Er übte sehr viel, um naturtreu malen zu können. </w:t>
                      </w:r>
                    </w:p>
                    <w:p w14:paraId="2099D793" w14:textId="77777777" w:rsidR="00360419" w:rsidRPr="00360419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1490-1494: Reise nach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Colmar, Basel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 und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Straßburg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. Dort lernte er Kupferstiche und Holzschnitte zu fertigen. Möglicherweise war er auch in den Niederlanden. In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Colmar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 empfingen ihn die Brüder (der Maler Ludwig und die Goldschmiede Caspar und Paulus) des Malers Martin Schongauer, dessen Werk ihn sehr beeinflusste. </w:t>
                      </w:r>
                    </w:p>
                    <w:p w14:paraId="48EFDB59" w14:textId="77777777" w:rsidR="00360419" w:rsidRPr="00360419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Ab 1495: Beginn des Selbststudiums der Mathematik und Architektur in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Nürnberg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. </w:t>
                      </w:r>
                    </w:p>
                    <w:p w14:paraId="34BEC0F8" w14:textId="05902509" w:rsidR="00360419" w:rsidRPr="00360419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1505-1507: Reise nach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Venedig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 und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Bologna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. Dort beschäftigte er sich mit Anatomie, den antiken Schönheitsidealen und der Perspektive. In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Venedig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 arbeiteten </w:t>
                      </w:r>
                      <w:r w:rsidR="00DD182C" w:rsidRPr="00360419">
                        <w:rPr>
                          <w:rFonts w:ascii="Book Antiqua" w:hAnsi="Book Antiqua"/>
                          <w:lang w:val="de-DE"/>
                        </w:rPr>
                        <w:t xml:space="preserve">zu dieser Zeit 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als Maler Tizian, Giorgione, Palma il Vecchio und Giovanni Bellini. Diese Maler und ihre Verwendung von Farbe haben ihn stark beeinflusst. In 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Bologna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 ließ er sich in perspektivischer Geometrie unterrichten. </w:t>
                      </w:r>
                    </w:p>
                    <w:p w14:paraId="49DB1409" w14:textId="6515A042" w:rsidR="000757E6" w:rsidRPr="000757E6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>1515-1519: Er bekam ein jährliches Gehalt von 100 Gulden von dem Kaiser Maximilian I.</w:t>
                      </w:r>
                      <w:r w:rsidR="000757E6">
                        <w:rPr>
                          <w:rFonts w:ascii="Book Antiqua" w:hAnsi="Book Antiqua"/>
                          <w:lang w:val="de-DE"/>
                        </w:rPr>
                        <w:t xml:space="preserve"> In Nürnberg schreibt er ein Lehrbuch </w:t>
                      </w:r>
                      <w:r w:rsidR="000757E6" w:rsidRPr="000757E6">
                        <w:rPr>
                          <w:rFonts w:ascii="Book Antiqua" w:hAnsi="Book Antiqua"/>
                          <w:lang w:val="de-DE"/>
                        </w:rPr>
                        <w:t>zur Geometrie und Mathematik</w:t>
                      </w:r>
                      <w:r w:rsidR="000757E6">
                        <w:rPr>
                          <w:rFonts w:ascii="Book Antiqua" w:hAnsi="Book Antiqua"/>
                          <w:lang w:val="de-DE"/>
                        </w:rPr>
                        <w:t>, das im Jahre 1525 erschien</w:t>
                      </w:r>
                      <w:r w:rsidR="000757E6" w:rsidRPr="000757E6">
                        <w:rPr>
                          <w:rFonts w:ascii="Book Antiqua" w:hAnsi="Book Antiqua"/>
                          <w:lang w:val="de-DE"/>
                        </w:rPr>
                        <w:t xml:space="preserve"> und </w:t>
                      </w:r>
                      <w:r w:rsidR="000757E6">
                        <w:rPr>
                          <w:rFonts w:ascii="Book Antiqua" w:hAnsi="Book Antiqua"/>
                          <w:lang w:val="de-DE"/>
                        </w:rPr>
                        <w:t>ein Buch</w:t>
                      </w:r>
                      <w:r w:rsidR="000757E6" w:rsidRPr="000757E6">
                        <w:rPr>
                          <w:rFonts w:ascii="Book Antiqua" w:hAnsi="Book Antiqua"/>
                          <w:lang w:val="de-DE"/>
                        </w:rPr>
                        <w:t xml:space="preserve"> zur Proportionslehre, die </w:t>
                      </w:r>
                      <w:r w:rsidR="000757E6" w:rsidRPr="000757E6">
                        <w:rPr>
                          <w:rFonts w:ascii="Book Antiqua" w:hAnsi="Book Antiqua"/>
                          <w:i/>
                          <w:iCs/>
                          <w:lang w:val="de-DE"/>
                        </w:rPr>
                        <w:t>Vier Bücher von menschlicher Proportion</w:t>
                      </w:r>
                      <w:r w:rsidR="000757E6">
                        <w:rPr>
                          <w:rFonts w:ascii="Book Antiqua" w:hAnsi="Book Antiqua"/>
                          <w:lang w:val="de-DE"/>
                        </w:rPr>
                        <w:t xml:space="preserve"> (dieses Buch wurde im Jahre 1528 veröffentlicht).</w:t>
                      </w:r>
                    </w:p>
                    <w:p w14:paraId="672A0FCB" w14:textId="77777777" w:rsidR="00360419" w:rsidRPr="00360419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>1520: Er bekannte sich zu Luthers Lehre.</w:t>
                      </w:r>
                    </w:p>
                    <w:p w14:paraId="53ACDC53" w14:textId="4021EBFD" w:rsidR="00360419" w:rsidRPr="00C528B5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1520-1521: Reise </w:t>
                      </w:r>
                      <w:r w:rsidR="00C528B5" w:rsidRPr="000757E6">
                        <w:rPr>
                          <w:rFonts w:ascii="Book Antiqua" w:hAnsi="Book Antiqua"/>
                          <w:lang w:val="de-DE"/>
                        </w:rPr>
                        <w:t>über Bamberg</w:t>
                      </w:r>
                      <w:r w:rsidR="00C528B5">
                        <w:rPr>
                          <w:rFonts w:ascii="Book Antiqua" w:hAnsi="Book Antiqua"/>
                          <w:lang w:val="de-DE"/>
                        </w:rPr>
                        <w:t>,</w:t>
                      </w:r>
                      <w:r w:rsidR="00C528B5" w:rsidRPr="000757E6">
                        <w:rPr>
                          <w:rFonts w:ascii="Book Antiqua" w:hAnsi="Book Antiqua"/>
                          <w:lang w:val="de-DE"/>
                        </w:rPr>
                        <w:t xml:space="preserve"> Frankfurt, Mainz</w:t>
                      </w:r>
                      <w:r w:rsidR="00C528B5">
                        <w:rPr>
                          <w:rFonts w:ascii="Book Antiqua" w:hAnsi="Book Antiqua"/>
                          <w:lang w:val="de-DE"/>
                        </w:rPr>
                        <w:t xml:space="preserve"> und </w:t>
                      </w:r>
                      <w:r w:rsidR="00C528B5" w:rsidRPr="000757E6">
                        <w:rPr>
                          <w:rFonts w:ascii="Book Antiqua" w:hAnsi="Book Antiqua"/>
                          <w:lang w:val="de-DE"/>
                        </w:rPr>
                        <w:t xml:space="preserve">Köln 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>in die Niederlande (</w:t>
                      </w:r>
                      <w:r w:rsidRPr="00360419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Antwerpen</w:t>
                      </w:r>
                      <w:r w:rsidRPr="00360419">
                        <w:rPr>
                          <w:rFonts w:ascii="Book Antiqua" w:hAnsi="Book Antiqua"/>
                          <w:lang w:val="de-DE"/>
                        </w:rPr>
                        <w:t xml:space="preserve">). Er befasste sich mit den Werken flämischer Meister. </w:t>
                      </w:r>
                      <w:r w:rsidRPr="00C528B5">
                        <w:rPr>
                          <w:rFonts w:ascii="Book Antiqua" w:hAnsi="Book Antiqua"/>
                          <w:lang w:val="de-DE"/>
                        </w:rPr>
                        <w:t>Er traf mehrmals Erasmus von Rotterdam.</w:t>
                      </w:r>
                      <w:r w:rsidR="00C528B5" w:rsidRPr="00C528B5">
                        <w:rPr>
                          <w:lang w:val="de-DE"/>
                        </w:rPr>
                        <w:t xml:space="preserve"> </w:t>
                      </w:r>
                    </w:p>
                    <w:p w14:paraId="298D467A" w14:textId="77777777" w:rsidR="00360419" w:rsidRPr="00C528B5" w:rsidRDefault="00360419" w:rsidP="00360419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C528B5">
                        <w:rPr>
                          <w:rFonts w:ascii="Book Antiqua" w:hAnsi="Book Antiqua"/>
                          <w:lang w:val="de-DE"/>
                        </w:rPr>
                        <w:t xml:space="preserve">1528: Tod in </w:t>
                      </w:r>
                      <w:r w:rsidRPr="00C528B5">
                        <w:rPr>
                          <w:rFonts w:ascii="Book Antiqua" w:hAnsi="Book Antiqua"/>
                          <w:b/>
                          <w:bCs/>
                          <w:lang w:val="de-DE"/>
                        </w:rPr>
                        <w:t>Nürnberg</w:t>
                      </w:r>
                      <w:r w:rsidRPr="00C528B5">
                        <w:rPr>
                          <w:rFonts w:ascii="Book Antiqua" w:hAnsi="Book Antiqua"/>
                          <w:lang w:val="de-DE"/>
                        </w:rPr>
                        <w:t xml:space="preserve">. </w:t>
                      </w:r>
                    </w:p>
                    <w:p w14:paraId="572D6624" w14:textId="77777777" w:rsidR="00360419" w:rsidRPr="00C528B5" w:rsidRDefault="00360419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6C23C0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2E599890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0373639D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19396FEA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188B827F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7193AFCD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3E8E3170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022CBAEF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2FD7589D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1021710D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485A1EF0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72DCE30A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37307767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0BE8177D" w14:textId="77777777" w:rsidR="00360419" w:rsidRDefault="00360419" w:rsidP="00273078">
      <w:pPr>
        <w:rPr>
          <w:rFonts w:ascii="Book Antiqua" w:hAnsi="Book Antiqua" w:cs="Arial"/>
          <w:lang w:val="de-DE"/>
        </w:rPr>
      </w:pPr>
    </w:p>
    <w:p w14:paraId="7DE8DB31" w14:textId="77777777" w:rsidR="00360419" w:rsidRPr="00BA7DF3" w:rsidRDefault="00360419" w:rsidP="00273078">
      <w:pPr>
        <w:rPr>
          <w:rFonts w:ascii="Book Antiqua" w:hAnsi="Book Antiqua" w:cs="Arial"/>
          <w:lang w:val="de-DE"/>
        </w:rPr>
      </w:pPr>
    </w:p>
    <w:p w14:paraId="6FADF205" w14:textId="77777777" w:rsidR="00BA7DF3" w:rsidRDefault="00BA7DF3">
      <w:pPr>
        <w:rPr>
          <w:rFonts w:ascii="Book Antiqua" w:hAnsi="Book Antiqua" w:cs="Arial"/>
          <w:lang w:val="de-DE"/>
        </w:rPr>
      </w:pPr>
    </w:p>
    <w:p w14:paraId="13C76E52" w14:textId="77777777" w:rsidR="002B369F" w:rsidRDefault="002B369F">
      <w:pPr>
        <w:rPr>
          <w:rFonts w:ascii="Book Antiqua" w:hAnsi="Book Antiqua" w:cs="Arial"/>
          <w:lang w:val="de-DE"/>
        </w:rPr>
      </w:pPr>
    </w:p>
    <w:p w14:paraId="7FCBFAA1" w14:textId="77777777" w:rsidR="002B369F" w:rsidRDefault="002B369F">
      <w:pPr>
        <w:rPr>
          <w:rFonts w:ascii="Book Antiqua" w:hAnsi="Book Antiqua" w:cs="Arial"/>
          <w:lang w:val="de-DE"/>
        </w:rPr>
      </w:pPr>
    </w:p>
    <w:p w14:paraId="6DA1D31E" w14:textId="77777777" w:rsidR="002B369F" w:rsidRDefault="002B369F">
      <w:pPr>
        <w:rPr>
          <w:rFonts w:ascii="Book Antiqua" w:hAnsi="Book Antiqua" w:cs="Arial"/>
          <w:lang w:val="de-DE"/>
        </w:rPr>
      </w:pPr>
    </w:p>
    <w:p w14:paraId="7F5E5054" w14:textId="77777777" w:rsidR="002B369F" w:rsidRDefault="002B369F">
      <w:pPr>
        <w:rPr>
          <w:rFonts w:ascii="Book Antiqua" w:hAnsi="Book Antiqua" w:cs="Arial"/>
          <w:lang w:val="de-DE"/>
        </w:rPr>
      </w:pPr>
    </w:p>
    <w:p w14:paraId="128CAA51" w14:textId="77777777" w:rsidR="002B369F" w:rsidRDefault="002B369F">
      <w:pPr>
        <w:rPr>
          <w:rFonts w:ascii="Book Antiqua" w:hAnsi="Book Antiqua" w:cs="Arial"/>
          <w:lang w:val="de-DE"/>
        </w:rPr>
      </w:pPr>
    </w:p>
    <w:p w14:paraId="3B0D49BC" w14:textId="77777777" w:rsidR="003813FD" w:rsidRDefault="003813FD">
      <w:pPr>
        <w:rPr>
          <w:rFonts w:ascii="Book Antiqua" w:hAnsi="Book Antiqua" w:cs="Arial"/>
          <w:b/>
          <w:bCs/>
          <w:u w:val="single"/>
          <w:lang w:val="de-DE"/>
        </w:rPr>
      </w:pPr>
    </w:p>
    <w:p w14:paraId="7785C29A" w14:textId="7C5A9B85" w:rsidR="002B369F" w:rsidRPr="002B369F" w:rsidRDefault="002B369F">
      <w:pPr>
        <w:rPr>
          <w:rFonts w:ascii="Book Antiqua" w:hAnsi="Book Antiqua" w:cs="Arial"/>
          <w:b/>
          <w:bCs/>
          <w:u w:val="single"/>
          <w:lang w:val="de-DE"/>
        </w:rPr>
      </w:pPr>
      <w:r w:rsidRPr="002B369F">
        <w:rPr>
          <w:rFonts w:ascii="Book Antiqua" w:hAnsi="Book Antiqua" w:cs="Arial"/>
          <w:b/>
          <w:bCs/>
          <w:u w:val="single"/>
          <w:lang w:val="de-DE"/>
        </w:rPr>
        <w:lastRenderedPageBreak/>
        <w:t>Übung 2:</w:t>
      </w:r>
    </w:p>
    <w:p w14:paraId="563D35C0" w14:textId="0020A06E" w:rsidR="002B369F" w:rsidRDefault="002B369F">
      <w:pPr>
        <w:rPr>
          <w:rFonts w:ascii="Book Antiqua" w:hAnsi="Book Antiqua" w:cs="Arial"/>
          <w:lang w:val="de-DE"/>
        </w:rPr>
      </w:pPr>
      <w:r>
        <w:rPr>
          <w:rFonts w:ascii="Book Antiqua" w:hAnsi="Book Antiqua" w:cs="Arial"/>
          <w:lang w:val="de-DE"/>
        </w:rPr>
        <w:t xml:space="preserve">Es ist das Jahr 1519. Der Kaiser Maximilian </w:t>
      </w:r>
      <w:r w:rsidR="00DD182C">
        <w:rPr>
          <w:rFonts w:ascii="Book Antiqua" w:hAnsi="Book Antiqua" w:cs="Arial"/>
          <w:lang w:val="de-DE"/>
        </w:rPr>
        <w:t xml:space="preserve">I. </w:t>
      </w:r>
      <w:r>
        <w:rPr>
          <w:rFonts w:ascii="Book Antiqua" w:hAnsi="Book Antiqua" w:cs="Arial"/>
          <w:lang w:val="de-DE"/>
        </w:rPr>
        <w:t xml:space="preserve"> ist gestorben. Albrecht Dürer </w:t>
      </w:r>
      <w:r w:rsidRPr="002B369F">
        <w:rPr>
          <w:rFonts w:ascii="Book Antiqua" w:hAnsi="Book Antiqua" w:cs="Arial"/>
          <w:lang w:val="de-DE"/>
        </w:rPr>
        <w:t xml:space="preserve">muss den neuen Kaiser Karl V. davon überzeugen, ihm weiterhin sein Gehalt zu </w:t>
      </w:r>
      <w:r w:rsidR="003813FD">
        <w:rPr>
          <w:rFonts w:ascii="Book Antiqua" w:hAnsi="Book Antiqua" w:cs="Arial"/>
          <w:lang w:val="de-DE"/>
        </w:rPr>
        <w:t>be</w:t>
      </w:r>
      <w:r w:rsidRPr="002B369F">
        <w:rPr>
          <w:rFonts w:ascii="Book Antiqua" w:hAnsi="Book Antiqua" w:cs="Arial"/>
          <w:lang w:val="de-DE"/>
        </w:rPr>
        <w:t>zahlen</w:t>
      </w:r>
      <w:r>
        <w:rPr>
          <w:rFonts w:ascii="Book Antiqua" w:hAnsi="Book Antiqua" w:cs="Arial"/>
          <w:lang w:val="de-DE"/>
        </w:rPr>
        <w:t xml:space="preserve">. </w:t>
      </w:r>
      <w:r w:rsidR="003813FD">
        <w:rPr>
          <w:rFonts w:ascii="Book Antiqua" w:hAnsi="Book Antiqua" w:cs="Arial"/>
          <w:lang w:val="de-DE"/>
        </w:rPr>
        <w:t>Schreibt m</w:t>
      </w:r>
      <w:r>
        <w:rPr>
          <w:rFonts w:ascii="Book Antiqua" w:hAnsi="Book Antiqua" w:cs="Arial"/>
          <w:lang w:val="de-DE"/>
        </w:rPr>
        <w:t>ithilfe der folgenden Dokumente</w:t>
      </w:r>
      <w:r w:rsidR="003813FD">
        <w:rPr>
          <w:rFonts w:ascii="Book Antiqua" w:hAnsi="Book Antiqua" w:cs="Arial"/>
          <w:lang w:val="de-DE"/>
        </w:rPr>
        <w:t>,</w:t>
      </w:r>
      <w:r w:rsidR="004C1F9D">
        <w:rPr>
          <w:rFonts w:ascii="Book Antiqua" w:hAnsi="Book Antiqua" w:cs="Arial"/>
          <w:lang w:val="de-DE"/>
        </w:rPr>
        <w:t xml:space="preserve"> eurer eigenen Recherche und der Übung 1</w:t>
      </w:r>
      <w:r>
        <w:rPr>
          <w:rFonts w:ascii="Book Antiqua" w:hAnsi="Book Antiqua" w:cs="Arial"/>
          <w:lang w:val="de-DE"/>
        </w:rPr>
        <w:t xml:space="preserve"> </w:t>
      </w:r>
      <w:r w:rsidR="003813FD">
        <w:rPr>
          <w:rFonts w:ascii="Book Antiqua" w:hAnsi="Book Antiqua" w:cs="Arial"/>
          <w:lang w:val="de-DE"/>
        </w:rPr>
        <w:t>seine Bitte (Supplik)</w:t>
      </w:r>
      <w:r>
        <w:rPr>
          <w:rFonts w:ascii="Book Antiqua" w:hAnsi="Book Antiqua" w:cs="Arial"/>
          <w:lang w:val="de-DE"/>
        </w:rPr>
        <w:t>.</w:t>
      </w:r>
    </w:p>
    <w:p w14:paraId="1B5BD87B" w14:textId="3BC0696C" w:rsidR="004C1F9D" w:rsidRDefault="00D1504D">
      <w:pPr>
        <w:rPr>
          <w:rFonts w:ascii="Book Antiqua" w:hAnsi="Book Antiqua" w:cs="Arial"/>
          <w:lang w:val="de-DE"/>
        </w:rPr>
      </w:pPr>
      <w:r>
        <w:rPr>
          <w:rFonts w:ascii="Book Antiqua" w:hAnsi="Book Antiqua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717E0" wp14:editId="08D6C403">
                <wp:simplePos x="0" y="0"/>
                <wp:positionH relativeFrom="column">
                  <wp:posOffset>1181100</wp:posOffset>
                </wp:positionH>
                <wp:positionV relativeFrom="paragraph">
                  <wp:posOffset>203835</wp:posOffset>
                </wp:positionV>
                <wp:extent cx="2171700" cy="1051560"/>
                <wp:effectExtent l="0" t="0" r="19050" b="15240"/>
                <wp:wrapNone/>
                <wp:docPr id="141900376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F1290" w14:textId="050C4E7F" w:rsidR="004C1F9D" w:rsidRPr="001E5ABC" w:rsidRDefault="004C1F9D">
                            <w:pPr>
                              <w:rPr>
                                <w:rFonts w:ascii="Book Antiqua" w:hAnsi="Book Antiqua"/>
                                <w:i/>
                                <w:lang w:val="de-DE"/>
                              </w:rPr>
                            </w:pPr>
                            <w:r w:rsidRPr="001E5ABC">
                              <w:rPr>
                                <w:rFonts w:ascii="Book Antiqua" w:hAnsi="Book Antiqua"/>
                                <w:i/>
                                <w:lang w:val="de-DE"/>
                              </w:rPr>
                              <w:t>Betende Hände</w:t>
                            </w:r>
                          </w:p>
                          <w:p w14:paraId="412A0B9D" w14:textId="724A19CF" w:rsidR="004C1F9D" w:rsidRPr="004C1F9D" w:rsidRDefault="003813FD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lang w:val="de-DE"/>
                              </w:rPr>
                              <w:t>(Pins</w:t>
                            </w:r>
                            <w:r w:rsidR="004C1F9D" w:rsidRPr="004C1F9D">
                              <w:rPr>
                                <w:rFonts w:ascii="Book Antiqua" w:hAnsi="Book Antiqua"/>
                                <w:lang w:val="de-DE"/>
                              </w:rPr>
                              <w:t>elzeichnung von Albrecht Dürer, 1508, Graphische Sammlung Albertina, Wien.)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17E0" id="Zone de texte 3" o:spid="_x0000_s1027" type="#_x0000_t202" style="position:absolute;margin-left:93pt;margin-top:16.05pt;width:171pt;height:8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" fillcolor="white [3201]" strokeweight=".5pt">
                <v:textbox>
                  <w:txbxContent>
                    <w:p w14:paraId="672F1290" w14:textId="050C4E7F" w:rsidR="004C1F9D" w:rsidRPr="001E5ABC" w:rsidRDefault="004C1F9D">
                      <w:pPr>
                        <w:rPr>
                          <w:rFonts w:ascii="Book Antiqua" w:hAnsi="Book Antiqua"/>
                          <w:i/>
                          <w:lang w:val="de-DE"/>
                        </w:rPr>
                      </w:pPr>
                      <w:r w:rsidRPr="001E5ABC">
                        <w:rPr>
                          <w:rFonts w:ascii="Book Antiqua" w:hAnsi="Book Antiqua"/>
                          <w:i/>
                          <w:lang w:val="de-DE"/>
                        </w:rPr>
                        <w:t>Betende Hände</w:t>
                      </w:r>
                    </w:p>
                    <w:p w14:paraId="412A0B9D" w14:textId="724A19CF" w:rsidR="004C1F9D" w:rsidRPr="004C1F9D" w:rsidRDefault="003813FD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lang w:val="de-DE"/>
                        </w:rPr>
                        <w:t>(Pins</w:t>
                      </w:r>
                      <w:r w:rsidR="004C1F9D" w:rsidRPr="004C1F9D">
                        <w:rPr>
                          <w:rFonts w:ascii="Book Antiqua" w:hAnsi="Book Antiqua"/>
                          <w:lang w:val="de-DE"/>
                        </w:rPr>
                        <w:t>elzeichnung von Albrecht Dürer, 1508, Graphische Sammlung Albertina, Wien.)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56409" wp14:editId="610D2FE0">
                <wp:simplePos x="0" y="0"/>
                <wp:positionH relativeFrom="column">
                  <wp:posOffset>4991100</wp:posOffset>
                </wp:positionH>
                <wp:positionV relativeFrom="paragraph">
                  <wp:posOffset>3564255</wp:posOffset>
                </wp:positionV>
                <wp:extent cx="1805940" cy="1394460"/>
                <wp:effectExtent l="0" t="0" r="22860" b="15240"/>
                <wp:wrapNone/>
                <wp:docPr id="105271783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F2C9B" w14:textId="1AE7EE41" w:rsidR="00D1504D" w:rsidRPr="00D1504D" w:rsidRDefault="00D1504D" w:rsidP="00D1504D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1E5ABC">
                              <w:rPr>
                                <w:rFonts w:ascii="Book Antiqua" w:hAnsi="Book Antiqua"/>
                                <w:i/>
                                <w:lang w:val="de-DE"/>
                              </w:rPr>
                              <w:t>Selbstbildnis</w:t>
                            </w:r>
                            <w:r w:rsidRPr="00D1504D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des Dreizehnjährigen</w:t>
                            </w:r>
                            <w:r w:rsidR="003813FD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</w:t>
                            </w:r>
                            <w:r w:rsidRPr="00D1504D">
                              <w:rPr>
                                <w:rFonts w:ascii="Book Antiqua" w:hAnsi="Book Antiqua"/>
                                <w:lang w:val="de-DE"/>
                              </w:rPr>
                              <w:t>Albrecht Dürer, 1484</w:t>
                            </w:r>
                          </w:p>
                          <w:p w14:paraId="5FEF0894" w14:textId="2D89387F" w:rsidR="00D1504D" w:rsidRPr="00D1504D" w:rsidRDefault="00D1504D" w:rsidP="00D1504D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D1504D">
                              <w:rPr>
                                <w:rFonts w:ascii="Book Antiqua" w:hAnsi="Book Antiqua"/>
                                <w:lang w:val="de-DE"/>
                              </w:rPr>
                              <w:t>Silberstift auf weiß grundiertem Papier, 27,5</w:t>
                            </w:r>
                            <w:r w:rsidRPr="00D150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 </w:t>
                            </w:r>
                            <w:r w:rsidRPr="00D1504D">
                              <w:rPr>
                                <w:rFonts w:ascii="Book Antiqua" w:hAnsi="Book Antiqua" w:cs="Book Antiqua"/>
                                <w:lang w:val="de-DE"/>
                              </w:rPr>
                              <w:t>×</w:t>
                            </w:r>
                            <w:r w:rsidRPr="00D1504D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19,6</w:t>
                            </w:r>
                            <w:r w:rsidRPr="00D1504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 </w:t>
                            </w:r>
                            <w:r w:rsidRPr="00D1504D">
                              <w:rPr>
                                <w:rFonts w:ascii="Book Antiqua" w:hAnsi="Book Antiqua"/>
                                <w:lang w:val="de-DE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6409" id="Zone de texte 5" o:spid="_x0000_s1028" type="#_x0000_t202" style="position:absolute;margin-left:393pt;margin-top:280.65pt;width:142.2pt;height:109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azOwIAAIQEAAAOAAAAZHJzL2Uyb0RvYy54bWysVE2PGjEMvVfqf4hyLzOwQBfEsKKsqCqh&#10;3ZXYas8hkzBRM3GaBGbor68Tvrc9Vb1k7Nh+sZ/tmT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" fillcolor="white [3201]" strokeweight=".5pt">
                <v:textbox>
                  <w:txbxContent>
                    <w:p w14:paraId="31FF2C9B" w14:textId="1AE7EE41" w:rsidR="00D1504D" w:rsidRPr="00D1504D" w:rsidRDefault="00D1504D" w:rsidP="00D1504D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1E5ABC">
                        <w:rPr>
                          <w:rFonts w:ascii="Book Antiqua" w:hAnsi="Book Antiqua"/>
                          <w:i/>
                          <w:lang w:val="de-DE"/>
                        </w:rPr>
                        <w:t>Selbstbildnis</w:t>
                      </w:r>
                      <w:r w:rsidRPr="00D1504D">
                        <w:rPr>
                          <w:rFonts w:ascii="Book Antiqua" w:hAnsi="Book Antiqua"/>
                          <w:lang w:val="de-DE"/>
                        </w:rPr>
                        <w:t xml:space="preserve"> des Dreizehnjährigen</w:t>
                      </w:r>
                      <w:r w:rsidR="003813FD">
                        <w:rPr>
                          <w:rFonts w:ascii="Book Antiqua" w:hAnsi="Book Antiqua"/>
                          <w:lang w:val="de-DE"/>
                        </w:rPr>
                        <w:t xml:space="preserve"> </w:t>
                      </w:r>
                      <w:r w:rsidRPr="00D1504D">
                        <w:rPr>
                          <w:rFonts w:ascii="Book Antiqua" w:hAnsi="Book Antiqua"/>
                          <w:lang w:val="de-DE"/>
                        </w:rPr>
                        <w:t>Albrecht Dürer, 1484</w:t>
                      </w:r>
                    </w:p>
                    <w:p w14:paraId="5FEF0894" w14:textId="2D89387F" w:rsidR="00D1504D" w:rsidRPr="00D1504D" w:rsidRDefault="00D1504D" w:rsidP="00D1504D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D1504D">
                        <w:rPr>
                          <w:rFonts w:ascii="Book Antiqua" w:hAnsi="Book Antiqua"/>
                          <w:lang w:val="de-DE"/>
                        </w:rPr>
                        <w:t>Silberstift auf weiß grundiertem Papier, 27,5</w:t>
                      </w:r>
                      <w:r w:rsidRPr="00D1504D">
                        <w:rPr>
                          <w:rFonts w:ascii="Times New Roman" w:hAnsi="Times New Roman" w:cs="Times New Roman"/>
                          <w:lang w:val="de-DE"/>
                        </w:rPr>
                        <w:t> </w:t>
                      </w:r>
                      <w:r w:rsidRPr="00D1504D">
                        <w:rPr>
                          <w:rFonts w:ascii="Book Antiqua" w:hAnsi="Book Antiqua" w:cs="Book Antiqua"/>
                          <w:lang w:val="de-DE"/>
                        </w:rPr>
                        <w:t>×</w:t>
                      </w:r>
                      <w:r w:rsidRPr="00D1504D">
                        <w:rPr>
                          <w:rFonts w:ascii="Book Antiqua" w:hAnsi="Book Antiqua"/>
                          <w:lang w:val="de-DE"/>
                        </w:rPr>
                        <w:t xml:space="preserve"> 19,6</w:t>
                      </w:r>
                      <w:r w:rsidRPr="00D1504D">
                        <w:rPr>
                          <w:rFonts w:ascii="Times New Roman" w:hAnsi="Times New Roman" w:cs="Times New Roman"/>
                          <w:lang w:val="de-DE"/>
                        </w:rPr>
                        <w:t> </w:t>
                      </w:r>
                      <w:r w:rsidRPr="00D1504D">
                        <w:rPr>
                          <w:rFonts w:ascii="Book Antiqua" w:hAnsi="Book Antiqua"/>
                          <w:lang w:val="de-DE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4C1F9D">
        <w:rPr>
          <w:rFonts w:ascii="Book Antiqua" w:hAnsi="Book Antiqua" w:cs="Arial"/>
          <w:noProof/>
          <w:lang w:eastAsia="fr-FR"/>
        </w:rPr>
        <w:drawing>
          <wp:inline distT="0" distB="0" distL="0" distR="0" wp14:anchorId="7F3BF9F3" wp14:editId="3F25A425">
            <wp:extent cx="2354580" cy="3447923"/>
            <wp:effectExtent l="0" t="0" r="7620" b="635"/>
            <wp:docPr id="10163877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59" cy="345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504D">
        <w:rPr>
          <w:noProof/>
        </w:rPr>
        <w:t xml:space="preserve"> </w:t>
      </w:r>
      <w:r>
        <w:rPr>
          <w:noProof/>
        </w:rPr>
        <w:t xml:space="preserve">                                        </w:t>
      </w:r>
      <w:r>
        <w:rPr>
          <w:noProof/>
          <w:lang w:eastAsia="fr-FR"/>
        </w:rPr>
        <w:drawing>
          <wp:inline distT="0" distB="0" distL="0" distR="0" wp14:anchorId="65DB5729" wp14:editId="5A929017">
            <wp:extent cx="2719524" cy="3886200"/>
            <wp:effectExtent l="0" t="0" r="5080" b="0"/>
            <wp:docPr id="1" name="Image 1" descr="Selbstbildnis des Dreizehnjährigen (Albrecht Dür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bstbildnis des Dreizehnjährigen (Albrecht Dürer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78" cy="38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FD36" w14:textId="7A9C413E" w:rsidR="00D1504D" w:rsidRDefault="00D1504D">
      <w:pPr>
        <w:rPr>
          <w:rFonts w:ascii="Book Antiqua" w:hAnsi="Book Antiqua" w:cs="Arial"/>
          <w:lang w:val="de-DE"/>
        </w:rPr>
      </w:pPr>
    </w:p>
    <w:p w14:paraId="759EC859" w14:textId="3EB8A807" w:rsidR="00D1504D" w:rsidRDefault="00D1504D">
      <w:pPr>
        <w:rPr>
          <w:rFonts w:ascii="Book Antiqua" w:hAnsi="Book Antiqua" w:cs="Arial"/>
          <w:lang w:val="de-D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E9384" wp14:editId="7C6DD06F">
                <wp:simplePos x="0" y="0"/>
                <wp:positionH relativeFrom="column">
                  <wp:posOffset>-53340</wp:posOffset>
                </wp:positionH>
                <wp:positionV relativeFrom="paragraph">
                  <wp:posOffset>88900</wp:posOffset>
                </wp:positionV>
                <wp:extent cx="1440180" cy="685800"/>
                <wp:effectExtent l="0" t="0" r="26670" b="19050"/>
                <wp:wrapNone/>
                <wp:docPr id="28700015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B6031" w14:textId="7F4A39E8" w:rsidR="00D1504D" w:rsidRPr="00D1504D" w:rsidRDefault="00D1504D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D1504D">
                              <w:rPr>
                                <w:rFonts w:ascii="Book Antiqua" w:hAnsi="Book Antiqua" w:cs="Arial"/>
                                <w:i/>
                                <w:iCs/>
                                <w:color w:val="202122"/>
                                <w:lang w:val="de-DE"/>
                              </w:rPr>
                              <w:t>Kaiser Maximilian I.</w:t>
                            </w:r>
                            <w:r w:rsidRPr="00D1504D">
                              <w:rPr>
                                <w:rFonts w:ascii="Book Antiqua" w:hAnsi="Book Antiqua" w:cs="Arial"/>
                                <w:color w:val="202122"/>
                                <w:shd w:val="clear" w:color="auto" w:fill="F8F9FA"/>
                                <w:lang w:val="de-DE"/>
                              </w:rPr>
                              <w:t> Öl auf Lindenholz (1519)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9384" id="Zone de texte 6" o:spid="_x0000_s1029" type="#_x0000_t202" style="position:absolute;margin-left:-4.2pt;margin-top:7pt;width:113.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" fillcolor="white [3201]" strokeweight=".5pt">
                <v:textbox>
                  <w:txbxContent>
                    <w:p w14:paraId="7F5B6031" w14:textId="7F4A39E8" w:rsidR="00D1504D" w:rsidRPr="00D1504D" w:rsidRDefault="00D1504D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D1504D">
                        <w:rPr>
                          <w:rFonts w:ascii="Book Antiqua" w:hAnsi="Book Antiqua" w:cs="Arial"/>
                          <w:i/>
                          <w:iCs/>
                          <w:color w:val="202122"/>
                          <w:lang w:val="de-DE"/>
                        </w:rPr>
                        <w:t>Kaiser Maximilian I.</w:t>
                      </w:r>
                      <w:r w:rsidRPr="00D1504D">
                        <w:rPr>
                          <w:rFonts w:ascii="Book Antiqua" w:hAnsi="Book Antiqua" w:cs="Arial"/>
                          <w:color w:val="202122"/>
                          <w:shd w:val="clear" w:color="auto" w:fill="F8F9FA"/>
                          <w:lang w:val="de-DE"/>
                        </w:rPr>
                        <w:t> Öl auf Lindenholz (1519)</w:t>
                      </w:r>
                    </w:p>
                  </w:txbxContent>
                </v:textbox>
              </v:shape>
            </w:pict>
          </mc:Fallback>
        </mc:AlternateContent>
      </w:r>
    </w:p>
    <w:p w14:paraId="553CF95A" w14:textId="688CAB93" w:rsidR="004C1F9D" w:rsidRDefault="00D1504D">
      <w:pPr>
        <w:rPr>
          <w:rFonts w:ascii="Book Antiqua" w:hAnsi="Book Antiqua" w:cs="Arial"/>
          <w:lang w:val="de-DE"/>
        </w:rPr>
      </w:pPr>
      <w:r>
        <w:rPr>
          <w:rFonts w:ascii="Book Antiqua" w:hAnsi="Book Antiqua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F20FB" wp14:editId="7F53FBA0">
                <wp:simplePos x="0" y="0"/>
                <wp:positionH relativeFrom="column">
                  <wp:posOffset>716280</wp:posOffset>
                </wp:positionH>
                <wp:positionV relativeFrom="paragraph">
                  <wp:posOffset>287655</wp:posOffset>
                </wp:positionV>
                <wp:extent cx="0" cy="304800"/>
                <wp:effectExtent l="76200" t="0" r="57150" b="57150"/>
                <wp:wrapNone/>
                <wp:docPr id="104121430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765B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56.4pt;margin-top:22.65pt;width:0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" strokecolor="black [3213]" strokeweight="1.5pt">
                <v:stroke endarrow="block" joinstyle="miter"/>
              </v:shape>
            </w:pict>
          </mc:Fallback>
        </mc:AlternateContent>
      </w:r>
    </w:p>
    <w:p w14:paraId="10309B9B" w14:textId="6F1CD44F" w:rsidR="00D1504D" w:rsidRDefault="00D1504D">
      <w:pPr>
        <w:rPr>
          <w:rFonts w:ascii="Book Antiqua" w:hAnsi="Book Antiqua" w:cs="Arial"/>
          <w:lang w:val="de-DE"/>
        </w:rPr>
      </w:pPr>
    </w:p>
    <w:p w14:paraId="436F84E8" w14:textId="5A6B114E" w:rsidR="00D1504D" w:rsidRDefault="00D1504D">
      <w:pPr>
        <w:rPr>
          <w:rFonts w:ascii="Book Antiqua" w:hAnsi="Book Antiqua" w:cs="Arial"/>
          <w:lang w:val="de-D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3CD47" wp14:editId="364CD85F">
                <wp:simplePos x="0" y="0"/>
                <wp:positionH relativeFrom="column">
                  <wp:posOffset>3336290</wp:posOffset>
                </wp:positionH>
                <wp:positionV relativeFrom="paragraph">
                  <wp:posOffset>145415</wp:posOffset>
                </wp:positionV>
                <wp:extent cx="2141220" cy="411480"/>
                <wp:effectExtent l="0" t="0" r="11430" b="26670"/>
                <wp:wrapNone/>
                <wp:docPr id="251016107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2634B" w14:textId="3AEF6FCE" w:rsidR="00D1504D" w:rsidRPr="00D1504D" w:rsidRDefault="00D1504D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D1504D">
                              <w:rPr>
                                <w:rFonts w:ascii="Book Antiqua" w:hAnsi="Book Antiqua"/>
                                <w:i/>
                                <w:iCs/>
                              </w:rPr>
                              <w:t>Rhinocerus</w:t>
                            </w:r>
                            <w:r w:rsidRPr="00D1504D">
                              <w:rPr>
                                <w:rFonts w:ascii="Book Antiqua" w:hAnsi="Book Antiqua"/>
                              </w:rPr>
                              <w:t>, Holzschnitt (1515)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CD47" id="Zone de texte 9" o:spid="_x0000_s1030" type="#_x0000_t202" style="position:absolute;margin-left:262.7pt;margin-top:11.45pt;width:168.6pt;height:32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" fillcolor="white [3201]" strokeweight=".5pt">
                <v:textbox>
                  <w:txbxContent>
                    <w:p w14:paraId="5AE2634B" w14:textId="3AEF6FCE" w:rsidR="00D1504D" w:rsidRPr="00D1504D" w:rsidRDefault="00D1504D">
                      <w:pPr>
                        <w:rPr>
                          <w:rFonts w:ascii="Book Antiqua" w:hAnsi="Book Antiqua"/>
                        </w:rPr>
                      </w:pPr>
                      <w:r w:rsidRPr="00D1504D">
                        <w:rPr>
                          <w:rFonts w:ascii="Book Antiqua" w:hAnsi="Book Antiqua"/>
                          <w:i/>
                          <w:iCs/>
                        </w:rPr>
                        <w:t>Rhinocerus</w:t>
                      </w:r>
                      <w:r w:rsidRPr="00D1504D">
                        <w:rPr>
                          <w:rFonts w:ascii="Book Antiqua" w:hAnsi="Book Antiqua"/>
                        </w:rPr>
                        <w:t>, Holzschnitt (1515)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9B0D8B1" wp14:editId="16A53297">
            <wp:extent cx="2764118" cy="3383280"/>
            <wp:effectExtent l="0" t="0" r="0" b="7620"/>
            <wp:docPr id="3" name="Imag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8" cy="33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lang w:val="de-DE"/>
        </w:rPr>
        <w:t xml:space="preserve">             </w:t>
      </w:r>
      <w:r>
        <w:rPr>
          <w:noProof/>
          <w:lang w:eastAsia="fr-FR"/>
        </w:rPr>
        <w:drawing>
          <wp:inline distT="0" distB="0" distL="0" distR="0" wp14:anchorId="17C5AECF" wp14:editId="7042F775">
            <wp:extent cx="3307080" cy="2747375"/>
            <wp:effectExtent l="0" t="0" r="7620" b="0"/>
            <wp:docPr id="5" name="Imag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09" cy="27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2687" w14:textId="77777777" w:rsidR="00270B5D" w:rsidRDefault="00191D10" w:rsidP="00191D10">
      <w:pPr>
        <w:rPr>
          <w:rFonts w:ascii="Arial" w:hAnsi="Arial" w:cs="Arial"/>
          <w:i/>
          <w:iCs/>
          <w:color w:val="202122"/>
          <w:sz w:val="19"/>
          <w:szCs w:val="19"/>
          <w:lang w:val="de-D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9B029" wp14:editId="58C97EB5">
                <wp:simplePos x="0" y="0"/>
                <wp:positionH relativeFrom="column">
                  <wp:posOffset>30480</wp:posOffset>
                </wp:positionH>
                <wp:positionV relativeFrom="paragraph">
                  <wp:posOffset>4267200</wp:posOffset>
                </wp:positionV>
                <wp:extent cx="3208020" cy="342900"/>
                <wp:effectExtent l="0" t="0" r="11430" b="19050"/>
                <wp:wrapNone/>
                <wp:docPr id="1564015211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75F6D" w14:textId="7241BF2F" w:rsidR="00191D10" w:rsidRPr="00191D10" w:rsidRDefault="00191D10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191D10">
                              <w:rPr>
                                <w:rFonts w:ascii="Book Antiqua" w:hAnsi="Book Antiqua"/>
                                <w:lang w:val="de-DE"/>
                              </w:rPr>
                              <w:t>Der Paumgartner-Altar, Öl auf Holz (nach 1503),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B029" id="Zone de texte 12" o:spid="_x0000_s1031" type="#_x0000_t202" style="position:absolute;margin-left:2.4pt;margin-top:336pt;width:252.6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SQOgIAAIM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" fillcolor="white [3201]" strokeweight=".5pt">
                <v:textbox>
                  <w:txbxContent>
                    <w:p w14:paraId="14A75F6D" w14:textId="7241BF2F" w:rsidR="00191D10" w:rsidRPr="00191D10" w:rsidRDefault="00191D10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191D10">
                        <w:rPr>
                          <w:rFonts w:ascii="Book Antiqua" w:hAnsi="Book Antiqua"/>
                          <w:lang w:val="de-DE"/>
                        </w:rPr>
                        <w:t>Der Paumgartner-Altar, Öl auf Holz (nach 1503),</w:t>
                      </w:r>
                    </w:p>
                  </w:txbxContent>
                </v:textbox>
              </v:shape>
            </w:pict>
          </mc:Fallback>
        </mc:AlternateContent>
      </w:r>
    </w:p>
    <w:p w14:paraId="71069B97" w14:textId="6AE271B6" w:rsidR="00270B5D" w:rsidRDefault="0094459C" w:rsidP="00191D10">
      <w:pPr>
        <w:rPr>
          <w:noProof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86E222" wp14:editId="56A93A48">
                <wp:simplePos x="0" y="0"/>
                <wp:positionH relativeFrom="column">
                  <wp:posOffset>76200</wp:posOffset>
                </wp:positionH>
                <wp:positionV relativeFrom="paragraph">
                  <wp:posOffset>60960</wp:posOffset>
                </wp:positionV>
                <wp:extent cx="1828800" cy="1120140"/>
                <wp:effectExtent l="0" t="0" r="19050" b="22860"/>
                <wp:wrapNone/>
                <wp:docPr id="1317264230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902EA" w14:textId="069457F3" w:rsidR="00270B5D" w:rsidRPr="00270B5D" w:rsidRDefault="00270B5D" w:rsidP="00270B5D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270B5D">
                              <w:rPr>
                                <w:rFonts w:ascii="Book Antiqua" w:hAnsi="Book Antiqua"/>
                                <w:i/>
                                <w:iCs/>
                                <w:lang w:val="de-DE"/>
                              </w:rPr>
                              <w:t>Feldhase</w:t>
                            </w:r>
                            <w:r w:rsidRPr="00270B5D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, Albrecht Dürer, 1502. </w:t>
                            </w:r>
                          </w:p>
                          <w:p w14:paraId="45D8180A" w14:textId="20858D65" w:rsidR="00270B5D" w:rsidRPr="00270B5D" w:rsidRDefault="00270B5D" w:rsidP="00270B5D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270B5D">
                              <w:rPr>
                                <w:rFonts w:ascii="Book Antiqua" w:hAnsi="Book Antiqua"/>
                                <w:lang w:val="de-DE"/>
                              </w:rPr>
                              <w:t>Aquarell, Deckfarben, weiß gehöht, 25,1</w:t>
                            </w:r>
                            <w:r w:rsidRPr="00270B5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 </w:t>
                            </w:r>
                            <w:r w:rsidRPr="00270B5D">
                              <w:rPr>
                                <w:rFonts w:ascii="Book Antiqua" w:hAnsi="Book Antiqua" w:cs="Book Antiqua"/>
                                <w:lang w:val="de-DE"/>
                              </w:rPr>
                              <w:t>×</w:t>
                            </w:r>
                            <w:r w:rsidRPr="00270B5D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 22,6</w:t>
                            </w:r>
                            <w:r w:rsidRPr="00270B5D"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  <w:t> </w:t>
                            </w:r>
                            <w:r w:rsidRPr="00270B5D">
                              <w:rPr>
                                <w:rFonts w:ascii="Book Antiqua" w:hAnsi="Book Antiqua"/>
                                <w:lang w:val="de-DE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E222" id="Zone de texte 14" o:spid="_x0000_s1032" type="#_x0000_t202" style="position:absolute;margin-left:6pt;margin-top:4.8pt;width:2in;height:88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" fillcolor="white [3201]" strokeweight=".5pt">
                <v:textbox>
                  <w:txbxContent>
                    <w:p w14:paraId="77A902EA" w14:textId="069457F3" w:rsidR="00270B5D" w:rsidRPr="00270B5D" w:rsidRDefault="00270B5D" w:rsidP="00270B5D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270B5D">
                        <w:rPr>
                          <w:rFonts w:ascii="Book Antiqua" w:hAnsi="Book Antiqua"/>
                          <w:i/>
                          <w:iCs/>
                          <w:lang w:val="de-DE"/>
                        </w:rPr>
                        <w:t>Feldhase</w:t>
                      </w:r>
                      <w:r w:rsidRPr="00270B5D">
                        <w:rPr>
                          <w:rFonts w:ascii="Book Antiqua" w:hAnsi="Book Antiqua"/>
                          <w:lang w:val="de-DE"/>
                        </w:rPr>
                        <w:t xml:space="preserve">, Albrecht Dürer, 1502. </w:t>
                      </w:r>
                    </w:p>
                    <w:p w14:paraId="45D8180A" w14:textId="20858D65" w:rsidR="00270B5D" w:rsidRPr="00270B5D" w:rsidRDefault="00270B5D" w:rsidP="00270B5D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270B5D">
                        <w:rPr>
                          <w:rFonts w:ascii="Book Antiqua" w:hAnsi="Book Antiqua"/>
                          <w:lang w:val="de-DE"/>
                        </w:rPr>
                        <w:t>Aquarell, Deckfarben, weiß gehöht, 25,1</w:t>
                      </w:r>
                      <w:r w:rsidRPr="00270B5D">
                        <w:rPr>
                          <w:rFonts w:ascii="Times New Roman" w:hAnsi="Times New Roman" w:cs="Times New Roman"/>
                          <w:lang w:val="de-DE"/>
                        </w:rPr>
                        <w:t> </w:t>
                      </w:r>
                      <w:r w:rsidRPr="00270B5D">
                        <w:rPr>
                          <w:rFonts w:ascii="Book Antiqua" w:hAnsi="Book Antiqua" w:cs="Book Antiqua"/>
                          <w:lang w:val="de-DE"/>
                        </w:rPr>
                        <w:t>×</w:t>
                      </w:r>
                      <w:r w:rsidRPr="00270B5D">
                        <w:rPr>
                          <w:rFonts w:ascii="Book Antiqua" w:hAnsi="Book Antiqua"/>
                          <w:lang w:val="de-DE"/>
                        </w:rPr>
                        <w:t xml:space="preserve"> 22,6</w:t>
                      </w:r>
                      <w:r w:rsidRPr="00270B5D">
                        <w:rPr>
                          <w:rFonts w:ascii="Times New Roman" w:hAnsi="Times New Roman" w:cs="Times New Roman"/>
                          <w:lang w:val="de-DE"/>
                        </w:rPr>
                        <w:t> </w:t>
                      </w:r>
                      <w:r w:rsidRPr="00270B5D">
                        <w:rPr>
                          <w:rFonts w:ascii="Book Antiqua" w:hAnsi="Book Antiqua"/>
                          <w:lang w:val="de-DE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044BC3C9" w14:textId="0C314310" w:rsidR="00270B5D" w:rsidRDefault="0094459C" w:rsidP="00191D10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DABD55" wp14:editId="205A3141">
                <wp:simplePos x="0" y="0"/>
                <wp:positionH relativeFrom="column">
                  <wp:posOffset>3108960</wp:posOffset>
                </wp:positionH>
                <wp:positionV relativeFrom="paragraph">
                  <wp:posOffset>125730</wp:posOffset>
                </wp:positionV>
                <wp:extent cx="3634740" cy="1036320"/>
                <wp:effectExtent l="0" t="0" r="22860" b="11430"/>
                <wp:wrapNone/>
                <wp:docPr id="876470626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7D657" w14:textId="2DD7986E" w:rsidR="00270B5D" w:rsidRPr="00270B5D" w:rsidRDefault="00DD182C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Aufgrund </w:t>
                            </w:r>
                            <w:r w:rsidR="00270B5D" w:rsidRPr="00270B5D">
                              <w:rPr>
                                <w:rFonts w:ascii="Book Antiqua" w:hAnsi="Book Antiqua"/>
                                <w:lang w:val="de-DE"/>
                              </w:rPr>
                              <w:t xml:space="preserve">seiner </w:t>
                            </w:r>
                            <w:r>
                              <w:rPr>
                                <w:rFonts w:ascii="Book Antiqua" w:hAnsi="Book Antiqua"/>
                                <w:lang w:val="de-DE"/>
                              </w:rPr>
                              <w:t>Mathematikk</w:t>
                            </w:r>
                            <w:r w:rsidR="00270B5D" w:rsidRPr="00270B5D">
                              <w:rPr>
                                <w:rFonts w:ascii="Book Antiqua" w:hAnsi="Book Antiqua"/>
                                <w:lang w:val="de-DE"/>
                              </w:rPr>
                              <w:t>enntnisse der Mathematik wirkte Dürer 1515 im Auftrag von Kaiser Maximilian I. an einer von dem Hofastronomen Johannes Stabius entworfenen Karte der Erdhalbkugel mit (</w:t>
                            </w:r>
                            <w:r w:rsidR="00270B5D" w:rsidRPr="001E5ABC">
                              <w:rPr>
                                <w:rFonts w:ascii="Book Antiqua" w:hAnsi="Book Antiqua"/>
                                <w:i/>
                                <w:lang w:val="de-DE"/>
                              </w:rPr>
                              <w:t>Stabius-Dürer-Karte</w:t>
                            </w:r>
                            <w:r w:rsidR="001E5ABC">
                              <w:rPr>
                                <w:rFonts w:ascii="Book Antiqua" w:hAnsi="Book Antiqua"/>
                                <w:lang w:val="de-DE"/>
                              </w:rPr>
                              <w:t>, Zeichnung</w:t>
                            </w:r>
                            <w:r w:rsidR="00270B5D" w:rsidRPr="00270B5D">
                              <w:rPr>
                                <w:rFonts w:ascii="Book Antiqua" w:hAnsi="Book Antiqua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ABD55" id="Zone de texte 15" o:spid="_x0000_s1033" type="#_x0000_t202" style="position:absolute;margin-left:244.8pt;margin-top:9.9pt;width:286.2pt;height:8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" fillcolor="white [3201]" strokeweight=".5pt">
                <v:textbox>
                  <w:txbxContent>
                    <w:p w14:paraId="6DA7D657" w14:textId="2DD7986E" w:rsidR="00270B5D" w:rsidRPr="00270B5D" w:rsidRDefault="00DD182C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lang w:val="de-DE"/>
                        </w:rPr>
                        <w:t xml:space="preserve">Aufgrund </w:t>
                      </w:r>
                      <w:r w:rsidR="00270B5D" w:rsidRPr="00270B5D">
                        <w:rPr>
                          <w:rFonts w:ascii="Book Antiqua" w:hAnsi="Book Antiqua"/>
                          <w:lang w:val="de-DE"/>
                        </w:rPr>
                        <w:t xml:space="preserve">seiner </w:t>
                      </w:r>
                      <w:r>
                        <w:rPr>
                          <w:rFonts w:ascii="Book Antiqua" w:hAnsi="Book Antiqua"/>
                          <w:lang w:val="de-DE"/>
                        </w:rPr>
                        <w:t>Mathematikk</w:t>
                      </w:r>
                      <w:r w:rsidR="00270B5D" w:rsidRPr="00270B5D">
                        <w:rPr>
                          <w:rFonts w:ascii="Book Antiqua" w:hAnsi="Book Antiqua"/>
                          <w:lang w:val="de-DE"/>
                        </w:rPr>
                        <w:t>enntnisse der Mathematik wirkte Dürer 1515 im Auftrag von Kaiser Maximilian I. an einer von dem Hofastronomen Johannes Stabius entworfenen Karte der Erdhalbkugel mit (</w:t>
                      </w:r>
                      <w:r w:rsidR="00270B5D" w:rsidRPr="001E5ABC">
                        <w:rPr>
                          <w:rFonts w:ascii="Book Antiqua" w:hAnsi="Book Antiqua"/>
                          <w:i/>
                          <w:lang w:val="de-DE"/>
                        </w:rPr>
                        <w:t>Stabius-Dürer-Karte</w:t>
                      </w:r>
                      <w:r w:rsidR="001E5ABC">
                        <w:rPr>
                          <w:rFonts w:ascii="Book Antiqua" w:hAnsi="Book Antiqua"/>
                          <w:lang w:val="de-DE"/>
                        </w:rPr>
                        <w:t>, Zeichnung</w:t>
                      </w:r>
                      <w:r w:rsidR="00270B5D" w:rsidRPr="00270B5D">
                        <w:rPr>
                          <w:rFonts w:ascii="Book Antiqua" w:hAnsi="Book Antiqua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9B2EF6D" w14:textId="77777777" w:rsidR="0094459C" w:rsidRDefault="0094459C" w:rsidP="00191D10">
      <w:pPr>
        <w:rPr>
          <w:noProof/>
        </w:rPr>
      </w:pPr>
    </w:p>
    <w:p w14:paraId="15263765" w14:textId="77777777" w:rsidR="0094459C" w:rsidRDefault="0094459C" w:rsidP="00191D10">
      <w:pPr>
        <w:rPr>
          <w:noProof/>
        </w:rPr>
      </w:pPr>
    </w:p>
    <w:p w14:paraId="6127D948" w14:textId="70981338" w:rsidR="00270B5D" w:rsidRDefault="00270B5D" w:rsidP="00191D10">
      <w:pPr>
        <w:rPr>
          <w:rFonts w:ascii="Arial" w:hAnsi="Arial" w:cs="Arial"/>
          <w:i/>
          <w:iCs/>
          <w:color w:val="202122"/>
          <w:sz w:val="19"/>
          <w:szCs w:val="19"/>
          <w:lang w:val="de-DE"/>
        </w:rPr>
      </w:pPr>
      <w:r>
        <w:rPr>
          <w:noProof/>
          <w:lang w:eastAsia="fr-FR"/>
        </w:rPr>
        <w:drawing>
          <wp:inline distT="0" distB="0" distL="0" distR="0" wp14:anchorId="7A80B428" wp14:editId="40F874CA">
            <wp:extent cx="2758440" cy="3048095"/>
            <wp:effectExtent l="0" t="0" r="3810" b="0"/>
            <wp:docPr id="628248243" name="Image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89" cy="30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6A8A20E1" wp14:editId="680CD9D2">
            <wp:extent cx="3710646" cy="2727325"/>
            <wp:effectExtent l="0" t="0" r="4445" b="0"/>
            <wp:docPr id="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81" cy="27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E5CD" w14:textId="77777777" w:rsidR="00270B5D" w:rsidRDefault="00270B5D" w:rsidP="00191D10">
      <w:pPr>
        <w:rPr>
          <w:rFonts w:ascii="Arial" w:hAnsi="Arial" w:cs="Arial"/>
          <w:i/>
          <w:iCs/>
          <w:color w:val="202122"/>
          <w:sz w:val="19"/>
          <w:szCs w:val="19"/>
          <w:lang w:val="de-DE"/>
        </w:rPr>
      </w:pPr>
    </w:p>
    <w:p w14:paraId="62778A65" w14:textId="77777777" w:rsidR="0094459C" w:rsidRDefault="0094459C" w:rsidP="00191D10">
      <w:pPr>
        <w:rPr>
          <w:rFonts w:ascii="Arial" w:hAnsi="Arial" w:cs="Arial"/>
          <w:i/>
          <w:iCs/>
          <w:color w:val="202122"/>
          <w:sz w:val="19"/>
          <w:szCs w:val="19"/>
          <w:lang w:val="de-DE"/>
        </w:rPr>
      </w:pPr>
    </w:p>
    <w:p w14:paraId="3985D2EC" w14:textId="77777777" w:rsidR="0094459C" w:rsidRDefault="0094459C" w:rsidP="00191D10">
      <w:pPr>
        <w:rPr>
          <w:rFonts w:ascii="Arial" w:hAnsi="Arial" w:cs="Arial"/>
          <w:i/>
          <w:iCs/>
          <w:color w:val="202122"/>
          <w:sz w:val="19"/>
          <w:szCs w:val="19"/>
          <w:lang w:val="de-DE"/>
        </w:rPr>
      </w:pPr>
    </w:p>
    <w:p w14:paraId="298A1E25" w14:textId="3A6C7403" w:rsidR="00191D10" w:rsidRDefault="0094459C" w:rsidP="00191D10">
      <w:pPr>
        <w:rPr>
          <w:rFonts w:ascii="Arial" w:hAnsi="Arial" w:cs="Arial"/>
          <w:i/>
          <w:iCs/>
          <w:color w:val="202122"/>
          <w:sz w:val="19"/>
          <w:szCs w:val="19"/>
        </w:rPr>
      </w:pPr>
      <w:r>
        <w:rPr>
          <w:rFonts w:ascii="Arial" w:hAnsi="Arial" w:cs="Arial"/>
          <w:i/>
          <w:iCs/>
          <w:noProof/>
          <w:color w:val="202122"/>
          <w:sz w:val="19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65CD4" wp14:editId="0ED5B41F">
                <wp:simplePos x="0" y="0"/>
                <wp:positionH relativeFrom="column">
                  <wp:posOffset>548640</wp:posOffset>
                </wp:positionH>
                <wp:positionV relativeFrom="paragraph">
                  <wp:posOffset>3908425</wp:posOffset>
                </wp:positionV>
                <wp:extent cx="3048000" cy="472440"/>
                <wp:effectExtent l="0" t="0" r="19050" b="22860"/>
                <wp:wrapNone/>
                <wp:docPr id="177602664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0A72B" w14:textId="30C7C671" w:rsidR="0094459C" w:rsidRPr="0094459C" w:rsidRDefault="003813FD">
                            <w:pPr>
                              <w:rPr>
                                <w:rFonts w:ascii="Book Antiqua" w:hAnsi="Book Antiqua"/>
                                <w:lang w:val="de-DE"/>
                              </w:rPr>
                            </w:pPr>
                            <w:r w:rsidRPr="001E5ABC">
                              <w:rPr>
                                <w:rFonts w:ascii="Book Antiqua" w:hAnsi="Book Antiqua"/>
                                <w:i/>
                                <w:lang w:val="de-DE"/>
                              </w:rPr>
                              <w:t>Der Paumgartner A</w:t>
                            </w:r>
                            <w:r w:rsidR="0094459C" w:rsidRPr="001E5ABC">
                              <w:rPr>
                                <w:rFonts w:ascii="Book Antiqua" w:hAnsi="Book Antiqua"/>
                                <w:i/>
                                <w:lang w:val="de-DE"/>
                              </w:rPr>
                              <w:t>ltar</w:t>
                            </w:r>
                            <w:r w:rsidR="0094459C" w:rsidRPr="0094459C">
                              <w:rPr>
                                <w:rFonts w:ascii="Book Antiqua" w:hAnsi="Book Antiqua"/>
                                <w:lang w:val="de-DE"/>
                              </w:rPr>
                              <w:t>, Öl auf Holz (nach 1503)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5CD4" id="Zone de texte 16" o:spid="_x0000_s1034" type="#_x0000_t202" style="position:absolute;margin-left:43.2pt;margin-top:307.75pt;width:240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" fillcolor="white [3201]" strokeweight=".5pt">
                <v:textbox>
                  <w:txbxContent>
                    <w:p w14:paraId="3860A72B" w14:textId="30C7C671" w:rsidR="0094459C" w:rsidRPr="0094459C" w:rsidRDefault="003813FD">
                      <w:pPr>
                        <w:rPr>
                          <w:rFonts w:ascii="Book Antiqua" w:hAnsi="Book Antiqua"/>
                          <w:lang w:val="de-DE"/>
                        </w:rPr>
                      </w:pPr>
                      <w:r w:rsidRPr="001E5ABC">
                        <w:rPr>
                          <w:rFonts w:ascii="Book Antiqua" w:hAnsi="Book Antiqua"/>
                          <w:i/>
                          <w:lang w:val="de-DE"/>
                        </w:rPr>
                        <w:t>Der Paumgartner A</w:t>
                      </w:r>
                      <w:r w:rsidR="0094459C" w:rsidRPr="001E5ABC">
                        <w:rPr>
                          <w:rFonts w:ascii="Book Antiqua" w:hAnsi="Book Antiqua"/>
                          <w:i/>
                          <w:lang w:val="de-DE"/>
                        </w:rPr>
                        <w:t>ltar</w:t>
                      </w:r>
                      <w:r w:rsidR="0094459C" w:rsidRPr="0094459C">
                        <w:rPr>
                          <w:rFonts w:ascii="Book Antiqua" w:hAnsi="Book Antiqua"/>
                          <w:lang w:val="de-DE"/>
                        </w:rPr>
                        <w:t>, Öl auf Holz (nach 1503)</w:t>
                      </w:r>
                    </w:p>
                  </w:txbxContent>
                </v:textbox>
              </v:shape>
            </w:pict>
          </mc:Fallback>
        </mc:AlternateContent>
      </w:r>
      <w:r w:rsidR="00191D10" w:rsidRPr="00191D10">
        <w:rPr>
          <w:rFonts w:ascii="Arial" w:hAnsi="Arial" w:cs="Arial"/>
          <w:i/>
          <w:iCs/>
          <w:noProof/>
          <w:color w:val="202122"/>
          <w:sz w:val="19"/>
          <w:szCs w:val="19"/>
          <w:lang w:eastAsia="fr-FR"/>
        </w:rPr>
        <w:drawing>
          <wp:inline distT="0" distB="0" distL="0" distR="0" wp14:anchorId="616CE495" wp14:editId="7F24C723">
            <wp:extent cx="6645910" cy="3865245"/>
            <wp:effectExtent l="0" t="0" r="2540" b="1905"/>
            <wp:docPr id="15291310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7B42" w14:textId="27C7E36C" w:rsidR="00270B5D" w:rsidRDefault="00270B5D" w:rsidP="00191D10">
      <w:pPr>
        <w:rPr>
          <w:rFonts w:ascii="Arial" w:hAnsi="Arial" w:cs="Arial"/>
          <w:i/>
          <w:iCs/>
          <w:color w:val="202122"/>
          <w:sz w:val="19"/>
          <w:szCs w:val="19"/>
        </w:rPr>
      </w:pPr>
    </w:p>
    <w:p w14:paraId="62A6D08A" w14:textId="77777777" w:rsidR="00270B5D" w:rsidRDefault="00270B5D" w:rsidP="00191D10">
      <w:pPr>
        <w:rPr>
          <w:rFonts w:ascii="Arial" w:hAnsi="Arial" w:cs="Arial"/>
          <w:i/>
          <w:iCs/>
          <w:color w:val="202122"/>
          <w:sz w:val="19"/>
          <w:szCs w:val="19"/>
        </w:rPr>
      </w:pPr>
    </w:p>
    <w:p w14:paraId="3D4C991F" w14:textId="77777777" w:rsidR="00270B5D" w:rsidRDefault="00270B5D" w:rsidP="00191D10">
      <w:pPr>
        <w:rPr>
          <w:rFonts w:ascii="Arial" w:hAnsi="Arial" w:cs="Arial"/>
          <w:i/>
          <w:iCs/>
          <w:color w:val="202122"/>
          <w:sz w:val="19"/>
          <w:szCs w:val="1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C1F9D" w:rsidRPr="00DD182C" w14:paraId="29A828A6" w14:textId="77777777" w:rsidTr="004C1F9D">
        <w:tc>
          <w:tcPr>
            <w:tcW w:w="5228" w:type="dxa"/>
          </w:tcPr>
          <w:p w14:paraId="09EF3B90" w14:textId="4AF334FF" w:rsidR="001E5ABC" w:rsidRPr="00DD182C" w:rsidRDefault="001E5ABC">
            <w:pPr>
              <w:rPr>
                <w:rFonts w:ascii="Book Antiqua" w:hAnsi="Book Antiqua" w:cs="Arial"/>
              </w:rPr>
            </w:pPr>
            <w:r w:rsidRPr="00DD182C">
              <w:rPr>
                <w:rFonts w:ascii="Book Antiqua" w:hAnsi="Book Antiqua" w:cs="Arial"/>
              </w:rPr>
              <w:lastRenderedPageBreak/>
              <w:t>das Thema (en): le genre, le sujet</w:t>
            </w:r>
          </w:p>
          <w:p w14:paraId="6F44E556" w14:textId="3D20A0E4" w:rsidR="001E5ABC" w:rsidRDefault="001E5ABC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die Technik (en): la technique</w:t>
            </w:r>
          </w:p>
          <w:p w14:paraId="3F668C8C" w14:textId="2FAFE4F4" w:rsidR="004C1F9D" w:rsidRDefault="00B52497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der Goldschmied: l’orfèvre</w:t>
            </w:r>
          </w:p>
          <w:p w14:paraId="1B2CA04C" w14:textId="782F2699" w:rsidR="00B52497" w:rsidRDefault="00B52497">
            <w:pPr>
              <w:rPr>
                <w:rFonts w:ascii="Book Antiqua" w:hAnsi="Book Antiqua" w:cs="Arial"/>
              </w:rPr>
            </w:pPr>
            <w:r w:rsidRPr="00B52497">
              <w:rPr>
                <w:rFonts w:ascii="Book Antiqua" w:hAnsi="Book Antiqua" w:cs="Arial"/>
              </w:rPr>
              <w:t>der Kupferstich (e): la gravure sur cui</w:t>
            </w:r>
            <w:r>
              <w:rPr>
                <w:rFonts w:ascii="Book Antiqua" w:hAnsi="Book Antiqua" w:cs="Arial"/>
              </w:rPr>
              <w:t>vre</w:t>
            </w:r>
          </w:p>
          <w:p w14:paraId="53C09106" w14:textId="638E27F3" w:rsidR="00B52497" w:rsidRPr="00DD182C" w:rsidRDefault="00B52497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der Holzschnitt (e): la gravure sur bois</w:t>
            </w:r>
          </w:p>
          <w:p w14:paraId="691E6F03" w14:textId="4B88B03E" w:rsidR="00B52497" w:rsidRPr="00DD182C" w:rsidRDefault="003813FD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die Silberstiftzeichnung</w:t>
            </w:r>
            <w:r w:rsidR="00B52497" w:rsidRPr="00DD182C">
              <w:rPr>
                <w:rFonts w:ascii="Book Antiqua" w:hAnsi="Book Antiqua" w:cs="Arial"/>
                <w:lang w:val="de-DE"/>
              </w:rPr>
              <w:t>: le dessin à la pointe d‘argent</w:t>
            </w:r>
            <w:r w:rsidRPr="00DD182C">
              <w:rPr>
                <w:rFonts w:ascii="Book Antiqua" w:hAnsi="Book Antiqua" w:cs="Arial"/>
                <w:lang w:val="de-DE"/>
              </w:rPr>
              <w:t>.</w:t>
            </w:r>
          </w:p>
          <w:p w14:paraId="0E01E958" w14:textId="6F52347C" w:rsidR="004C1F9D" w:rsidRPr="00DD182C" w:rsidRDefault="00B52497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n</w:t>
            </w:r>
            <w:r w:rsidR="004C1F9D" w:rsidRPr="00DD182C">
              <w:rPr>
                <w:rFonts w:ascii="Book Antiqua" w:hAnsi="Book Antiqua" w:cs="Arial"/>
                <w:lang w:val="de-DE"/>
              </w:rPr>
              <w:t>atur</w:t>
            </w:r>
            <w:r w:rsidR="001E5ABC" w:rsidRPr="00DD182C">
              <w:rPr>
                <w:rFonts w:ascii="Book Antiqua" w:hAnsi="Book Antiqua" w:cs="Arial"/>
                <w:lang w:val="de-DE"/>
              </w:rPr>
              <w:t>ge</w:t>
            </w:r>
            <w:r w:rsidR="004C1F9D" w:rsidRPr="00DD182C">
              <w:rPr>
                <w:rFonts w:ascii="Book Antiqua" w:hAnsi="Book Antiqua" w:cs="Arial"/>
                <w:lang w:val="de-DE"/>
              </w:rPr>
              <w:t>treu</w:t>
            </w:r>
            <w:r w:rsidR="00270B5D" w:rsidRPr="00DD182C">
              <w:rPr>
                <w:rFonts w:ascii="Book Antiqua" w:hAnsi="Book Antiqua" w:cs="Arial"/>
                <w:lang w:val="de-DE"/>
              </w:rPr>
              <w:t>: réaliste</w:t>
            </w:r>
          </w:p>
          <w:p w14:paraId="6E05C679" w14:textId="553E35CC" w:rsidR="004C1F9D" w:rsidRDefault="004C1F9D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das Selbstporträt</w:t>
            </w:r>
          </w:p>
          <w:p w14:paraId="5421DD4F" w14:textId="4A112110" w:rsidR="004C1F9D" w:rsidRDefault="004C1F9D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das Porträt</w:t>
            </w:r>
            <w:r w:rsidR="00270B5D">
              <w:rPr>
                <w:rFonts w:ascii="Book Antiqua" w:hAnsi="Book Antiqua" w:cs="Arial"/>
                <w:lang w:val="de-DE"/>
              </w:rPr>
              <w:t xml:space="preserve"> (s)</w:t>
            </w:r>
          </w:p>
          <w:p w14:paraId="7DFC003E" w14:textId="2234E0C1" w:rsidR="004C1F9D" w:rsidRPr="00270B5D" w:rsidRDefault="00B52497">
            <w:pPr>
              <w:rPr>
                <w:rFonts w:ascii="Book Antiqua" w:hAnsi="Book Antiqua" w:cs="Arial"/>
                <w:lang w:val="de-DE"/>
              </w:rPr>
            </w:pPr>
            <w:r w:rsidRPr="00270B5D">
              <w:rPr>
                <w:rFonts w:ascii="Book Antiqua" w:hAnsi="Book Antiqua" w:cs="Arial"/>
                <w:lang w:val="de-DE"/>
              </w:rPr>
              <w:t xml:space="preserve">jdn </w:t>
            </w:r>
            <w:r w:rsidR="004C1F9D" w:rsidRPr="00270B5D">
              <w:rPr>
                <w:rFonts w:ascii="Book Antiqua" w:hAnsi="Book Antiqua" w:cs="Arial"/>
                <w:lang w:val="de-DE"/>
              </w:rPr>
              <w:t>beeinflussen: influencer</w:t>
            </w:r>
            <w:r w:rsidRPr="00270B5D">
              <w:rPr>
                <w:rFonts w:ascii="Book Antiqua" w:hAnsi="Book Antiqua" w:cs="Arial"/>
                <w:lang w:val="de-DE"/>
              </w:rPr>
              <w:t xml:space="preserve"> qn</w:t>
            </w:r>
          </w:p>
          <w:p w14:paraId="299B30DF" w14:textId="46B9C330" w:rsidR="00B52497" w:rsidRPr="00270B5D" w:rsidRDefault="00B52497">
            <w:pPr>
              <w:rPr>
                <w:rFonts w:ascii="Book Antiqua" w:hAnsi="Book Antiqua" w:cs="Arial"/>
                <w:lang w:val="de-DE"/>
              </w:rPr>
            </w:pPr>
            <w:r w:rsidRPr="00270B5D">
              <w:rPr>
                <w:rFonts w:ascii="Book Antiqua" w:hAnsi="Book Antiqua" w:cs="Arial"/>
                <w:lang w:val="de-DE"/>
              </w:rPr>
              <w:t xml:space="preserve">etwas </w:t>
            </w:r>
            <w:r w:rsidR="003813FD">
              <w:rPr>
                <w:rFonts w:ascii="Book Antiqua" w:hAnsi="Book Antiqua" w:cs="Arial"/>
                <w:lang w:val="de-DE"/>
              </w:rPr>
              <w:t>beeinflussen</w:t>
            </w:r>
            <w:r w:rsidRPr="00270B5D">
              <w:rPr>
                <w:rFonts w:ascii="Book Antiqua" w:hAnsi="Book Antiqua" w:cs="Arial"/>
                <w:lang w:val="de-DE"/>
              </w:rPr>
              <w:t>: influer sur qc</w:t>
            </w:r>
          </w:p>
          <w:p w14:paraId="447B7E24" w14:textId="6824FAE1" w:rsidR="00AC6D69" w:rsidRPr="00270B5D" w:rsidRDefault="00AC6D69">
            <w:pPr>
              <w:rPr>
                <w:rFonts w:ascii="Book Antiqua" w:hAnsi="Book Antiqua" w:cs="Arial"/>
                <w:lang w:val="de-DE"/>
              </w:rPr>
            </w:pPr>
            <w:r w:rsidRPr="00270B5D">
              <w:rPr>
                <w:rFonts w:ascii="Book Antiqua" w:hAnsi="Book Antiqua" w:cs="Arial"/>
                <w:lang w:val="de-DE"/>
              </w:rPr>
              <w:t>der Einfluss (¨e): l’influence</w:t>
            </w:r>
          </w:p>
          <w:p w14:paraId="77839024" w14:textId="2080646A" w:rsidR="004C1F9D" w:rsidRPr="00DD182C" w:rsidRDefault="004C1F9D">
            <w:pPr>
              <w:rPr>
                <w:rFonts w:ascii="Book Antiqua" w:hAnsi="Book Antiqua" w:cs="Arial"/>
              </w:rPr>
            </w:pPr>
            <w:r w:rsidRPr="00DD182C">
              <w:rPr>
                <w:rFonts w:ascii="Book Antiqua" w:hAnsi="Book Antiqua" w:cs="Arial"/>
              </w:rPr>
              <w:t>malen</w:t>
            </w:r>
            <w:r w:rsidR="00270B5D" w:rsidRPr="00DD182C">
              <w:rPr>
                <w:rFonts w:ascii="Book Antiqua" w:hAnsi="Book Antiqua" w:cs="Arial"/>
              </w:rPr>
              <w:t>: peindre</w:t>
            </w:r>
          </w:p>
          <w:p w14:paraId="75D1E145" w14:textId="2FC668B4" w:rsidR="00270B5D" w:rsidRPr="00DD182C" w:rsidRDefault="00270B5D">
            <w:pPr>
              <w:rPr>
                <w:rFonts w:ascii="Book Antiqua" w:hAnsi="Book Antiqua" w:cs="Arial"/>
              </w:rPr>
            </w:pPr>
            <w:r w:rsidRPr="00DD182C">
              <w:rPr>
                <w:rFonts w:ascii="Book Antiqua" w:hAnsi="Book Antiqua" w:cs="Arial"/>
              </w:rPr>
              <w:t>das Gemälde (-): le tableau</w:t>
            </w:r>
          </w:p>
          <w:p w14:paraId="6839D7B0" w14:textId="414AB06B" w:rsidR="004C1F9D" w:rsidRDefault="004C1F9D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zeichnen</w:t>
            </w:r>
            <w:r w:rsidR="00270B5D">
              <w:rPr>
                <w:rFonts w:ascii="Book Antiqua" w:hAnsi="Book Antiqua" w:cs="Arial"/>
                <w:lang w:val="de-DE"/>
              </w:rPr>
              <w:t>: dessiner</w:t>
            </w:r>
          </w:p>
          <w:p w14:paraId="2C0DB209" w14:textId="32E0A084" w:rsidR="00B52497" w:rsidRPr="00270B5D" w:rsidRDefault="00B52497">
            <w:pPr>
              <w:rPr>
                <w:rFonts w:ascii="Book Antiqua" w:hAnsi="Book Antiqua" w:cs="Arial"/>
                <w:lang w:val="de-DE"/>
              </w:rPr>
            </w:pPr>
            <w:r w:rsidRPr="00270B5D">
              <w:rPr>
                <w:rFonts w:ascii="Book Antiqua" w:hAnsi="Book Antiqua" w:cs="Arial"/>
                <w:lang w:val="de-DE"/>
              </w:rPr>
              <w:t>die Farbe (n): la couleur</w:t>
            </w:r>
          </w:p>
          <w:p w14:paraId="753B87FF" w14:textId="12124F27" w:rsidR="00B52497" w:rsidRDefault="003813FD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die Naturstudie (n)</w:t>
            </w:r>
            <w:r w:rsidR="00B52497" w:rsidRPr="00B52497">
              <w:rPr>
                <w:rFonts w:ascii="Book Antiqua" w:hAnsi="Book Antiqua" w:cs="Arial"/>
              </w:rPr>
              <w:t>: l’étude de la</w:t>
            </w:r>
            <w:r w:rsidR="00B52497">
              <w:rPr>
                <w:rFonts w:ascii="Book Antiqua" w:hAnsi="Book Antiqua" w:cs="Arial"/>
              </w:rPr>
              <w:t xml:space="preserve"> nature</w:t>
            </w:r>
          </w:p>
          <w:p w14:paraId="78744E5F" w14:textId="58FA5D4F" w:rsidR="00270B5D" w:rsidRPr="00B52497" w:rsidRDefault="003813FD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religiöse Szenen</w:t>
            </w:r>
            <w:r w:rsidR="00270B5D">
              <w:rPr>
                <w:rFonts w:ascii="Book Antiqua" w:hAnsi="Book Antiqua" w:cs="Arial"/>
              </w:rPr>
              <w:t>: des scènes religieuses</w:t>
            </w:r>
          </w:p>
          <w:p w14:paraId="305823FD" w14:textId="52AFE8D0" w:rsidR="004C1F9D" w:rsidRPr="00B52497" w:rsidRDefault="004C1F9D">
            <w:pPr>
              <w:rPr>
                <w:rFonts w:ascii="Book Antiqua" w:hAnsi="Book Antiqua" w:cs="Arial"/>
              </w:rPr>
            </w:pPr>
          </w:p>
        </w:tc>
        <w:tc>
          <w:tcPr>
            <w:tcW w:w="5228" w:type="dxa"/>
          </w:tcPr>
          <w:p w14:paraId="7B080CF2" w14:textId="6EC61DA9" w:rsidR="004C1F9D" w:rsidRPr="00B52497" w:rsidRDefault="00B52497">
            <w:pPr>
              <w:rPr>
                <w:rFonts w:ascii="Book Antiqua" w:hAnsi="Book Antiqua" w:cs="Arial"/>
              </w:rPr>
            </w:pPr>
            <w:r w:rsidRPr="00B52497">
              <w:rPr>
                <w:rFonts w:ascii="Book Antiqua" w:hAnsi="Book Antiqua" w:cs="Arial"/>
              </w:rPr>
              <w:t>etw. im Selbststudium</w:t>
            </w:r>
            <w:r w:rsidR="003813FD">
              <w:rPr>
                <w:rFonts w:ascii="Book Antiqua" w:hAnsi="Book Antiqua" w:cs="Arial"/>
              </w:rPr>
              <w:t xml:space="preserve"> lernen</w:t>
            </w:r>
            <w:r w:rsidRPr="00B52497">
              <w:rPr>
                <w:rFonts w:ascii="Book Antiqua" w:hAnsi="Book Antiqua" w:cs="Arial"/>
              </w:rPr>
              <w:t>: apprendre qc par soi-même (en autodidacte)</w:t>
            </w:r>
          </w:p>
          <w:p w14:paraId="754661FF" w14:textId="77777777" w:rsidR="00B52497" w:rsidRPr="00DD182C" w:rsidRDefault="00B52497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die Anatomie</w:t>
            </w:r>
          </w:p>
          <w:p w14:paraId="36EE2D57" w14:textId="24E7C894" w:rsidR="00B52497" w:rsidRPr="00DD182C" w:rsidRDefault="00B52497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die Perspektive</w:t>
            </w:r>
          </w:p>
          <w:p w14:paraId="75E368D2" w14:textId="5AD64904" w:rsidR="00AC6D69" w:rsidRPr="00DD182C" w:rsidRDefault="003813FD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der Wissenschaftler</w:t>
            </w:r>
            <w:r w:rsidR="00AC6D69" w:rsidRPr="00DD182C">
              <w:rPr>
                <w:rFonts w:ascii="Book Antiqua" w:hAnsi="Book Antiqua" w:cs="Arial"/>
                <w:lang w:val="de-DE"/>
              </w:rPr>
              <w:t>: le scientifique</w:t>
            </w:r>
          </w:p>
          <w:p w14:paraId="12ED5F24" w14:textId="49968D19" w:rsidR="00B52497" w:rsidRDefault="001E5ABC">
            <w:pPr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die antiken Schönheitsideale</w:t>
            </w:r>
            <w:r w:rsidR="00B52497" w:rsidRPr="00B52497">
              <w:rPr>
                <w:rFonts w:ascii="Book Antiqua" w:hAnsi="Book Antiqua" w:cs="Arial"/>
              </w:rPr>
              <w:t xml:space="preserve">: les idéaux antiques de beauté </w:t>
            </w:r>
          </w:p>
          <w:p w14:paraId="432E619E" w14:textId="77777777" w:rsidR="00B52497" w:rsidRPr="00DD182C" w:rsidRDefault="00B52497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die Mathematik</w:t>
            </w:r>
          </w:p>
          <w:p w14:paraId="43047B04" w14:textId="77777777" w:rsidR="00B52497" w:rsidRPr="00DD182C" w:rsidRDefault="00B52497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die Geometrie</w:t>
            </w:r>
          </w:p>
          <w:p w14:paraId="0094C3BF" w14:textId="70EB2811" w:rsidR="00B52497" w:rsidRDefault="003813FD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das Lehrbuch (¨er)</w:t>
            </w:r>
            <w:r w:rsidR="00B52497" w:rsidRPr="00B52497">
              <w:rPr>
                <w:rFonts w:ascii="Book Antiqua" w:hAnsi="Book Antiqua" w:cs="Arial"/>
                <w:lang w:val="de-DE"/>
              </w:rPr>
              <w:t>: le t</w:t>
            </w:r>
            <w:r w:rsidR="00B52497">
              <w:rPr>
                <w:rFonts w:ascii="Book Antiqua" w:hAnsi="Book Antiqua" w:cs="Arial"/>
                <w:lang w:val="de-DE"/>
              </w:rPr>
              <w:t>raité</w:t>
            </w:r>
          </w:p>
          <w:p w14:paraId="3AF0D0AC" w14:textId="77777777" w:rsidR="00AC6D69" w:rsidRDefault="00AC6D69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sich für etwas interessieren: s’intéresser à</w:t>
            </w:r>
          </w:p>
          <w:p w14:paraId="3464586F" w14:textId="77777777" w:rsidR="00AC6D69" w:rsidRDefault="00AC6D69">
            <w:pPr>
              <w:rPr>
                <w:rFonts w:ascii="Book Antiqua" w:hAnsi="Book Antiqua" w:cs="Arial"/>
                <w:lang w:val="de-DE"/>
              </w:rPr>
            </w:pPr>
            <w:r>
              <w:rPr>
                <w:rFonts w:ascii="Book Antiqua" w:hAnsi="Book Antiqua" w:cs="Arial"/>
                <w:lang w:val="de-DE"/>
              </w:rPr>
              <w:t>reisen: voyager</w:t>
            </w:r>
          </w:p>
          <w:p w14:paraId="0E16D58C" w14:textId="77777777" w:rsidR="00AC6D69" w:rsidRPr="00DD182C" w:rsidRDefault="00AC6D69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die Technik (en): la technique</w:t>
            </w:r>
          </w:p>
          <w:p w14:paraId="133C0617" w14:textId="342A8CA8" w:rsidR="00AC6D69" w:rsidRPr="00DD182C" w:rsidRDefault="003813FD">
            <w:pPr>
              <w:rPr>
                <w:rFonts w:ascii="Book Antiqua" w:hAnsi="Book Antiqua" w:cs="Arial"/>
                <w:lang w:val="de-DE"/>
              </w:rPr>
            </w:pPr>
            <w:r w:rsidRPr="00DD182C">
              <w:rPr>
                <w:rFonts w:ascii="Book Antiqua" w:hAnsi="Book Antiqua" w:cs="Arial"/>
                <w:lang w:val="de-DE"/>
              </w:rPr>
              <w:t>etwas beherrschen</w:t>
            </w:r>
            <w:r w:rsidR="00AC6D69" w:rsidRPr="00DD182C">
              <w:rPr>
                <w:rFonts w:ascii="Book Antiqua" w:hAnsi="Book Antiqua" w:cs="Arial"/>
                <w:lang w:val="de-DE"/>
              </w:rPr>
              <w:t>: maîtriser qchose</w:t>
            </w:r>
          </w:p>
          <w:p w14:paraId="5CE2141B" w14:textId="77777777" w:rsidR="00AC6D69" w:rsidRDefault="00AC6D69">
            <w:pPr>
              <w:rPr>
                <w:rFonts w:ascii="Book Antiqua" w:hAnsi="Book Antiqua" w:cs="Arial"/>
                <w:lang w:val="de-DE"/>
              </w:rPr>
            </w:pPr>
            <w:r w:rsidRPr="00AC6D69">
              <w:rPr>
                <w:rFonts w:ascii="Book Antiqua" w:hAnsi="Book Antiqua" w:cs="Arial"/>
                <w:lang w:val="de-DE"/>
              </w:rPr>
              <w:t>die Seele des Menschen m</w:t>
            </w:r>
            <w:r>
              <w:rPr>
                <w:rFonts w:ascii="Book Antiqua" w:hAnsi="Book Antiqua" w:cs="Arial"/>
                <w:lang w:val="de-DE"/>
              </w:rPr>
              <w:t>alen: peindre l’âme des gens</w:t>
            </w:r>
          </w:p>
          <w:p w14:paraId="40697B33" w14:textId="354D8106" w:rsidR="005A5D53" w:rsidRPr="00AC6D69" w:rsidRDefault="005A5D53">
            <w:pPr>
              <w:rPr>
                <w:rFonts w:ascii="Book Antiqua" w:hAnsi="Book Antiqua" w:cs="Arial"/>
                <w:lang w:val="de-DE"/>
              </w:rPr>
            </w:pPr>
            <w:r w:rsidRPr="00270B5D">
              <w:rPr>
                <w:rFonts w:ascii="Book Antiqua" w:hAnsi="Book Antiqua"/>
                <w:lang w:val="de-DE"/>
              </w:rPr>
              <w:t>im Auftrag von</w:t>
            </w:r>
            <w:r>
              <w:rPr>
                <w:rFonts w:ascii="Book Antiqua" w:hAnsi="Book Antiqua"/>
                <w:lang w:val="de-DE"/>
              </w:rPr>
              <w:t>: à la demande de</w:t>
            </w:r>
          </w:p>
        </w:tc>
      </w:tr>
    </w:tbl>
    <w:p w14:paraId="7AEA65EF" w14:textId="77777777" w:rsidR="004C1F9D" w:rsidRPr="00AC6D69" w:rsidRDefault="004C1F9D">
      <w:pPr>
        <w:rPr>
          <w:rFonts w:ascii="Book Antiqua" w:hAnsi="Book Antiqua" w:cs="Arial"/>
          <w:lang w:val="de-DE"/>
        </w:rPr>
      </w:pPr>
    </w:p>
    <w:sectPr w:rsidR="004C1F9D" w:rsidRPr="00AC6D69" w:rsidSect="008E01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186"/>
    <w:rsid w:val="00055B70"/>
    <w:rsid w:val="000757E6"/>
    <w:rsid w:val="00191D10"/>
    <w:rsid w:val="001E5ABC"/>
    <w:rsid w:val="002466A9"/>
    <w:rsid w:val="00270B5D"/>
    <w:rsid w:val="00273078"/>
    <w:rsid w:val="00291C19"/>
    <w:rsid w:val="002B369F"/>
    <w:rsid w:val="00360419"/>
    <w:rsid w:val="0036424E"/>
    <w:rsid w:val="003813FD"/>
    <w:rsid w:val="0043166A"/>
    <w:rsid w:val="004C1F9D"/>
    <w:rsid w:val="005A5D53"/>
    <w:rsid w:val="00776147"/>
    <w:rsid w:val="00787EBB"/>
    <w:rsid w:val="00875C71"/>
    <w:rsid w:val="008E0186"/>
    <w:rsid w:val="0094459C"/>
    <w:rsid w:val="00AC6D69"/>
    <w:rsid w:val="00B52497"/>
    <w:rsid w:val="00BA7DF3"/>
    <w:rsid w:val="00C528B5"/>
    <w:rsid w:val="00C82A9C"/>
    <w:rsid w:val="00D1504D"/>
    <w:rsid w:val="00D837B5"/>
    <w:rsid w:val="00D94655"/>
    <w:rsid w:val="00DD182C"/>
    <w:rsid w:val="00E03F2A"/>
    <w:rsid w:val="00F7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921EE"/>
  <w15:chartTrackingRefBased/>
  <w15:docId w15:val="{BBA2756E-71D1-485A-859B-2CA062EF2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757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757E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4C1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91D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marielle.marty@gmail.com</dc:creator>
  <cp:keywords/>
  <dc:description/>
  <cp:lastModifiedBy>perrine Gourio</cp:lastModifiedBy>
  <cp:revision>2</cp:revision>
  <dcterms:created xsi:type="dcterms:W3CDTF">2025-11-03T10:43:00Z</dcterms:created>
  <dcterms:modified xsi:type="dcterms:W3CDTF">2025-11-03T10:43:00Z</dcterms:modified>
</cp:coreProperties>
</file>