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7F4" w:rsidRDefault="008A17F4">
      <w:pPr>
        <w:pStyle w:val="WW-Standard"/>
        <w:jc w:val="center"/>
        <w:rPr>
          <w:b/>
          <w:bCs/>
          <w:sz w:val="36"/>
          <w:szCs w:val="36"/>
          <w:lang w:val="fr-FR"/>
        </w:rPr>
      </w:pPr>
    </w:p>
    <w:p w:rsidR="008A17F4" w:rsidRPr="00647712" w:rsidRDefault="00671006">
      <w:pPr>
        <w:pStyle w:val="WW-Standard"/>
        <w:jc w:val="center"/>
        <w:rPr>
          <w:b/>
          <w:bCs/>
          <w:sz w:val="36"/>
          <w:szCs w:val="36"/>
          <w:lang w:val="it-IT"/>
        </w:rPr>
      </w:pPr>
      <w:r w:rsidRPr="00647712">
        <w:rPr>
          <w:b/>
          <w:bCs/>
          <w:sz w:val="36"/>
          <w:szCs w:val="36"/>
          <w:lang w:val="it-IT"/>
        </w:rPr>
        <w:t>DOSSIER COLLÈGE N°2</w:t>
      </w:r>
      <w:r w:rsidR="00647712" w:rsidRPr="00647712">
        <w:rPr>
          <w:b/>
          <w:bCs/>
          <w:sz w:val="36"/>
          <w:szCs w:val="36"/>
          <w:lang w:val="it-IT"/>
        </w:rPr>
        <w:t xml:space="preserve"> : </w:t>
      </w:r>
      <w:r w:rsidR="00647712" w:rsidRPr="00647712">
        <w:rPr>
          <w:b/>
          <w:bCs/>
          <w:i/>
          <w:sz w:val="36"/>
          <w:szCs w:val="36"/>
          <w:lang w:val="it-IT"/>
        </w:rPr>
        <w:t>Tempo libero</w:t>
      </w:r>
    </w:p>
    <w:p w:rsidR="008A17F4" w:rsidRPr="00647712" w:rsidRDefault="008A17F4">
      <w:pPr>
        <w:pStyle w:val="WW-Standard"/>
        <w:jc w:val="center"/>
        <w:rPr>
          <w:b/>
          <w:bCs/>
          <w:sz w:val="36"/>
          <w:szCs w:val="36"/>
          <w:lang w:val="it-IT"/>
        </w:rPr>
      </w:pPr>
    </w:p>
    <w:p w:rsidR="008A17F4" w:rsidRPr="00647712" w:rsidRDefault="00671006">
      <w:pPr>
        <w:pStyle w:val="WW-Standard"/>
        <w:jc w:val="center"/>
        <w:rPr>
          <w:b/>
          <w:bCs/>
          <w:sz w:val="36"/>
          <w:szCs w:val="36"/>
          <w:lang w:val="it-IT"/>
        </w:rPr>
      </w:pPr>
      <w:r w:rsidRPr="00647712">
        <w:rPr>
          <w:b/>
          <w:bCs/>
          <w:sz w:val="36"/>
          <w:szCs w:val="36"/>
          <w:lang w:val="it-IT"/>
        </w:rPr>
        <w:t>4ème LV2</w:t>
      </w:r>
    </w:p>
    <w:p w:rsidR="008A17F4" w:rsidRPr="00647712" w:rsidRDefault="002F01DA" w:rsidP="002F01DA">
      <w:pPr>
        <w:pStyle w:val="WW-Standard"/>
        <w:tabs>
          <w:tab w:val="left" w:pos="2379"/>
          <w:tab w:val="center" w:pos="4819"/>
        </w:tabs>
        <w:rPr>
          <w:b/>
          <w:bCs/>
          <w:sz w:val="36"/>
          <w:szCs w:val="36"/>
          <w:lang w:val="it-IT"/>
        </w:rPr>
      </w:pPr>
      <w:r>
        <w:rPr>
          <w:b/>
          <w:bCs/>
          <w:sz w:val="36"/>
          <w:szCs w:val="36"/>
          <w:lang w:val="it-IT"/>
        </w:rPr>
        <w:tab/>
      </w:r>
      <w:r>
        <w:rPr>
          <w:b/>
          <w:bCs/>
          <w:sz w:val="36"/>
          <w:szCs w:val="36"/>
          <w:lang w:val="it-IT"/>
        </w:rPr>
        <w:tab/>
      </w:r>
      <w:r w:rsidR="00671006" w:rsidRPr="00647712">
        <w:rPr>
          <w:b/>
          <w:bCs/>
          <w:sz w:val="36"/>
          <w:szCs w:val="36"/>
          <w:lang w:val="it-IT"/>
        </w:rPr>
        <w:t>3ème trimestre</w:t>
      </w:r>
    </w:p>
    <w:p w:rsidR="002F01DA" w:rsidRDefault="002F01DA">
      <w:pPr>
        <w:pStyle w:val="WW-Standard"/>
        <w:jc w:val="center"/>
        <w:rPr>
          <w:b/>
          <w:bCs/>
          <w:sz w:val="36"/>
          <w:szCs w:val="36"/>
          <w:lang w:val="it-IT"/>
        </w:rPr>
      </w:pPr>
    </w:p>
    <w:p w:rsidR="008A17F4" w:rsidRPr="00647712" w:rsidRDefault="002F01DA">
      <w:pPr>
        <w:pStyle w:val="WW-Standard"/>
        <w:jc w:val="center"/>
        <w:rPr>
          <w:b/>
          <w:bCs/>
          <w:sz w:val="36"/>
          <w:szCs w:val="36"/>
          <w:lang w:val="it-IT"/>
        </w:rPr>
      </w:pPr>
      <w:r>
        <w:rPr>
          <w:b/>
          <w:bCs/>
          <w:sz w:val="36"/>
          <w:szCs w:val="36"/>
          <w:lang w:val="it-IT"/>
        </w:rPr>
        <w:t>Azione 1 Unità 4</w:t>
      </w:r>
    </w:p>
    <w:p w:rsidR="008A17F4" w:rsidRPr="00647712" w:rsidRDefault="008A17F4">
      <w:pPr>
        <w:pStyle w:val="WW-Standard"/>
        <w:jc w:val="center"/>
        <w:rPr>
          <w:b/>
          <w:bCs/>
          <w:sz w:val="36"/>
          <w:szCs w:val="36"/>
          <w:lang w:val="it-IT"/>
        </w:rPr>
      </w:pPr>
    </w:p>
    <w:p w:rsidR="008A17F4" w:rsidRPr="00647712" w:rsidRDefault="008A17F4">
      <w:pPr>
        <w:pStyle w:val="WW-Standard"/>
        <w:jc w:val="center"/>
        <w:rPr>
          <w:lang w:val="it-IT"/>
        </w:rPr>
      </w:pPr>
    </w:p>
    <w:p w:rsidR="008A17F4" w:rsidRPr="00647712" w:rsidRDefault="008A17F4">
      <w:pPr>
        <w:pStyle w:val="WW-Standard"/>
        <w:rPr>
          <w:lang w:val="it-IT"/>
        </w:rPr>
      </w:pPr>
    </w:p>
    <w:p w:rsidR="008A17F4" w:rsidRPr="00647712" w:rsidRDefault="008A17F4">
      <w:pPr>
        <w:pStyle w:val="WW-Standard"/>
        <w:rPr>
          <w:sz w:val="28"/>
          <w:szCs w:val="28"/>
          <w:lang w:val="it-IT"/>
        </w:rPr>
      </w:pPr>
    </w:p>
    <w:tbl>
      <w:tblPr>
        <w:tblW w:w="9659" w:type="dxa"/>
        <w:tblInd w:w="-6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59"/>
      </w:tblGrid>
      <w:tr w:rsidR="008A17F4">
        <w:tblPrEx>
          <w:tblCellMar>
            <w:top w:w="0" w:type="dxa"/>
            <w:bottom w:w="0" w:type="dxa"/>
          </w:tblCellMar>
        </w:tblPrEx>
        <w:tc>
          <w:tcPr>
            <w:tcW w:w="9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17F4" w:rsidRDefault="00647712">
            <w:pPr>
              <w:pStyle w:val="WW-Standard"/>
              <w:jc w:val="center"/>
            </w:pPr>
            <w:r>
              <w:rPr>
                <w:b/>
                <w:bCs/>
                <w:sz w:val="28"/>
                <w:szCs w:val="28"/>
                <w:u w:val="single"/>
                <w:lang w:val="fr-FR"/>
              </w:rPr>
              <w:t>Thématique</w:t>
            </w:r>
            <w:r w:rsidR="00671006">
              <w:rPr>
                <w:sz w:val="28"/>
                <w:szCs w:val="28"/>
                <w:lang w:val="fr-FR"/>
              </w:rPr>
              <w:t xml:space="preserve"> : Modernité et tradition – Repères et réalités géographiques</w:t>
            </w:r>
          </w:p>
          <w:p w:rsidR="008A17F4" w:rsidRDefault="00671006">
            <w:pPr>
              <w:pStyle w:val="WW-Standard"/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Vie quotidienne</w:t>
            </w:r>
          </w:p>
        </w:tc>
      </w:tr>
      <w:tr w:rsidR="008A17F4">
        <w:tblPrEx>
          <w:tblCellMar>
            <w:top w:w="0" w:type="dxa"/>
            <w:bottom w:w="0" w:type="dxa"/>
          </w:tblCellMar>
        </w:tblPrEx>
        <w:tc>
          <w:tcPr>
            <w:tcW w:w="96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17F4" w:rsidRDefault="00671006">
            <w:pPr>
              <w:pStyle w:val="WW-Standard"/>
              <w:jc w:val="center"/>
            </w:pPr>
            <w:r>
              <w:rPr>
                <w:b/>
                <w:bCs/>
                <w:sz w:val="28"/>
                <w:szCs w:val="28"/>
                <w:u w:val="single"/>
                <w:lang w:val="fr-FR"/>
              </w:rPr>
              <w:t>Sujet d'étude</w:t>
            </w:r>
            <w:r>
              <w:rPr>
                <w:sz w:val="28"/>
                <w:szCs w:val="28"/>
                <w:lang w:val="fr-FR"/>
              </w:rPr>
              <w:t xml:space="preserve"> : </w:t>
            </w:r>
            <w:r>
              <w:rPr>
                <w:b/>
                <w:bCs/>
                <w:i/>
                <w:iCs/>
                <w:sz w:val="32"/>
                <w:szCs w:val="32"/>
                <w:lang w:val="fr-FR"/>
              </w:rPr>
              <w:t>TEMPO LIBERO</w:t>
            </w:r>
          </w:p>
        </w:tc>
      </w:tr>
      <w:tr w:rsidR="008A17F4">
        <w:tblPrEx>
          <w:tblCellMar>
            <w:top w:w="0" w:type="dxa"/>
            <w:bottom w:w="0" w:type="dxa"/>
          </w:tblCellMar>
        </w:tblPrEx>
        <w:tc>
          <w:tcPr>
            <w:tcW w:w="96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17F4" w:rsidRDefault="00671006">
            <w:pPr>
              <w:pStyle w:val="WW-Standard"/>
              <w:spacing w:line="360" w:lineRule="auto"/>
              <w:jc w:val="center"/>
            </w:pPr>
            <w:r>
              <w:rPr>
                <w:b/>
                <w:bCs/>
                <w:sz w:val="28"/>
                <w:szCs w:val="28"/>
                <w:u w:val="single"/>
                <w:lang w:val="fr-FR"/>
              </w:rPr>
              <w:t>Tâche finale</w:t>
            </w:r>
            <w:r>
              <w:rPr>
                <w:sz w:val="28"/>
                <w:szCs w:val="28"/>
                <w:lang w:val="fr-FR"/>
              </w:rPr>
              <w:t xml:space="preserve"> : </w:t>
            </w:r>
            <w:r>
              <w:rPr>
                <w:b/>
                <w:bCs/>
                <w:sz w:val="30"/>
                <w:szCs w:val="30"/>
                <w:lang w:val="fr-FR"/>
              </w:rPr>
              <w:t>EOC</w:t>
            </w:r>
          </w:p>
          <w:p w:rsidR="008A17F4" w:rsidRDefault="00671006">
            <w:pPr>
              <w:pStyle w:val="WW-Standard"/>
              <w:spacing w:line="360" w:lineRule="auto"/>
              <w:jc w:val="center"/>
            </w:pPr>
            <w:r>
              <w:rPr>
                <w:rFonts w:ascii="Wingdings" w:eastAsia="Wingdings" w:hAnsi="Wingdings" w:cs="Wingdings"/>
                <w:b/>
                <w:bCs/>
                <w:lang w:val="fr-FR"/>
              </w:rPr>
              <w:t></w:t>
            </w:r>
            <w:r>
              <w:rPr>
                <w:b/>
                <w:bCs/>
                <w:lang w:val="fr-FR"/>
              </w:rPr>
              <w:t xml:space="preserve"> je sais parler de mon temps libre (décrire, raconter, expliquer)</w:t>
            </w:r>
          </w:p>
          <w:p w:rsidR="008A17F4" w:rsidRDefault="00671006">
            <w:pPr>
              <w:pStyle w:val="WW-Standard"/>
              <w:jc w:val="center"/>
            </w:pPr>
            <w:r>
              <w:rPr>
                <w:lang w:val="fr-FR"/>
              </w:rPr>
              <w:t>Proposition : vidéo via Skype dans laquelle les élèves présentent leur temps libre à un correspondant.</w:t>
            </w:r>
          </w:p>
        </w:tc>
      </w:tr>
    </w:tbl>
    <w:p w:rsidR="008A17F4" w:rsidRDefault="008A17F4">
      <w:pPr>
        <w:pStyle w:val="WW-Standard"/>
        <w:rPr>
          <w:sz w:val="28"/>
          <w:szCs w:val="28"/>
          <w:lang w:val="fr-FR"/>
        </w:rPr>
      </w:pPr>
    </w:p>
    <w:p w:rsidR="008A17F4" w:rsidRDefault="008A17F4">
      <w:pPr>
        <w:pStyle w:val="WW-Standard"/>
        <w:rPr>
          <w:sz w:val="28"/>
          <w:szCs w:val="28"/>
          <w:lang w:val="fr-FR"/>
        </w:rPr>
      </w:pPr>
    </w:p>
    <w:p w:rsidR="008A17F4" w:rsidRDefault="008A17F4">
      <w:pPr>
        <w:pStyle w:val="WW-Standard"/>
        <w:rPr>
          <w:lang w:val="fr-FR"/>
        </w:rPr>
      </w:pPr>
    </w:p>
    <w:p w:rsidR="008A17F4" w:rsidRDefault="00671006">
      <w:pPr>
        <w:pStyle w:val="WW-Standard"/>
      </w:pPr>
      <w:r>
        <w:rPr>
          <w:lang w:val="fr-FR"/>
        </w:rPr>
        <w:t>&gt;&gt;</w:t>
      </w:r>
      <w:r>
        <w:rPr>
          <w:lang w:val="fr-FR"/>
        </w:rPr>
        <w:t xml:space="preserve"> </w:t>
      </w:r>
      <w:r w:rsidR="00647712">
        <w:rPr>
          <w:b/>
          <w:bCs/>
          <w:lang w:val="fr-FR"/>
        </w:rPr>
        <w:t>Objectifs</w:t>
      </w:r>
      <w:r>
        <w:rPr>
          <w:b/>
          <w:bCs/>
          <w:lang w:val="fr-FR"/>
        </w:rPr>
        <w:t xml:space="preserve"> linguistiques</w:t>
      </w:r>
      <w:r w:rsidR="00647712">
        <w:rPr>
          <w:lang w:val="fr-FR"/>
        </w:rPr>
        <w:t xml:space="preserve"> : </w:t>
      </w:r>
      <w:r w:rsidR="00647712">
        <w:rPr>
          <w:lang w:val="fr-FR"/>
        </w:rPr>
        <w:tab/>
      </w:r>
      <w:r w:rsidR="002F01DA">
        <w:rPr>
          <w:lang w:val="fr-FR"/>
        </w:rPr>
        <w:t>L</w:t>
      </w:r>
      <w:r>
        <w:rPr>
          <w:lang w:val="fr-FR"/>
        </w:rPr>
        <w:t>exique (goûts, loisirs, météo, jours, heures, moments de la journée)</w:t>
      </w:r>
    </w:p>
    <w:p w:rsidR="008A17F4" w:rsidRDefault="00671006">
      <w:pPr>
        <w:pStyle w:val="WW-Standard"/>
      </w:pPr>
      <w:r>
        <w:rPr>
          <w:lang w:val="fr-FR"/>
        </w:rPr>
        <w:t xml:space="preserve">                                          </w:t>
      </w:r>
      <w:r w:rsidR="00647712">
        <w:rPr>
          <w:lang w:val="fr-FR"/>
        </w:rPr>
        <w:tab/>
      </w:r>
      <w:r w:rsidR="002F01DA">
        <w:rPr>
          <w:lang w:val="fr-FR"/>
        </w:rPr>
        <w:t>Grammaire</w:t>
      </w:r>
      <w:r>
        <w:rPr>
          <w:lang w:val="fr-FR"/>
        </w:rPr>
        <w:t xml:space="preserve"> (</w:t>
      </w:r>
      <w:r>
        <w:rPr>
          <w:i/>
          <w:iCs/>
          <w:lang w:val="fr-FR"/>
        </w:rPr>
        <w:t>stare</w:t>
      </w:r>
      <w:r>
        <w:rPr>
          <w:lang w:val="fr-FR"/>
        </w:rPr>
        <w:t xml:space="preserve">, </w:t>
      </w:r>
      <w:r>
        <w:rPr>
          <w:i/>
          <w:iCs/>
          <w:lang w:val="fr-FR"/>
        </w:rPr>
        <w:t>dare</w:t>
      </w:r>
      <w:r>
        <w:rPr>
          <w:lang w:val="fr-FR"/>
        </w:rPr>
        <w:t xml:space="preserve">, </w:t>
      </w:r>
      <w:r>
        <w:rPr>
          <w:i/>
          <w:iCs/>
          <w:lang w:val="fr-FR"/>
        </w:rPr>
        <w:t>andare</w:t>
      </w:r>
      <w:r>
        <w:rPr>
          <w:lang w:val="fr-FR"/>
        </w:rPr>
        <w:t xml:space="preserve">, préposition </w:t>
      </w:r>
      <w:r>
        <w:rPr>
          <w:i/>
          <w:iCs/>
          <w:lang w:val="fr-FR"/>
        </w:rPr>
        <w:t>A</w:t>
      </w:r>
      <w:r>
        <w:rPr>
          <w:lang w:val="fr-FR"/>
        </w:rPr>
        <w:t xml:space="preserve"> contractée)</w:t>
      </w:r>
    </w:p>
    <w:p w:rsidR="008A17F4" w:rsidRDefault="00671006">
      <w:pPr>
        <w:pStyle w:val="WW-Standard"/>
        <w:rPr>
          <w:lang w:val="fr-FR"/>
        </w:rPr>
      </w:pPr>
      <w:r>
        <w:rPr>
          <w:lang w:val="fr-FR"/>
        </w:rPr>
        <w:t xml:space="preserve">                                          </w:t>
      </w:r>
      <w:r w:rsidR="00647712">
        <w:rPr>
          <w:lang w:val="fr-FR"/>
        </w:rPr>
        <w:tab/>
      </w:r>
      <w:r w:rsidR="002F01DA">
        <w:rPr>
          <w:lang w:val="fr-FR"/>
        </w:rPr>
        <w:t>Phonologie</w:t>
      </w:r>
      <w:r w:rsidR="00647712">
        <w:rPr>
          <w:lang w:val="fr-FR"/>
        </w:rPr>
        <w:t xml:space="preserve"> : </w:t>
      </w:r>
      <w:r>
        <w:rPr>
          <w:lang w:val="fr-FR"/>
        </w:rPr>
        <w:t>intonation et inte</w:t>
      </w:r>
      <w:r>
        <w:rPr>
          <w:lang w:val="fr-FR"/>
        </w:rPr>
        <w:t>rjections</w:t>
      </w:r>
    </w:p>
    <w:p w:rsidR="008A17F4" w:rsidRDefault="008A17F4">
      <w:pPr>
        <w:pStyle w:val="WW-Standard"/>
        <w:rPr>
          <w:lang w:val="fr-FR"/>
        </w:rPr>
      </w:pPr>
    </w:p>
    <w:p w:rsidR="008A17F4" w:rsidRDefault="008A17F4">
      <w:pPr>
        <w:pStyle w:val="WW-Standard"/>
        <w:rPr>
          <w:lang w:val="fr-FR"/>
        </w:rPr>
      </w:pPr>
    </w:p>
    <w:p w:rsidR="008A17F4" w:rsidRDefault="008A17F4">
      <w:pPr>
        <w:pStyle w:val="WW-Standard"/>
        <w:rPr>
          <w:lang w:val="fr-FR"/>
        </w:rPr>
      </w:pPr>
    </w:p>
    <w:p w:rsidR="008A17F4" w:rsidRDefault="00671006">
      <w:pPr>
        <w:pStyle w:val="WW-Standard"/>
      </w:pPr>
      <w:r>
        <w:rPr>
          <w:lang w:val="fr-FR"/>
        </w:rPr>
        <w:t xml:space="preserve">&gt;&gt; </w:t>
      </w:r>
      <w:r w:rsidR="00647712">
        <w:rPr>
          <w:b/>
          <w:bCs/>
          <w:lang w:val="fr-FR"/>
        </w:rPr>
        <w:t>Objectifs</w:t>
      </w:r>
      <w:r>
        <w:rPr>
          <w:b/>
          <w:bCs/>
          <w:lang w:val="fr-FR"/>
        </w:rPr>
        <w:t xml:space="preserve"> pragmatiques</w:t>
      </w:r>
      <w:r>
        <w:rPr>
          <w:lang w:val="fr-FR"/>
        </w:rPr>
        <w:t xml:space="preserve"> : prononciation, accent tonique, intonation et rythme, fluidité et aisance</w:t>
      </w:r>
    </w:p>
    <w:p w:rsidR="008A17F4" w:rsidRDefault="008A17F4">
      <w:pPr>
        <w:pStyle w:val="WW-Standard"/>
        <w:rPr>
          <w:lang w:val="fr-FR"/>
        </w:rPr>
      </w:pPr>
    </w:p>
    <w:p w:rsidR="008A17F4" w:rsidRDefault="008A17F4">
      <w:pPr>
        <w:pStyle w:val="WW-Standard"/>
        <w:rPr>
          <w:lang w:val="fr-FR"/>
        </w:rPr>
      </w:pPr>
    </w:p>
    <w:p w:rsidR="008A17F4" w:rsidRDefault="008A17F4">
      <w:pPr>
        <w:pStyle w:val="WW-Standard"/>
        <w:rPr>
          <w:lang w:val="fr-FR"/>
        </w:rPr>
      </w:pPr>
    </w:p>
    <w:p w:rsidR="008A17F4" w:rsidRDefault="008A17F4">
      <w:pPr>
        <w:pStyle w:val="WW-Standard"/>
        <w:rPr>
          <w:lang w:val="fr-FR"/>
        </w:rPr>
      </w:pPr>
    </w:p>
    <w:p w:rsidR="008A17F4" w:rsidRDefault="00671006">
      <w:pPr>
        <w:pStyle w:val="WW-Standard"/>
      </w:pP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17" behindDoc="0" locked="0" layoutInCell="1" allowOverlap="1">
                <wp:simplePos x="0" y="0"/>
                <wp:positionH relativeFrom="column">
                  <wp:posOffset>1683360</wp:posOffset>
                </wp:positionH>
                <wp:positionV relativeFrom="paragraph">
                  <wp:posOffset>12600</wp:posOffset>
                </wp:positionV>
                <wp:extent cx="86040" cy="876599"/>
                <wp:effectExtent l="0" t="0" r="28260" b="18751"/>
                <wp:wrapNone/>
                <wp:docPr id="2" name="Forme libr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0" cy="876599"/>
                        </a:xfrm>
                        <a:custGeom>
                          <a:avLst>
                            <a:gd name="f0" fmla="val 1800"/>
                            <a:gd name="f1" fmla="val 108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-2147483647"/>
                            <a:gd name="f10" fmla="val 2147483647"/>
                            <a:gd name="f11" fmla="val 5400"/>
                            <a:gd name="f12" fmla="val 16200"/>
                            <a:gd name="f13" fmla="val 10800"/>
                            <a:gd name="f14" fmla="+- 0 0 0"/>
                            <a:gd name="f15" fmla="*/ f5 1 21600"/>
                            <a:gd name="f16" fmla="*/ f6 1 21600"/>
                            <a:gd name="f17" fmla="pin 0 f0 5400"/>
                            <a:gd name="f18" fmla="pin 0 f1 21600"/>
                            <a:gd name="f19" fmla="*/ f14 f2 1"/>
                            <a:gd name="f20" fmla="*/ f17 1 2"/>
                            <a:gd name="f21" fmla="val f17"/>
                            <a:gd name="f22" fmla="val f18"/>
                            <a:gd name="f23" fmla="+- 21600 0 f17"/>
                            <a:gd name="f24" fmla="*/ f17 10000 1"/>
                            <a:gd name="f25" fmla="*/ 10800 f15 1"/>
                            <a:gd name="f26" fmla="*/ f17 f16 1"/>
                            <a:gd name="f27" fmla="*/ f7 f15 1"/>
                            <a:gd name="f28" fmla="*/ f18 f16 1"/>
                            <a:gd name="f29" fmla="*/ 13800 f15 1"/>
                            <a:gd name="f30" fmla="*/ 21600 f15 1"/>
                            <a:gd name="f31" fmla="*/ 0 f16 1"/>
                            <a:gd name="f32" fmla="*/ f19 1 f4"/>
                            <a:gd name="f33" fmla="*/ 0 f15 1"/>
                            <a:gd name="f34" fmla="*/ 10800 f16 1"/>
                            <a:gd name="f35" fmla="*/ 21600 f16 1"/>
                            <a:gd name="f36" fmla="+- f22 0 f17"/>
                            <a:gd name="f37" fmla="+- f22 0 f20"/>
                            <a:gd name="f38" fmla="+- f22 f20 0"/>
                            <a:gd name="f39" fmla="+- f22 f17 0"/>
                            <a:gd name="f40" fmla="+- 21600 0 f20"/>
                            <a:gd name="f41" fmla="*/ f24 1 31953"/>
                            <a:gd name="f42" fmla="+- f32 0 f3"/>
                            <a:gd name="f43" fmla="+- 21600 0 f41"/>
                            <a:gd name="f44" fmla="*/ f41 f16 1"/>
                            <a:gd name="f45" fmla="*/ f43 f16 1"/>
                          </a:gdLst>
                          <a:ahLst>
                            <a:ahXY gdRefY="f0" minY="f7" maxY="f11">
                              <a:pos x="f25" y="f26"/>
                            </a:ahXY>
                            <a:ahXY gdRefY="f1" minY="f7" maxY="f8">
                              <a:pos x="f27" y="f2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42">
                              <a:pos x="f30" y="f31"/>
                            </a:cxn>
                            <a:cxn ang="f42">
                              <a:pos x="f33" y="f34"/>
                            </a:cxn>
                            <a:cxn ang="f42">
                              <a:pos x="f30" y="f35"/>
                            </a:cxn>
                          </a:cxnLst>
                          <a:rect l="f29" t="f44" r="f30" b="f45"/>
                          <a:pathLst>
                            <a:path w="21600" h="21600">
                              <a:moveTo>
                                <a:pt x="f8" y="f7"/>
                              </a:moveTo>
                              <a:cubicBezTo>
                                <a:pt x="f12" y="f7"/>
                                <a:pt x="f13" y="f20"/>
                                <a:pt x="f13" y="f21"/>
                              </a:cubicBezTo>
                              <a:lnTo>
                                <a:pt x="f13" y="f36"/>
                              </a:lnTo>
                              <a:cubicBezTo>
                                <a:pt x="f13" y="f37"/>
                                <a:pt x="f11" y="f22"/>
                                <a:pt x="f7" y="f22"/>
                              </a:cubicBezTo>
                              <a:cubicBezTo>
                                <a:pt x="f11" y="f22"/>
                                <a:pt x="f13" y="f38"/>
                                <a:pt x="f13" y="f39"/>
                              </a:cubicBezTo>
                              <a:lnTo>
                                <a:pt x="f13" y="f23"/>
                              </a:lnTo>
                              <a:cubicBezTo>
                                <a:pt x="f13" y="f40"/>
                                <a:pt x="f12" y="f8"/>
                                <a:pt x="f8" y="f8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A17F4" w:rsidRDefault="008A17F4"/>
                        </w:txbxContent>
                      </wps:txbx>
                      <wps:bodyPr vert="horz" wrap="none" lIns="0" tIns="0" rIns="0" bIns="0" anchor="ctr" compatLnSpc="0"/>
                    </wps:wsp>
                  </a:graphicData>
                </a:graphic>
              </wp:anchor>
            </w:drawing>
          </mc:Choice>
          <mc:Fallback>
            <w:pict>
              <v:shape id="Forme libre 2" o:spid="_x0000_s1026" style="position:absolute;margin-left:132.55pt;margin-top:1pt;width:6.75pt;height:69pt;z-index:1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QJquAQAAKcOAAAOAAAAZHJzL2Uyb0RvYy54bWysV2tr5DYU/V7ofxD+2JLMyPa8QiYLbUgp&#10;LO3SbGHzUWNbY4NfyM7MZH99z5UtjfxICqUJjGXr6Nx7z7163X+6FDk7JarJqnLv8dulx5IyquKs&#10;PO69v78+3Ww91rSijEVelcnee0sa79PDjz/cn+u7xK/SKo8TxUBSNnfneu+lbVvfLRZNlCaFaG6r&#10;OinRKStViBav6riIlTiDvcgX/nK5XpwrFdeqipKmwdfHrtN70PxSJlH7p5RN0rJ878G3Vv8q/Xug&#10;38XDvbg7KlGnWdS7If6DF4XIShi1VI+iFexVZROqIotU1VSyvY2qYlFJmUWJjgHR8OUomudU1ImO&#10;BeI0tZWp+f9ooz9OXxTL4r3ne6wUBVL0BLETlmcHlTCfBDrXzR1wz/UX1b81aFK0F6kKeiIOdtGi&#10;vllRk0vLInzcrpchlI/Qs92sV7sdUS6uY6PXpv0tqTSPOH1uWi1j3DsjMVQWOXJyEjnj26VJmQXw&#10;AWDZI2DAIZuwIliHlQbhry8Gyxy4oFU4iwldDNwbc6zc/vO4d+32puPejds7YcbEuobg8/XU/52L&#10;uPF5uAm3wTrcjO3wgcYf4AZSkyATpqGua8zQCWSgKjf5wsyxunMr6s83bEn/ExIr608LJleMs1kB&#10;uNWXYOt3YVboOithTi7ZbHBW8R72nlWrO1nlIZM+4+MIfKu5Bm3ItwlmoLfkk8T5A7kl304YrNhQ&#10;UktE4c0QWcWNN1TsM167uuvcgQ3yT+wOhOcboKD+BGV1J6sEmqOyqmvXtu9QuZrzAPN5ni1wZe8E&#10;mbUaWOlhlbhm3A+s+tqzHVIow3GMgc1ATzQTYuCqb1SdM+iqb5yfw1n1kXXp+/M5D6z6VxSqstsQ&#10;7VwMrPw9Svoz8zGw8hsUcj7hom2gW7KAstU4tRm64ks/hLAB362CsW+hTQBZDXScU5BNgGsUJkaB&#10;hm4SZIhczuU8dFMgw+CKwoZzjPt9RqS28e2FHeO/Evmy92grK7KSWpC+EBdqca6PDXXV0AYqffBj&#10;o5T+mvyjTSz99kIbIj2vTBBowrQdEsGEJtJrgiXSjd656FJeW0zQgS2I4tClSSPN0vbOYAT5gkcH&#10;X7pYpaGn6B3sPPPhXbTvcucfc0tUAjlmVKRZTsFjFncqjh2fDECR6AF6/kKkfx1gLKxcC93AXlSF&#10;syedOqWPyYFzp6QKw8lTknc4e0rUkq7BWrSmXqjJzjiL6e2cpaZFwRXVKfla6TBbXSuYmeSz3hVg&#10;+dofvR6y6Jfk+wDNMVksHFJ1HLwP3EzC8Wcr4IAyL4fURj1TtKZ/3hGD7rczYxI1Tf5hT+tU6Rw0&#10;Zay/kr4DR4ZvHzOZULGiuQbsZ3MuHXKaUAy30UuvM/DH9A9HjdBY+AYm+1QMHenTaearSwg7VBl6&#10;QbDVosW4Hp3L6inLc20mL6mGuL/B6YvqpanyLKZe/aKOh19zxXCcxlHdnmnBNoDVqmkfRZN2ON1F&#10;MeiI8aArQXcJoFZ7OVzQSc1DFb/hQoEbIUo+rdR3j51xu9p7Ja5/Hst/L3F5wQRoTUOZxsE0RBlh&#10;4N6LWiwpuCUh4s/lcx31NwttG7ch7Ux/c6PrlvuuPbzeLx/+AQAA//8DAFBLAwQUAAYACAAAACEA&#10;HOdC5twAAAAJAQAADwAAAGRycy9kb3ducmV2LnhtbEyPwU7DMBBE70j8g7VI3KidqKRRGqdCVIgL&#10;PVD4gE3sJhHxOordJPw9ywluO5qn2ZnysLpBzHYKvScNyUaBsNR401Or4fPj5SEHESKSwcGT1fBt&#10;Axyq25sSC+MXerfzObaCQygUqKGLcSykDE1nHYaNHy2xd/GTw8hyaqWZcOFwN8hUqUw67Ik/dDja&#10;5842X+er0xDwdFzeavV6Wvx8bCkM212eaH1/tz7tQUS7xj8Yfutzdai4U+2vZIIYNKTZY8IoHzyJ&#10;/XSXZyBqBrdKgaxK+X9B9QMAAP//AwBQSwECLQAUAAYACAAAACEAtoM4kv4AAADhAQAAEwAAAAAA&#10;AAAAAAAAAAAAAAAAW0NvbnRlbnRfVHlwZXNdLnhtbFBLAQItABQABgAIAAAAIQA4/SH/1gAAAJQB&#10;AAALAAAAAAAAAAAAAAAAAC8BAABfcmVscy8ucmVsc1BLAQItABQABgAIAAAAIQDE9QJquAQAAKcO&#10;AAAOAAAAAAAAAAAAAAAAAC4CAABkcnMvZTJvRG9jLnhtbFBLAQItABQABgAIAAAAIQAc50Lm3AAA&#10;AAkBAAAPAAAAAAAAAAAAAAAAABIHAABkcnMvZG93bnJldi54bWxQSwUGAAAAAAQABADzAAAAGwgA&#10;AAAA&#10;" adj="-11796480,,5400" path="m21600,c16200,,10800,900,10800,1800r,7200c10800,9900,5400,10800,,10800v5400,,10800,900,10800,1800l10800,19800v,900,5400,1800,10800,1800e" filled="f" strokeweight="1pt">
                <v:stroke joinstyle="miter"/>
                <v:formulas/>
                <v:path arrowok="t" o:connecttype="custom" o:connectlocs="43020,0;86040,438300;43020,876599;0,438300;86040,0;0,438299;86040,876599" o:connectangles="270,0,90,180,270,270,270" textboxrect="13800,563,21600,21037"/>
                <v:textbox inset="0,0,0,0">
                  <w:txbxContent>
                    <w:p w:rsidR="008A17F4" w:rsidRDefault="008A17F4"/>
                  </w:txbxContent>
                </v:textbox>
              </v:shape>
            </w:pict>
          </mc:Fallback>
        </mc:AlternateContent>
      </w:r>
      <w:r>
        <w:rPr>
          <w:rStyle w:val="Marquedecommentaire"/>
          <w:sz w:val="24"/>
          <w:szCs w:val="24"/>
          <w:lang w:val="fr-FR"/>
        </w:rPr>
        <w:t xml:space="preserve">&gt;&gt; </w:t>
      </w:r>
      <w:r w:rsidR="00647712">
        <w:rPr>
          <w:rStyle w:val="Marquedecommentaire"/>
          <w:b/>
          <w:bCs/>
          <w:sz w:val="24"/>
          <w:szCs w:val="24"/>
          <w:lang w:val="fr-FR"/>
        </w:rPr>
        <w:t>T</w:t>
      </w:r>
      <w:r>
        <w:rPr>
          <w:rStyle w:val="Marquedecommentaire"/>
          <w:b/>
          <w:bCs/>
          <w:sz w:val="24"/>
          <w:szCs w:val="24"/>
          <w:lang w:val="fr-FR"/>
        </w:rPr>
        <w:t>âches intermédiaires</w:t>
      </w:r>
      <w:r>
        <w:rPr>
          <w:rStyle w:val="Marquedecommentaire"/>
          <w:sz w:val="24"/>
          <w:szCs w:val="24"/>
          <w:lang w:val="fr-FR"/>
        </w:rPr>
        <w:t xml:space="preserve"> :   CE </w:t>
      </w:r>
      <w:r>
        <w:rPr>
          <w:rStyle w:val="Marquedecommentaire"/>
          <w:rFonts w:ascii="Wingdings" w:eastAsia="Wingdings" w:hAnsi="Wingdings" w:cs="Wingdings"/>
          <w:sz w:val="24"/>
          <w:szCs w:val="24"/>
          <w:lang w:val="fr-FR"/>
        </w:rPr>
        <w:t></w:t>
      </w:r>
      <w:r>
        <w:rPr>
          <w:rStyle w:val="Marquedecommentaire"/>
          <w:sz w:val="24"/>
          <w:szCs w:val="24"/>
          <w:lang w:val="fr-FR"/>
        </w:rPr>
        <w:t xml:space="preserve"> </w:t>
      </w:r>
      <w:r>
        <w:rPr>
          <w:rStyle w:val="Marquedecommentaire"/>
          <w:sz w:val="24"/>
          <w:szCs w:val="24"/>
          <w:lang w:val="fr-FR"/>
        </w:rPr>
        <w:t>article sur les loisirs des jeunes italiens (blog)</w:t>
      </w:r>
    </w:p>
    <w:p w:rsidR="008A17F4" w:rsidRDefault="00671006">
      <w:pPr>
        <w:pStyle w:val="WW-Standard"/>
      </w:pPr>
      <w:r>
        <w:rPr>
          <w:rStyle w:val="Marquedecommentaire"/>
          <w:sz w:val="24"/>
          <w:szCs w:val="24"/>
          <w:lang w:val="fr-FR"/>
        </w:rPr>
        <w:t xml:space="preserve">                                               </w:t>
      </w:r>
      <w:r w:rsidRPr="00647712">
        <w:rPr>
          <w:rStyle w:val="Marquedecommentaire"/>
          <w:sz w:val="24"/>
          <w:szCs w:val="24"/>
          <w:lang w:val="it-IT"/>
        </w:rPr>
        <w:t xml:space="preserve">EOC </w:t>
      </w:r>
      <w:r>
        <w:rPr>
          <w:rStyle w:val="Marquedecommentaire"/>
          <w:rFonts w:ascii="Wingdings" w:eastAsia="Wingdings" w:hAnsi="Wingdings" w:cs="Wingdings"/>
          <w:sz w:val="24"/>
          <w:szCs w:val="24"/>
          <w:lang w:val="fr-FR"/>
        </w:rPr>
        <w:t></w:t>
      </w:r>
      <w:r w:rsidRPr="00647712">
        <w:rPr>
          <w:rStyle w:val="Marquedecommentaire"/>
          <w:sz w:val="24"/>
          <w:szCs w:val="24"/>
          <w:lang w:val="it-IT"/>
        </w:rPr>
        <w:t xml:space="preserve">  </w:t>
      </w:r>
      <w:r w:rsidRPr="00647712">
        <w:rPr>
          <w:rStyle w:val="Marquedecommentaire"/>
          <w:i/>
          <w:iCs/>
          <w:sz w:val="24"/>
          <w:szCs w:val="24"/>
          <w:lang w:val="it-IT"/>
        </w:rPr>
        <w:t>organizzate il vostro mercoledì pomeriggio</w:t>
      </w:r>
    </w:p>
    <w:p w:rsidR="008A17F4" w:rsidRDefault="00671006">
      <w:pPr>
        <w:pStyle w:val="WW-Standard"/>
      </w:pPr>
      <w:r w:rsidRPr="00647712">
        <w:rPr>
          <w:rStyle w:val="Marquedecommentaire"/>
          <w:sz w:val="24"/>
          <w:szCs w:val="24"/>
          <w:lang w:val="it-IT"/>
        </w:rPr>
        <w:t xml:space="preserve">                                               CE </w:t>
      </w:r>
      <w:r>
        <w:rPr>
          <w:rStyle w:val="Marquedecommentaire"/>
          <w:rFonts w:ascii="Wingdings" w:eastAsia="Wingdings" w:hAnsi="Wingdings" w:cs="Wingdings"/>
          <w:sz w:val="24"/>
          <w:szCs w:val="24"/>
          <w:lang w:val="fr-FR"/>
        </w:rPr>
        <w:t></w:t>
      </w:r>
      <w:r w:rsidRPr="00647712">
        <w:rPr>
          <w:rStyle w:val="Marquedecommentaire"/>
          <w:sz w:val="24"/>
          <w:szCs w:val="24"/>
          <w:lang w:val="it-IT"/>
        </w:rPr>
        <w:t xml:space="preserve"> </w:t>
      </w:r>
      <w:r w:rsidRPr="00647712">
        <w:rPr>
          <w:rStyle w:val="Marquedecommentaire"/>
          <w:i/>
          <w:iCs/>
          <w:sz w:val="24"/>
          <w:szCs w:val="24"/>
          <w:lang w:val="it-IT"/>
        </w:rPr>
        <w:t>poesia di Gianni Rodari</w:t>
      </w:r>
    </w:p>
    <w:p w:rsidR="008A17F4" w:rsidRDefault="00671006">
      <w:pPr>
        <w:pStyle w:val="WW-Standard"/>
      </w:pPr>
      <w:r w:rsidRPr="00647712">
        <w:rPr>
          <w:rStyle w:val="Marquedecommentaire"/>
          <w:sz w:val="24"/>
          <w:szCs w:val="24"/>
          <w:lang w:val="it-IT"/>
        </w:rPr>
        <w:t xml:space="preserve">                                               CO </w:t>
      </w:r>
      <w:r>
        <w:rPr>
          <w:rStyle w:val="Marquedecommentaire"/>
          <w:rFonts w:ascii="Wingdings" w:eastAsia="Wingdings" w:hAnsi="Wingdings" w:cs="Wingdings"/>
          <w:sz w:val="24"/>
          <w:szCs w:val="24"/>
          <w:lang w:val="fr-FR"/>
        </w:rPr>
        <w:t></w:t>
      </w:r>
      <w:r w:rsidRPr="00647712">
        <w:rPr>
          <w:rStyle w:val="Marquedecommentaire"/>
          <w:sz w:val="24"/>
          <w:szCs w:val="24"/>
          <w:lang w:val="it-IT"/>
        </w:rPr>
        <w:t xml:space="preserve">  </w:t>
      </w:r>
      <w:r w:rsidRPr="00647712">
        <w:rPr>
          <w:rStyle w:val="Marquedecommentaire"/>
          <w:i/>
          <w:iCs/>
          <w:sz w:val="24"/>
          <w:szCs w:val="24"/>
          <w:lang w:val="it-IT"/>
        </w:rPr>
        <w:t>previsioni del tempo</w:t>
      </w:r>
    </w:p>
    <w:p w:rsidR="008A17F4" w:rsidRDefault="00671006">
      <w:pPr>
        <w:pStyle w:val="WW-Standard"/>
      </w:pPr>
      <w:r w:rsidRPr="00647712">
        <w:rPr>
          <w:rStyle w:val="Marquedecommentaire"/>
          <w:sz w:val="24"/>
          <w:szCs w:val="24"/>
          <w:lang w:val="it-IT"/>
        </w:rPr>
        <w:t xml:space="preserve">                                               </w:t>
      </w:r>
      <w:r>
        <w:rPr>
          <w:rStyle w:val="Marquedecommentaire"/>
          <w:sz w:val="24"/>
          <w:szCs w:val="24"/>
          <w:lang w:val="fr-FR"/>
        </w:rPr>
        <w:t xml:space="preserve">EOC </w:t>
      </w:r>
      <w:r>
        <w:rPr>
          <w:rStyle w:val="Marquedecommentaire"/>
          <w:rFonts w:ascii="Wingdings" w:eastAsia="Wingdings" w:hAnsi="Wingdings" w:cs="Wingdings"/>
          <w:sz w:val="24"/>
          <w:szCs w:val="24"/>
          <w:lang w:val="fr-FR"/>
        </w:rPr>
        <w:t></w:t>
      </w:r>
      <w:r>
        <w:rPr>
          <w:rStyle w:val="Marquedecommentaire"/>
          <w:sz w:val="24"/>
          <w:szCs w:val="24"/>
          <w:lang w:val="fr-FR"/>
        </w:rPr>
        <w:t xml:space="preserve">  création d'un bulletin météo</w:t>
      </w:r>
    </w:p>
    <w:p w:rsidR="008A17F4" w:rsidRDefault="00671006">
      <w:pPr>
        <w:pStyle w:val="WW-Standard"/>
        <w:rPr>
          <w:lang w:val="fr-FR"/>
        </w:rPr>
      </w:pPr>
      <w:r>
        <w:rPr>
          <w:lang w:val="fr-FR"/>
        </w:rPr>
        <w:t xml:space="preserve">                              </w:t>
      </w:r>
    </w:p>
    <w:p w:rsidR="008A17F4" w:rsidRDefault="008A17F4">
      <w:pPr>
        <w:pStyle w:val="WW-Standard"/>
        <w:rPr>
          <w:lang w:val="fr-FR"/>
        </w:rPr>
      </w:pPr>
    </w:p>
    <w:p w:rsidR="008A17F4" w:rsidRDefault="008A17F4">
      <w:pPr>
        <w:pStyle w:val="WW-Standard"/>
      </w:pPr>
    </w:p>
    <w:p w:rsidR="008A17F4" w:rsidRDefault="008A17F4">
      <w:pPr>
        <w:pStyle w:val="WW-Standard"/>
        <w:rPr>
          <w:lang w:val="fr-FR"/>
        </w:rPr>
      </w:pPr>
    </w:p>
    <w:p w:rsidR="008A17F4" w:rsidRDefault="008A17F4">
      <w:pPr>
        <w:pStyle w:val="WW-Standard"/>
        <w:rPr>
          <w:lang w:val="fr-FR"/>
        </w:rPr>
      </w:pPr>
    </w:p>
    <w:p w:rsidR="008A17F4" w:rsidRDefault="008A17F4">
      <w:pPr>
        <w:pStyle w:val="WW-Standard"/>
        <w:rPr>
          <w:lang w:val="fr-FR"/>
        </w:rPr>
      </w:pPr>
    </w:p>
    <w:p w:rsidR="008A17F4" w:rsidRDefault="008A17F4">
      <w:pPr>
        <w:pStyle w:val="WW-Standard"/>
        <w:rPr>
          <w:lang w:val="fr-FR"/>
        </w:rPr>
      </w:pPr>
    </w:p>
    <w:p w:rsidR="008A17F4" w:rsidRDefault="008A17F4">
      <w:pPr>
        <w:pStyle w:val="WW-Standard"/>
        <w:rPr>
          <w:lang w:val="fr-FR"/>
        </w:rPr>
      </w:pPr>
    </w:p>
    <w:p w:rsidR="008A17F4" w:rsidRDefault="00671006">
      <w:pPr>
        <w:pStyle w:val="WW-Standard"/>
        <w:jc w:val="center"/>
      </w:pPr>
      <w:r>
        <w:rPr>
          <w:b/>
          <w:bCs/>
          <w:sz w:val="32"/>
          <w:szCs w:val="32"/>
          <w:u w:val="single"/>
          <w:lang w:val="fr-FR"/>
        </w:rPr>
        <w:t>SEANCE N°1</w:t>
      </w:r>
      <w:r>
        <w:rPr>
          <w:b/>
          <w:bCs/>
          <w:sz w:val="32"/>
          <w:szCs w:val="32"/>
          <w:lang w:val="fr-FR"/>
        </w:rPr>
        <w:t xml:space="preserve"> : </w:t>
      </w:r>
      <w:r>
        <w:rPr>
          <w:b/>
          <w:bCs/>
          <w:i/>
          <w:iCs/>
          <w:sz w:val="32"/>
          <w:szCs w:val="32"/>
          <w:lang w:val="fr-FR"/>
        </w:rPr>
        <w:t>PASSATEMPI</w:t>
      </w:r>
    </w:p>
    <w:p w:rsidR="008A17F4" w:rsidRDefault="008A17F4">
      <w:pPr>
        <w:pStyle w:val="WW-Standard"/>
        <w:jc w:val="center"/>
      </w:pPr>
    </w:p>
    <w:p w:rsidR="008A17F4" w:rsidRDefault="008A17F4">
      <w:pPr>
        <w:pStyle w:val="WW-Standard"/>
        <w:jc w:val="center"/>
        <w:rPr>
          <w:b/>
          <w:bCs/>
          <w:lang w:val="fr-FR"/>
        </w:rPr>
      </w:pPr>
    </w:p>
    <w:p w:rsidR="008A17F4" w:rsidRDefault="00671006">
      <w:pPr>
        <w:pStyle w:val="WW-Standard"/>
        <w:spacing w:line="360" w:lineRule="auto"/>
        <w:rPr>
          <w:b/>
          <w:bCs/>
          <w:lang w:val="fr-FR"/>
        </w:rPr>
      </w:pPr>
      <w:r>
        <w:rPr>
          <w:rFonts w:ascii="Wingdings" w:eastAsia="Wingdings" w:hAnsi="Wingdings" w:cs="Wingdings"/>
          <w:b/>
          <w:bCs/>
          <w:lang w:val="fr-FR"/>
        </w:rPr>
        <w:t></w:t>
      </w:r>
      <w:r>
        <w:rPr>
          <w:rFonts w:ascii="Wingdings" w:eastAsia="Wingdings" w:hAnsi="Wingdings" w:cs="Wingdings"/>
          <w:b/>
          <w:bCs/>
          <w:lang w:val="fr-FR"/>
        </w:rPr>
        <w:t></w:t>
      </w:r>
      <w:r>
        <w:rPr>
          <w:rFonts w:eastAsia="Wingdings" w:cs="Wingdings"/>
          <w:b/>
          <w:bCs/>
          <w:lang w:val="fr-FR"/>
        </w:rPr>
        <w:t xml:space="preserve">comprendre et </w:t>
      </w:r>
      <w:r w:rsidR="002F01DA">
        <w:rPr>
          <w:rFonts w:eastAsia="Wingdings" w:cs="Wingdings"/>
          <w:b/>
          <w:bCs/>
          <w:lang w:val="fr-FR"/>
        </w:rPr>
        <w:t>réemployer</w:t>
      </w:r>
      <w:bookmarkStart w:id="0" w:name="_GoBack"/>
      <w:bookmarkEnd w:id="0"/>
      <w:r>
        <w:rPr>
          <w:rFonts w:eastAsia="Wingdings" w:cs="Wingdings"/>
          <w:b/>
          <w:bCs/>
          <w:lang w:val="fr-FR"/>
        </w:rPr>
        <w:t xml:space="preserve"> le lexique des passe-temps</w:t>
      </w:r>
    </w:p>
    <w:p w:rsidR="008A17F4" w:rsidRDefault="008A17F4">
      <w:pPr>
        <w:pStyle w:val="WW-Standard"/>
        <w:jc w:val="center"/>
        <w:rPr>
          <w:b/>
          <w:bCs/>
          <w:lang w:val="fr-FR"/>
        </w:rPr>
      </w:pPr>
    </w:p>
    <w:p w:rsidR="008A17F4" w:rsidRDefault="00671006">
      <w:pPr>
        <w:pStyle w:val="WW-Standard"/>
        <w:numPr>
          <w:ilvl w:val="0"/>
          <w:numId w:val="13"/>
        </w:numPr>
        <w:ind w:firstLine="480"/>
      </w:pPr>
      <w:r>
        <w:rPr>
          <w:sz w:val="26"/>
          <w:szCs w:val="26"/>
          <w:u w:val="single"/>
          <w:lang w:val="fr-FR"/>
        </w:rPr>
        <w:t>Document déclencheur de parole</w:t>
      </w:r>
      <w:r>
        <w:rPr>
          <w:lang w:val="fr-FR"/>
        </w:rPr>
        <w:t xml:space="preserve"> : doc n°5 (projeté avec vidéoprojecteur)</w:t>
      </w:r>
    </w:p>
    <w:p w:rsidR="008A17F4" w:rsidRDefault="00671006">
      <w:pPr>
        <w:pStyle w:val="WW-Standard"/>
        <w:rPr>
          <w:lang w:val="fr-FR"/>
        </w:rPr>
      </w:pPr>
      <w:r>
        <w:rPr>
          <w:noProof/>
          <w:lang w:val="fr-FR" w:eastAsia="fr-FR" w:bidi="ar-SA"/>
        </w:rPr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posOffset>1009799</wp:posOffset>
            </wp:positionH>
            <wp:positionV relativeFrom="paragraph">
              <wp:posOffset>137160</wp:posOffset>
            </wp:positionV>
            <wp:extent cx="3974399" cy="2937600"/>
            <wp:effectExtent l="0" t="0" r="7051" b="0"/>
            <wp:wrapTopAndBottom/>
            <wp:docPr id="4" name="image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 l="14108" t="3986" r="14108" b="7968"/>
                    <a:stretch>
                      <a:fillRect/>
                    </a:stretch>
                  </pic:blipFill>
                  <pic:spPr>
                    <a:xfrm>
                      <a:off x="0" y="0"/>
                      <a:ext cx="3974399" cy="293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17F4" w:rsidRDefault="008A17F4">
      <w:pPr>
        <w:pStyle w:val="WW-Standard"/>
        <w:rPr>
          <w:lang w:val="fr-FR"/>
        </w:rPr>
      </w:pPr>
    </w:p>
    <w:p w:rsidR="008A17F4" w:rsidRDefault="00671006">
      <w:pPr>
        <w:pStyle w:val="WW-Standard"/>
      </w:pPr>
      <w:r>
        <w:rPr>
          <w:rFonts w:ascii="Wingdings" w:eastAsia="Wingdings" w:hAnsi="Wingdings" w:cs="Wingdings"/>
          <w:lang w:val="fr-FR"/>
        </w:rPr>
        <w:t></w:t>
      </w:r>
      <w:r>
        <w:rPr>
          <w:rFonts w:ascii="Wingdings" w:eastAsia="Wingdings" w:hAnsi="Wingdings" w:cs="Wingdings"/>
          <w:lang w:val="fr-FR"/>
        </w:rPr>
        <w:t></w:t>
      </w:r>
      <w:r w:rsidR="00647712">
        <w:rPr>
          <w:lang w:val="fr-FR"/>
        </w:rPr>
        <w:t xml:space="preserve"> P</w:t>
      </w:r>
      <w:r>
        <w:rPr>
          <w:lang w:val="fr-FR"/>
        </w:rPr>
        <w:t xml:space="preserve">assage d'un ou de deux élèves au tableau : </w:t>
      </w:r>
      <w:r w:rsidR="00647712">
        <w:rPr>
          <w:i/>
          <w:iCs/>
          <w:lang w:val="fr-FR"/>
        </w:rPr>
        <w:t>« - Dove ci vediamo</w:t>
      </w:r>
      <w:r>
        <w:rPr>
          <w:i/>
          <w:iCs/>
          <w:lang w:val="fr-FR"/>
        </w:rPr>
        <w:t>?</w:t>
      </w:r>
    </w:p>
    <w:p w:rsidR="008A17F4" w:rsidRDefault="00671006">
      <w:pPr>
        <w:pStyle w:val="WW-Standard"/>
      </w:pPr>
      <w:r>
        <w:rPr>
          <w:rStyle w:val="Marquedecommentaire"/>
          <w:i/>
          <w:iCs/>
          <w:lang w:val="fr-FR"/>
        </w:rPr>
        <w:t xml:space="preserve">                                                                                                                         </w:t>
      </w:r>
      <w:r>
        <w:rPr>
          <w:rStyle w:val="Marquedecommentaire"/>
          <w:i/>
          <w:iCs/>
          <w:sz w:val="24"/>
          <w:szCs w:val="24"/>
          <w:lang w:val="fr-FR"/>
        </w:rPr>
        <w:t xml:space="preserve"> - Ci vediamo in biblioteca. »</w:t>
      </w:r>
    </w:p>
    <w:p w:rsidR="008A17F4" w:rsidRDefault="008A17F4">
      <w:pPr>
        <w:pStyle w:val="WW-Standard"/>
        <w:rPr>
          <w:lang w:val="fr-FR"/>
        </w:rPr>
      </w:pPr>
    </w:p>
    <w:p w:rsidR="008A17F4" w:rsidRDefault="008A17F4">
      <w:pPr>
        <w:pStyle w:val="WW-Standard"/>
        <w:rPr>
          <w:lang w:val="fr-FR"/>
        </w:rPr>
      </w:pPr>
    </w:p>
    <w:p w:rsidR="008A17F4" w:rsidRDefault="00671006">
      <w:pPr>
        <w:pStyle w:val="WW-Standard"/>
        <w:numPr>
          <w:ilvl w:val="0"/>
          <w:numId w:val="14"/>
        </w:numPr>
        <w:ind w:firstLine="465"/>
      </w:pPr>
      <w:r>
        <w:rPr>
          <w:b/>
          <w:bCs/>
          <w:sz w:val="26"/>
          <w:szCs w:val="26"/>
          <w:u w:val="single"/>
          <w:lang w:val="fr-FR"/>
        </w:rPr>
        <w:t>CO</w:t>
      </w:r>
      <w:r>
        <w:rPr>
          <w:sz w:val="26"/>
          <w:szCs w:val="26"/>
          <w:lang w:val="fr-FR"/>
        </w:rPr>
        <w:t xml:space="preserve"> </w:t>
      </w:r>
      <w:r>
        <w:rPr>
          <w:lang w:val="fr-FR"/>
        </w:rPr>
        <w:t>: doc A</w:t>
      </w:r>
    </w:p>
    <w:p w:rsidR="008A17F4" w:rsidRDefault="00671006">
      <w:pPr>
        <w:pStyle w:val="WW-Standard"/>
        <w:ind w:firstLine="465"/>
      </w:pPr>
      <w:r>
        <w:rPr>
          <w:noProof/>
          <w:lang w:val="fr-FR" w:eastAsia="fr-FR" w:bidi="ar-SA"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posOffset>560160</wp:posOffset>
            </wp:positionH>
            <wp:positionV relativeFrom="paragraph">
              <wp:posOffset>158040</wp:posOffset>
            </wp:positionV>
            <wp:extent cx="4910400" cy="3440520"/>
            <wp:effectExtent l="0" t="0" r="4500" b="7530"/>
            <wp:wrapTopAndBottom/>
            <wp:docPr id="5" name="image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 l="8024" r="8024"/>
                    <a:stretch>
                      <a:fillRect/>
                    </a:stretch>
                  </pic:blipFill>
                  <pic:spPr>
                    <a:xfrm>
                      <a:off x="0" y="0"/>
                      <a:ext cx="4910400" cy="344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17F4" w:rsidRDefault="008A17F4">
      <w:pPr>
        <w:pStyle w:val="WW-Standard"/>
        <w:rPr>
          <w:lang w:val="fr-FR"/>
        </w:rPr>
      </w:pPr>
    </w:p>
    <w:p w:rsidR="008A17F4" w:rsidRDefault="00671006">
      <w:pPr>
        <w:pStyle w:val="WW-Standard"/>
        <w:spacing w:line="360" w:lineRule="auto"/>
      </w:pPr>
      <w:r>
        <w:rPr>
          <w:rFonts w:ascii="Wingdings" w:eastAsia="Wingdings" w:hAnsi="Wingdings" w:cs="Wingdings"/>
          <w:lang w:val="fr-FR"/>
        </w:rPr>
        <w:t></w:t>
      </w:r>
      <w:r>
        <w:rPr>
          <w:rFonts w:ascii="Wingdings" w:eastAsia="Wingdings" w:hAnsi="Wingdings" w:cs="Wingdings"/>
          <w:lang w:val="fr-FR"/>
        </w:rPr>
        <w:t></w:t>
      </w:r>
      <w:r w:rsidRPr="002F01DA">
        <w:rPr>
          <w:lang w:val="it-IT"/>
        </w:rPr>
        <w:t xml:space="preserve"> </w:t>
      </w:r>
      <w:r w:rsidRPr="002F01DA">
        <w:rPr>
          <w:i/>
          <w:iCs/>
          <w:lang w:val="it-IT"/>
        </w:rPr>
        <w:t>chi fa cosa e quan</w:t>
      </w:r>
      <w:r w:rsidR="00647712" w:rsidRPr="002F01DA">
        <w:rPr>
          <w:i/>
          <w:iCs/>
          <w:lang w:val="it-IT"/>
        </w:rPr>
        <w:t>do</w:t>
      </w:r>
      <w:r w:rsidRPr="002F01DA">
        <w:rPr>
          <w:i/>
          <w:iCs/>
          <w:lang w:val="it-IT"/>
        </w:rPr>
        <w:t>?</w:t>
      </w:r>
      <w:r w:rsidR="002F01DA" w:rsidRPr="002F01DA">
        <w:rPr>
          <w:i/>
          <w:iCs/>
          <w:lang w:val="it-IT"/>
        </w:rPr>
        <w:t xml:space="preserve"> </w:t>
      </w:r>
      <w:r w:rsidR="002F01DA">
        <w:rPr>
          <w:rFonts w:eastAsia="Wingdings" w:cs="Wingdings"/>
          <w:lang w:val="fr-FR"/>
        </w:rPr>
        <w:t>(</w:t>
      </w:r>
      <w:r>
        <w:rPr>
          <w:lang w:val="fr-FR"/>
        </w:rPr>
        <w:t>l</w:t>
      </w:r>
      <w:r>
        <w:rPr>
          <w:lang w:val="fr-FR"/>
        </w:rPr>
        <w:t xml:space="preserve">es moments de la journée, réactivation de l'heure &gt;&gt; exercice / logiciel à faire à la maison sur </w:t>
      </w:r>
      <w:r>
        <w:rPr>
          <w:b/>
          <w:bCs/>
          <w:i/>
          <w:iCs/>
          <w:lang w:val="fr-FR"/>
        </w:rPr>
        <w:t>initalia.rai.it</w:t>
      </w:r>
      <w:r>
        <w:rPr>
          <w:lang w:val="fr-FR"/>
        </w:rPr>
        <w:t xml:space="preserve"> )</w:t>
      </w:r>
    </w:p>
    <w:p w:rsidR="008A17F4" w:rsidRDefault="008A17F4">
      <w:pPr>
        <w:pStyle w:val="WW-Standard"/>
        <w:spacing w:line="360" w:lineRule="auto"/>
      </w:pPr>
    </w:p>
    <w:p w:rsidR="008A17F4" w:rsidRDefault="008A17F4">
      <w:pPr>
        <w:pStyle w:val="WW-Standard"/>
        <w:spacing w:line="360" w:lineRule="auto"/>
      </w:pPr>
    </w:p>
    <w:p w:rsidR="008A17F4" w:rsidRDefault="00671006">
      <w:pPr>
        <w:pStyle w:val="WW-Standard"/>
        <w:numPr>
          <w:ilvl w:val="0"/>
          <w:numId w:val="15"/>
        </w:numPr>
        <w:spacing w:line="360" w:lineRule="auto"/>
        <w:ind w:firstLine="435"/>
      </w:pPr>
      <w:r>
        <w:rPr>
          <w:rFonts w:eastAsia="Wingdings" w:cs="Wingdings"/>
          <w:u w:val="single"/>
          <w:lang w:val="fr-FR"/>
        </w:rPr>
        <w:t>O</w:t>
      </w:r>
      <w:r>
        <w:rPr>
          <w:u w:val="single"/>
          <w:lang w:val="fr-FR"/>
        </w:rPr>
        <w:t>bjectif grammatical de la séance</w:t>
      </w:r>
      <w:r>
        <w:rPr>
          <w:lang w:val="fr-FR"/>
        </w:rPr>
        <w:t xml:space="preserve"> : savoir employer les verbes </w:t>
      </w:r>
      <w:r>
        <w:rPr>
          <w:i/>
          <w:iCs/>
          <w:lang w:val="fr-FR"/>
        </w:rPr>
        <w:t>ANDARE</w:t>
      </w:r>
      <w:r>
        <w:rPr>
          <w:lang w:val="fr-FR"/>
        </w:rPr>
        <w:t xml:space="preserve">, </w:t>
      </w:r>
      <w:r>
        <w:rPr>
          <w:i/>
          <w:iCs/>
          <w:lang w:val="fr-FR"/>
        </w:rPr>
        <w:t>DARE</w:t>
      </w:r>
      <w:r>
        <w:rPr>
          <w:lang w:val="fr-FR"/>
        </w:rPr>
        <w:t xml:space="preserve">, </w:t>
      </w:r>
      <w:r>
        <w:rPr>
          <w:i/>
          <w:iCs/>
          <w:lang w:val="fr-FR"/>
        </w:rPr>
        <w:t>STARE</w:t>
      </w:r>
      <w:r>
        <w:rPr>
          <w:lang w:val="fr-FR"/>
        </w:rPr>
        <w:t xml:space="preserve"> (réactivation à l'oral)</w:t>
      </w:r>
    </w:p>
    <w:p w:rsidR="008A17F4" w:rsidRDefault="008A17F4">
      <w:pPr>
        <w:pStyle w:val="WW-Standard"/>
        <w:spacing w:line="360" w:lineRule="auto"/>
        <w:ind w:firstLine="435"/>
      </w:pPr>
    </w:p>
    <w:p w:rsidR="008A17F4" w:rsidRDefault="008A17F4">
      <w:pPr>
        <w:pStyle w:val="WW-Standard"/>
        <w:rPr>
          <w:lang w:val="fr-FR"/>
        </w:rPr>
      </w:pPr>
    </w:p>
    <w:p w:rsidR="008A17F4" w:rsidRDefault="00671006">
      <w:pPr>
        <w:pStyle w:val="WW-Standard"/>
        <w:numPr>
          <w:ilvl w:val="0"/>
          <w:numId w:val="16"/>
        </w:numPr>
        <w:ind w:firstLine="465"/>
      </w:pPr>
      <w:r>
        <w:rPr>
          <w:sz w:val="26"/>
          <w:szCs w:val="26"/>
          <w:u w:val="single"/>
          <w:lang w:val="fr-FR"/>
        </w:rPr>
        <w:t>Tâche intermédiaire</w:t>
      </w:r>
      <w:r>
        <w:rPr>
          <w:lang w:val="fr-FR"/>
        </w:rPr>
        <w:t xml:space="preserve"> : </w:t>
      </w:r>
      <w:r>
        <w:rPr>
          <w:b/>
          <w:bCs/>
          <w:lang w:val="fr-FR"/>
        </w:rPr>
        <w:t>CE</w:t>
      </w:r>
      <w:r>
        <w:rPr>
          <w:lang w:val="fr-FR"/>
        </w:rPr>
        <w:t xml:space="preserve"> (doc B ou proposition d'un document authentique tel qu'un blog)</w:t>
      </w:r>
    </w:p>
    <w:p w:rsidR="002F01DA" w:rsidRDefault="002F01DA">
      <w:pPr>
        <w:pStyle w:val="WW-Standard"/>
        <w:rPr>
          <w:lang w:val="fr-FR"/>
        </w:rPr>
      </w:pPr>
    </w:p>
    <w:p w:rsidR="002F01DA" w:rsidRDefault="002F01DA">
      <w:pPr>
        <w:pStyle w:val="WW-Standard"/>
        <w:rPr>
          <w:lang w:val="fr-FR"/>
        </w:rPr>
      </w:pPr>
    </w:p>
    <w:p w:rsidR="002F01DA" w:rsidRDefault="002F01DA">
      <w:pPr>
        <w:pStyle w:val="WW-Standard"/>
        <w:rPr>
          <w:lang w:val="fr-FR"/>
        </w:rPr>
      </w:pPr>
    </w:p>
    <w:p w:rsidR="008A17F4" w:rsidRDefault="002F01DA">
      <w:pPr>
        <w:pStyle w:val="WW-Standard"/>
        <w:rPr>
          <w:lang w:val="fr-FR"/>
        </w:rPr>
      </w:pPr>
      <w:r>
        <w:rPr>
          <w:noProof/>
          <w:lang w:val="fr-FR" w:eastAsia="fr-FR" w:bidi="ar-SA"/>
        </w:rPr>
        <w:drawing>
          <wp:anchor distT="0" distB="0" distL="114300" distR="114300" simplePos="0" relativeHeight="7" behindDoc="0" locked="0" layoutInCell="1" allowOverlap="1" wp14:anchorId="765111E8" wp14:editId="1F28ED5D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529705" cy="4295775"/>
            <wp:effectExtent l="0" t="0" r="4445" b="0"/>
            <wp:wrapTopAndBottom/>
            <wp:docPr id="6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34330" cy="4298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006">
        <w:rPr>
          <w:lang w:val="fr-FR"/>
        </w:rPr>
        <w:t xml:space="preserve">Exemple de blog : </w:t>
      </w:r>
      <w:hyperlink r:id="rId11" w:history="1">
        <w:r w:rsidR="00671006">
          <w:rPr>
            <w:lang w:val="fr-FR"/>
          </w:rPr>
          <w:t>http://ilquotidianoinclasse.corriere.it/2014/03/i-passatempi-di-noi-raga</w:t>
        </w:r>
        <w:r w:rsidR="00671006">
          <w:rPr>
            <w:lang w:val="fr-FR"/>
          </w:rPr>
          <w:t>zzi/</w:t>
        </w:r>
      </w:hyperlink>
    </w:p>
    <w:p w:rsidR="008A17F4" w:rsidRDefault="008A17F4">
      <w:pPr>
        <w:pStyle w:val="WW-Standard"/>
        <w:rPr>
          <w:lang w:val="fr-FR"/>
        </w:rPr>
      </w:pPr>
    </w:p>
    <w:p w:rsidR="008A17F4" w:rsidRDefault="008A17F4">
      <w:pPr>
        <w:pStyle w:val="WW-Standard"/>
        <w:rPr>
          <w:lang w:val="fr-FR"/>
        </w:rPr>
      </w:pPr>
    </w:p>
    <w:p w:rsidR="008A17F4" w:rsidRDefault="008A17F4">
      <w:pPr>
        <w:pStyle w:val="WW-Standard"/>
        <w:rPr>
          <w:lang w:val="fr-FR"/>
        </w:rPr>
      </w:pPr>
    </w:p>
    <w:p w:rsidR="008A17F4" w:rsidRDefault="008A17F4">
      <w:pPr>
        <w:pStyle w:val="WW-Standard"/>
        <w:rPr>
          <w:lang w:val="fr-FR"/>
        </w:rPr>
      </w:pPr>
    </w:p>
    <w:p w:rsidR="008A17F4" w:rsidRDefault="008A17F4">
      <w:pPr>
        <w:pStyle w:val="WW-Standard"/>
        <w:rPr>
          <w:lang w:val="fr-FR"/>
        </w:rPr>
      </w:pPr>
    </w:p>
    <w:p w:rsidR="008A17F4" w:rsidRDefault="008A17F4">
      <w:pPr>
        <w:pStyle w:val="WW-Standard"/>
        <w:rPr>
          <w:lang w:val="fr-FR"/>
        </w:rPr>
      </w:pPr>
    </w:p>
    <w:p w:rsidR="008A17F4" w:rsidRDefault="008A17F4">
      <w:pPr>
        <w:pStyle w:val="WW-Standard"/>
        <w:rPr>
          <w:lang w:val="fr-FR"/>
        </w:rPr>
      </w:pPr>
    </w:p>
    <w:p w:rsidR="008A17F4" w:rsidRDefault="008A17F4">
      <w:pPr>
        <w:pStyle w:val="WW-Standard"/>
        <w:rPr>
          <w:lang w:val="fr-FR"/>
        </w:rPr>
      </w:pPr>
    </w:p>
    <w:p w:rsidR="008A17F4" w:rsidRDefault="008A17F4">
      <w:pPr>
        <w:pStyle w:val="WW-Standard"/>
        <w:rPr>
          <w:lang w:val="fr-FR"/>
        </w:rPr>
      </w:pPr>
    </w:p>
    <w:p w:rsidR="008A17F4" w:rsidRDefault="008A17F4">
      <w:pPr>
        <w:pStyle w:val="WW-Standard"/>
        <w:rPr>
          <w:lang w:val="fr-FR"/>
        </w:rPr>
      </w:pPr>
    </w:p>
    <w:p w:rsidR="008A17F4" w:rsidRDefault="008A17F4">
      <w:pPr>
        <w:pStyle w:val="WW-Standard"/>
        <w:rPr>
          <w:lang w:val="fr-FR"/>
        </w:rPr>
      </w:pPr>
    </w:p>
    <w:p w:rsidR="008A17F4" w:rsidRDefault="008A17F4">
      <w:pPr>
        <w:pStyle w:val="WW-Standard"/>
        <w:rPr>
          <w:lang w:val="fr-FR"/>
        </w:rPr>
      </w:pPr>
    </w:p>
    <w:p w:rsidR="008A17F4" w:rsidRPr="002F01DA" w:rsidRDefault="00671006" w:rsidP="002F01DA">
      <w:pPr>
        <w:pStyle w:val="WW-Standard"/>
        <w:jc w:val="center"/>
        <w:rPr>
          <w:lang w:val="it-IT"/>
        </w:rPr>
      </w:pP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4C8C524" wp14:editId="653FC9FF">
                <wp:simplePos x="0" y="0"/>
                <wp:positionH relativeFrom="column">
                  <wp:posOffset>692640</wp:posOffset>
                </wp:positionH>
                <wp:positionV relativeFrom="paragraph">
                  <wp:posOffset>73800</wp:posOffset>
                </wp:positionV>
                <wp:extent cx="4696560" cy="467280"/>
                <wp:effectExtent l="0" t="0" r="27840" b="28020"/>
                <wp:wrapNone/>
                <wp:docPr id="7" name="Cadr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6560" cy="467280"/>
                        </a:xfrm>
                        <a:prstGeom prst="rect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A17F4" w:rsidRDefault="008A17F4">
                            <w:pPr>
                              <w:pStyle w:val="Standard"/>
                            </w:pPr>
                          </w:p>
                        </w:txbxContent>
                      </wps:txbx>
                      <wps:bodyPr vert="horz" wrap="none" lIns="0" tIns="0" rIns="0" bIns="0" compatLnSpc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dre3" o:spid="_x0000_s1027" type="#_x0000_t202" style="position:absolute;left:0;text-align:left;margin-left:54.55pt;margin-top:5.8pt;width:369.8pt;height:36.8pt;z-index:-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IybywEAAIMDAAAOAAAAZHJzL2Uyb0RvYy54bWysU8tu2zAQvBfIPxC8x1LcVEkEywEaI0WB&#10;oA3g5gMoirII8IVdxpL79V3SlpO2t6I6UEvuaDkzu1rdT9awvQLU3jX8alFyppz0nXa7hr/8eLy8&#10;5QyjcJ0w3qmGHxTy+/XFh9UYarX0gzedAkZFHNZjaPgQY6iLAuWgrMCFD8pRsvdgRaQt7IoOxEjV&#10;rSmWZVkVo4cugJcKkU43xyRf5/p9r2T83veoIjMNJ24xr5DXNq3FeiXqHYgwaHmiIf6BhRXa0aXn&#10;UhsRBXsF/VcpqyV49H1cSG8L3/daqqyB1FyVf6jZDiKorIXMwXC2Cf9fWflt/wxMdw2/4cwJSy16&#10;EB2oj8mZMWBNgG0gSJw++4k6PJ8jHSbBUw82vUkKozx5fDj7qqbIJB1eV3fVp4pSknLX1c3yNhtf&#10;vH0dAOMX5S1LQcOB+pbtFPsnjMSEoDMkXWYcG4nLsirLDENvdPeojUlJhF37YIDtRep5fhJpKvEb&#10;LNXbCByOuJw6wYwjdNJ+1JiiOLVTdumsv/XdgWyh0Se+g4efnI00Rg13NOecma+OupQmbg5gDto5&#10;oAkIIj65bZAny/Kt1OnM9jSVaZTe7zO3t39n/QsAAP//AwBQSwMEFAAGAAgAAAAhAAqIX7bgAAAA&#10;CQEAAA8AAABkcnMvZG93bnJldi54bWxMj8FOwzAQRO9I/IO1SFwq6qSibRriVBRUxAEJ0fIBbryN&#10;I+J1FLtt8vdsT3Cb0T7NzhTrwbXijH1oPClIpwkIpMqbhmoF3/vtQwYiRE1Gt55QwYgB1uXtTaFz&#10;4y/0heddrAWHUMi1Ahtjl0sZKotOh6nvkPh29L3TkW1fS9PrC4e7Vs6SZCGdbog/WN3hi8XqZ3dy&#10;Ct7t/Pgxfu7HMXubTDararN89Vap+7vh+QlExCH+wXCtz9Wh5E4HfyITRMs+WaWMskgXIBjIHrMl&#10;iAOL+QxkWcj/C8pfAAAA//8DAFBLAQItABQABgAIAAAAIQC2gziS/gAAAOEBAAATAAAAAAAAAAAA&#10;AAAAAAAAAABbQ29udGVudF9UeXBlc10ueG1sUEsBAi0AFAAGAAgAAAAhADj9If/WAAAAlAEAAAsA&#10;AAAAAAAAAAAAAAAALwEAAF9yZWxzLy5yZWxzUEsBAi0AFAAGAAgAAAAhADAEjJvLAQAAgwMAAA4A&#10;AAAAAAAAAAAAAAAALgIAAGRycy9lMm9Eb2MueG1sUEsBAi0AFAAGAAgAAAAhAAqIX7bgAAAACQEA&#10;AA8AAAAAAAAAAAAAAAAAJQQAAGRycy9kb3ducmV2LnhtbFBLBQYAAAAABAAEAPMAAAAyBQAAAAA=&#10;" filled="f" strokeweight=".35mm">
                <v:textbox inset="0,0,0,0">
                  <w:txbxContent>
                    <w:p w:rsidR="008A17F4" w:rsidRDefault="008A17F4">
                      <w:pPr>
                        <w:pStyle w:val="Standard"/>
                      </w:pPr>
                    </w:p>
                  </w:txbxContent>
                </v:textbox>
              </v:shape>
            </w:pict>
          </mc:Fallback>
        </mc:AlternateContent>
      </w:r>
      <w:r w:rsidRPr="00647712">
        <w:rPr>
          <w:b/>
          <w:bCs/>
          <w:sz w:val="32"/>
          <w:szCs w:val="32"/>
          <w:u w:val="single"/>
          <w:lang w:val="it-IT"/>
        </w:rPr>
        <w:t>SEANCE N°2</w:t>
      </w:r>
      <w:r>
        <w:rPr>
          <w:rStyle w:val="Marquedecommentaire"/>
          <w:sz w:val="32"/>
          <w:szCs w:val="32"/>
        </w:rPr>
        <w:t xml:space="preserve"> : </w:t>
      </w:r>
      <w:r>
        <w:rPr>
          <w:rStyle w:val="Marquedecommentaire"/>
          <w:i/>
          <w:iCs/>
          <w:sz w:val="32"/>
          <w:szCs w:val="32"/>
        </w:rPr>
        <w:t>Organizza il tuo mercoledì pomeriggio</w:t>
      </w:r>
    </w:p>
    <w:p w:rsidR="008A17F4" w:rsidRDefault="008A17F4">
      <w:pPr>
        <w:pStyle w:val="WW-Standard"/>
        <w:jc w:val="center"/>
        <w:rPr>
          <w:b/>
          <w:bCs/>
          <w:sz w:val="32"/>
          <w:szCs w:val="32"/>
          <w:u w:val="single"/>
          <w:lang w:val="it-IT"/>
        </w:rPr>
      </w:pPr>
    </w:p>
    <w:p w:rsidR="002F01DA" w:rsidRPr="00647712" w:rsidRDefault="002F01DA">
      <w:pPr>
        <w:pStyle w:val="WW-Standard"/>
        <w:jc w:val="center"/>
        <w:rPr>
          <w:b/>
          <w:bCs/>
          <w:sz w:val="32"/>
          <w:szCs w:val="32"/>
          <w:u w:val="single"/>
          <w:lang w:val="it-IT"/>
        </w:rPr>
      </w:pPr>
    </w:p>
    <w:p w:rsidR="008A17F4" w:rsidRDefault="00671006">
      <w:pPr>
        <w:pStyle w:val="WW-Standard"/>
        <w:spacing w:line="360" w:lineRule="auto"/>
        <w:rPr>
          <w:b/>
          <w:bCs/>
          <w:lang w:val="fr-FR"/>
        </w:rPr>
      </w:pPr>
      <w:r>
        <w:rPr>
          <w:rFonts w:ascii="Wingdings" w:eastAsia="Wingdings" w:hAnsi="Wingdings" w:cs="Wingdings"/>
          <w:b/>
          <w:bCs/>
          <w:lang w:val="fr-FR"/>
        </w:rPr>
        <w:t></w:t>
      </w:r>
      <w:r>
        <w:rPr>
          <w:rFonts w:ascii="Wingdings" w:eastAsia="Wingdings" w:hAnsi="Wingdings" w:cs="Wingdings"/>
          <w:b/>
          <w:bCs/>
          <w:lang w:val="fr-FR"/>
        </w:rPr>
        <w:t></w:t>
      </w:r>
      <w:r>
        <w:rPr>
          <w:rFonts w:eastAsia="Wingdings" w:cs="Wingdings"/>
          <w:b/>
          <w:bCs/>
          <w:lang w:val="fr-FR"/>
        </w:rPr>
        <w:t>savoir présenter le programme de ses activités de temps libre (EOC)</w:t>
      </w:r>
    </w:p>
    <w:p w:rsidR="008A17F4" w:rsidRDefault="008A17F4">
      <w:pPr>
        <w:pStyle w:val="WW-Standard"/>
        <w:rPr>
          <w:lang w:val="fr-FR"/>
        </w:rPr>
      </w:pPr>
    </w:p>
    <w:p w:rsidR="008A17F4" w:rsidRDefault="00671006">
      <w:pPr>
        <w:pStyle w:val="WW-Standard"/>
        <w:numPr>
          <w:ilvl w:val="0"/>
          <w:numId w:val="17"/>
        </w:numPr>
        <w:ind w:firstLine="435"/>
      </w:pPr>
      <w:r>
        <w:rPr>
          <w:sz w:val="26"/>
          <w:szCs w:val="26"/>
          <w:u w:val="single"/>
          <w:lang w:val="fr-FR"/>
        </w:rPr>
        <w:t xml:space="preserve">Correction de la </w:t>
      </w:r>
      <w:r>
        <w:rPr>
          <w:b/>
          <w:bCs/>
          <w:sz w:val="26"/>
          <w:szCs w:val="26"/>
          <w:u w:val="single"/>
          <w:lang w:val="fr-FR"/>
        </w:rPr>
        <w:t>CE</w:t>
      </w:r>
      <w:r>
        <w:rPr>
          <w:lang w:val="fr-FR"/>
        </w:rPr>
        <w:t xml:space="preserve"> (blog)</w:t>
      </w:r>
    </w:p>
    <w:p w:rsidR="008A17F4" w:rsidRDefault="008A17F4">
      <w:pPr>
        <w:pStyle w:val="WW-Standard"/>
        <w:rPr>
          <w:lang w:val="fr-FR"/>
        </w:rPr>
      </w:pPr>
    </w:p>
    <w:p w:rsidR="008A17F4" w:rsidRDefault="00671006">
      <w:pPr>
        <w:pStyle w:val="WW-Standard"/>
        <w:numPr>
          <w:ilvl w:val="0"/>
          <w:numId w:val="5"/>
        </w:numPr>
        <w:spacing w:line="360" w:lineRule="auto"/>
        <w:ind w:firstLine="435"/>
      </w:pPr>
      <w:r>
        <w:rPr>
          <w:sz w:val="26"/>
          <w:szCs w:val="26"/>
          <w:u w:val="single"/>
          <w:lang w:val="fr-FR"/>
        </w:rPr>
        <w:t>Exercice de vocabulaire</w:t>
      </w:r>
      <w:r>
        <w:rPr>
          <w:sz w:val="26"/>
          <w:szCs w:val="26"/>
          <w:lang w:val="fr-FR"/>
        </w:rPr>
        <w:t xml:space="preserve"> </w:t>
      </w:r>
      <w:r>
        <w:rPr>
          <w:lang w:val="fr-FR"/>
        </w:rPr>
        <w:t xml:space="preserve">: association image / vocabulaire sur les différents types de passe-temps (exos de type </w:t>
      </w:r>
      <w:r>
        <w:rPr>
          <w:b/>
          <w:bCs/>
          <w:i/>
          <w:iCs/>
          <w:lang w:val="fr-FR"/>
        </w:rPr>
        <w:t>initalia.rai.it</w:t>
      </w:r>
      <w:r>
        <w:rPr>
          <w:lang w:val="fr-FR"/>
        </w:rPr>
        <w:t xml:space="preserve"> ou </w:t>
      </w:r>
      <w:r>
        <w:rPr>
          <w:b/>
          <w:bCs/>
          <w:i/>
          <w:iCs/>
          <w:lang w:val="fr-FR"/>
        </w:rPr>
        <w:t>linguascope</w:t>
      </w:r>
      <w:r>
        <w:rPr>
          <w:lang w:val="fr-FR"/>
        </w:rPr>
        <w:t>)</w:t>
      </w:r>
    </w:p>
    <w:p w:rsidR="008A17F4" w:rsidRDefault="00671006">
      <w:pPr>
        <w:pStyle w:val="WW-Standard"/>
        <w:spacing w:line="360" w:lineRule="auto"/>
      </w:pPr>
      <w:r>
        <w:rPr>
          <w:rFonts w:ascii="Wingdings" w:eastAsia="Wingdings" w:hAnsi="Wingdings" w:cs="Wingdings"/>
          <w:lang w:val="fr-FR"/>
        </w:rPr>
        <w:t></w:t>
      </w:r>
      <w:r>
        <w:rPr>
          <w:rFonts w:ascii="Wingdings" w:eastAsia="Wingdings" w:hAnsi="Wingdings" w:cs="Wingdings"/>
          <w:lang w:val="fr-FR"/>
        </w:rPr>
        <w:t></w:t>
      </w:r>
      <w:r>
        <w:rPr>
          <w:lang w:val="fr-FR"/>
        </w:rPr>
        <w:t xml:space="preserve"> fiche de vocabulaire sur les passe-temps (culturels, sportifs...) à compléter par le biais de cet (c</w:t>
      </w:r>
      <w:r>
        <w:rPr>
          <w:lang w:val="fr-FR"/>
        </w:rPr>
        <w:t>es) exercice(s).</w:t>
      </w:r>
    </w:p>
    <w:p w:rsidR="008A17F4" w:rsidRDefault="008A17F4">
      <w:pPr>
        <w:pStyle w:val="WW-Standard"/>
        <w:rPr>
          <w:lang w:val="fr-FR"/>
        </w:rPr>
      </w:pPr>
    </w:p>
    <w:p w:rsidR="002F01DA" w:rsidRDefault="002F01DA">
      <w:pPr>
        <w:pStyle w:val="WW-Standard"/>
        <w:rPr>
          <w:lang w:val="fr-FR"/>
        </w:rPr>
      </w:pPr>
    </w:p>
    <w:p w:rsidR="008A17F4" w:rsidRDefault="00671006">
      <w:pPr>
        <w:pStyle w:val="WW-Standard"/>
        <w:numPr>
          <w:ilvl w:val="0"/>
          <w:numId w:val="18"/>
        </w:numPr>
        <w:ind w:firstLine="450"/>
      </w:pPr>
      <w:r>
        <w:rPr>
          <w:sz w:val="26"/>
          <w:szCs w:val="26"/>
          <w:u w:val="single"/>
          <w:lang w:val="fr-FR"/>
        </w:rPr>
        <w:t>Travail intermédiaire</w:t>
      </w:r>
      <w:r>
        <w:rPr>
          <w:lang w:val="fr-FR"/>
        </w:rPr>
        <w:t xml:space="preserve"> : </w:t>
      </w:r>
      <w:r>
        <w:rPr>
          <w:b/>
          <w:bCs/>
          <w:lang w:val="fr-FR"/>
        </w:rPr>
        <w:t xml:space="preserve">EOC </w:t>
      </w:r>
      <w:r>
        <w:rPr>
          <w:lang w:val="fr-FR"/>
        </w:rPr>
        <w:t>non évaluée</w:t>
      </w:r>
    </w:p>
    <w:p w:rsidR="008A17F4" w:rsidRDefault="002F01DA">
      <w:pPr>
        <w:pStyle w:val="WW-Standard"/>
        <w:rPr>
          <w:lang w:val="fr-FR"/>
        </w:rPr>
      </w:pPr>
      <w:r>
        <w:rPr>
          <w:noProof/>
          <w:lang w:val="fr-FR" w:eastAsia="fr-FR" w:bidi="ar-SA"/>
        </w:rPr>
        <w:drawing>
          <wp:anchor distT="0" distB="0" distL="114300" distR="114300" simplePos="0" relativeHeight="15" behindDoc="0" locked="0" layoutInCell="1" allowOverlap="1" wp14:anchorId="18588188" wp14:editId="166DF42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681095" cy="4349115"/>
            <wp:effectExtent l="0" t="0" r="0" b="0"/>
            <wp:wrapTopAndBottom/>
            <wp:docPr id="8" name="images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 l="20060" r="20060"/>
                    <a:stretch>
                      <a:fillRect/>
                    </a:stretch>
                  </pic:blipFill>
                  <pic:spPr>
                    <a:xfrm>
                      <a:off x="0" y="0"/>
                      <a:ext cx="3683760" cy="4352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7F4" w:rsidRDefault="00671006">
      <w:pPr>
        <w:pStyle w:val="WW-Standard"/>
        <w:spacing w:line="360" w:lineRule="auto"/>
      </w:pPr>
      <w:r>
        <w:rPr>
          <w:rFonts w:ascii="Wingdings" w:eastAsia="Wingdings" w:hAnsi="Wingdings" w:cs="Wingdings"/>
          <w:i/>
          <w:iCs/>
          <w:lang w:val="fr-FR"/>
        </w:rPr>
        <w:t></w:t>
      </w:r>
      <w:r>
        <w:rPr>
          <w:rFonts w:ascii="Wingdings" w:eastAsia="Wingdings" w:hAnsi="Wingdings" w:cs="Wingdings"/>
          <w:lang w:val="fr-FR"/>
        </w:rPr>
        <w:t></w:t>
      </w:r>
      <w:r w:rsidRPr="00647712">
        <w:rPr>
          <w:i/>
          <w:iCs/>
          <w:lang w:val="it-IT"/>
        </w:rPr>
        <w:t xml:space="preserve"> </w:t>
      </w:r>
      <w:r w:rsidRPr="00647712">
        <w:rPr>
          <w:b/>
          <w:bCs/>
          <w:i/>
          <w:iCs/>
          <w:lang w:val="it-IT"/>
        </w:rPr>
        <w:t>a coppie, organizzate il vostro mercoledì pomeriggio</w:t>
      </w:r>
      <w:r w:rsidRPr="00647712">
        <w:rPr>
          <w:lang w:val="it-IT"/>
        </w:rPr>
        <w:t xml:space="preserve"> (doc B – activité </w:t>
      </w:r>
      <w:r w:rsidRPr="00647712">
        <w:rPr>
          <w:i/>
          <w:iCs/>
          <w:lang w:val="it-IT"/>
        </w:rPr>
        <w:t>Azione !</w:t>
      </w:r>
      <w:r w:rsidRPr="00647712">
        <w:rPr>
          <w:lang w:val="it-IT"/>
        </w:rPr>
        <w:t xml:space="preserve"> </w:t>
      </w:r>
      <w:r>
        <w:rPr>
          <w:lang w:val="fr-FR"/>
        </w:rPr>
        <w:t>N°2)</w:t>
      </w:r>
    </w:p>
    <w:p w:rsidR="008A17F4" w:rsidRDefault="00671006">
      <w:pPr>
        <w:pStyle w:val="WW-Standard"/>
        <w:spacing w:line="360" w:lineRule="auto"/>
        <w:rPr>
          <w:lang w:val="fr-FR"/>
        </w:rPr>
      </w:pP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16" behindDoc="0" locked="0" layoutInCell="1" allowOverlap="1" wp14:anchorId="13701B02" wp14:editId="4EC8E1A2">
                <wp:simplePos x="0" y="0"/>
                <wp:positionH relativeFrom="column">
                  <wp:posOffset>3256919</wp:posOffset>
                </wp:positionH>
                <wp:positionV relativeFrom="paragraph">
                  <wp:posOffset>3287520</wp:posOffset>
                </wp:positionV>
                <wp:extent cx="1194839" cy="625680"/>
                <wp:effectExtent l="19050" t="19050" r="24361" b="22020"/>
                <wp:wrapNone/>
                <wp:docPr id="9" name="Forme lib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839" cy="625680"/>
                        </a:xfrm>
                        <a:custGeom>
                          <a:avLst/>
                          <a:gdLst>
                            <a:gd name="idx" fmla="cos wd2 2700000"/>
                            <a:gd name="idy" fmla="sin hd2 2700000"/>
                            <a:gd name="il" fmla="+- hc 0 idx"/>
                            <a:gd name="ir" fmla="+- hc idx 0"/>
                            <a:gd name="it" fmla="+- vc 0 idy"/>
                            <a:gd name="ib" fmla="+- vc idy 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cd2">
                              <a:pos x="l" y="vc"/>
                            </a:cxn>
                            <a:cxn ang="cd4">
                              <a:pos x="hc" y="b"/>
                            </a:cxn>
                            <a:cxn ang="0">
                              <a:pos x="r" y="vc"/>
                            </a:cxn>
                          </a:cxnLst>
                          <a:rect l="il" t="it" r="ir" b="ib"/>
                          <a:pathLst>
                            <a:path>
                              <a:moveTo>
                                <a:pt x="l" y="vc"/>
                              </a:moveTo>
                              <a:arcTo wR="wd2" hR="hd2" stAng="cd2" swAng="cd4"/>
                              <a:arcTo wR="wd2" hR="hd2" stAng="3cd4" swAng="cd4"/>
                              <a:arcTo wR="wd2" hR="hd2" stAng="0" swAng="cd4"/>
                              <a:arcTo wR="wd2" hR="hd2" stAng="cd4" swAng="cd4"/>
                              <a:close/>
                            </a:path>
                          </a:pathLst>
                        </a:custGeom>
                        <a:noFill/>
                        <a:ln w="36360">
                          <a:solidFill>
                            <a:srgbClr val="FF3333"/>
                          </a:solidFill>
                          <a:prstDash val="solid"/>
                        </a:ln>
                      </wps:spPr>
                      <wps:txbx>
                        <w:txbxContent>
                          <w:p w:rsidR="008A17F4" w:rsidRDefault="008A17F4"/>
                        </w:txbxContent>
                      </wps:txbx>
                      <wps:bodyPr vert="horz" wrap="none" lIns="17640" tIns="17640" rIns="17640" bIns="17640" anchor="ctr" anchorCtr="1" compatLnSpc="0"/>
                    </wps:wsp>
                  </a:graphicData>
                </a:graphic>
              </wp:anchor>
            </w:drawing>
          </mc:Choice>
          <mc:Fallback>
            <w:pict>
              <v:shape id="Forme libre 9" o:spid="_x0000_s1028" style="position:absolute;margin-left:256.45pt;margin-top:258.85pt;width:94.1pt;height:49.25pt;z-index: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coordsize="1194839,6256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Bau0gIAAMQGAAAOAAAAZHJzL2Uyb0RvYy54bWysVd1q2zAYvR/sHYRuR+v8LW1DnTJaMgZl&#10;LWv3ALIsxwJZMpIaO3v6HclO4iYro2O+sPVzdKRzPn2fr2/aSpGNsE4andLx+YgSobnJpV6n9Ofz&#10;6uySEueZzpkyWqR0Kxy9WX78cN3UCzExpVG5sAQk2i2aOqWl9/UiSRwvRcXcuamFxmRhbMU8unad&#10;5JY1YK9UMhmN5kljbF5bw4VzGL3rJuky8heF4P6hKJzwRKUUZ/PxbeM7C+9kec0Wa8vqUvL+GOwf&#10;TlExqbHpnuqOeUZerDyhqiS3xpnCn3NTJaYoJBdRA9SMR0dqnkpWi6gF5rh6b5P7f7T8++bREpmn&#10;9IoSzSqEaAWzBVEys4JcBYOa2i2Ae6ofbd9zaAa1bWGr8IUO0kZTt3tTResJx+B4fDW7nIKdY24+&#10;+Ty/jK4nh9X8xfmvwkQmtrl3vgtKjla0NO8PJvOWkqJSCBA3jjT5hEwuRuHpw3gAbndAXApSvg1U&#10;O9ynM1JyMoIT7TGZfY0Bgpxs6AeYTcezPebJXmNkvu144MR6p5WVO/m81b1+tAgL6TTl+Sxeshrq&#10;4WzJKYGnPmwEEuCCXXs4zydDNKQCvOFvov/Enb2BHg2ZYdAJc3eeXoFFGoYElDgDMlDCLaSgxDrk&#10;oIx7sEXNfBAfJIRm+FZmI55NHPFB8JGEwzSz/NmQ5kdKcSkoKdFA0EPl+RKMC04Q1/TtWReYv6yJ&#10;Zr93ESrMO7cJIT1Zw5VxogtqZwXc3NsTnB0kjDYrqVTMGKVJg1syn8678DijZB5mg4POrrNbZcmG&#10;IRCr1RRPH9tXsNo6f8dc2eHiVA9TuF1JKAVd8oeWb7M21o5JwISRzORb1BP8EBDn0thflDQorinV&#10;qP6UqG8atWt8MZ+FWjzs2GEnG3aY5iBCED3uS9e59eiPUVFMBVvu9VPN+7ITD4hSGROiL+uhFg/7&#10;Ucbh57P8DQAA//8DAFBLAwQUAAYACAAAACEAglLHr94AAAALAQAADwAAAGRycy9kb3ducmV2Lnht&#10;bEyPwU7DMAyG70i8Q2QkbixNJ9pRmk5lgNCODLhnjWkLjVM1yVrenuwEN1v+9Pv7y+1iBnbCyfWW&#10;JIhVAgypsbqnVsL72/PNBpjzirQaLKGEH3SwrS4vSlVoO9Mrng6+ZTGEXKEkdN6PBeeu6dAot7Ij&#10;Urx92skoH9ep5XpScww3A0+TJONG9RQ/dGrEXYfN9yEYCfT1Eub643Fn1g+mXu+fwmaag5TXV0t9&#10;D8zj4v9gOOtHdaii09EG0o4NEm5FehfR85DnwCKRJ0IAO0rIRJYCr0r+v0P1CwAA//8DAFBLAQIt&#10;ABQABgAIAAAAIQC2gziS/gAAAOEBAAATAAAAAAAAAAAAAAAAAAAAAABbQ29udGVudF9UeXBlc10u&#10;eG1sUEsBAi0AFAAGAAgAAAAhADj9If/WAAAAlAEAAAsAAAAAAAAAAAAAAAAALwEAAF9yZWxzLy5y&#10;ZWxzUEsBAi0AFAAGAAgAAAAhAJ2MFq7SAgAAxAYAAA4AAAAAAAAAAAAAAAAALgIAAGRycy9lMm9E&#10;b2MueG1sUEsBAi0AFAAGAAgAAAAhAIJSx6/eAAAACwEAAA8AAAAAAAAAAAAAAAAALAUAAGRycy9k&#10;b3ducmV2LnhtbFBLBQYAAAAABAAEAPMAAAA3BgAAAAA=&#10;" adj="-11796480,,5400" path="m,312840wa,,1194840,625680,,312840,597420,,,,1194840,625680,597420,,1194840,312840,,,1194840,625680,1194840,312840,597420,625680,,,1194840,625680,597420,625680,,312840xe" filled="f" strokecolor="#f33" strokeweight="1.01mm">
                <v:stroke joinstyle="miter"/>
                <v:formulas/>
                <v:path arrowok="t" o:connecttype="custom" o:connectlocs="597420,0;0,312840;597420,625680;1194839,312840" o:connectangles="270,180,90,0" textboxrect="174980,91629,1019859,534051"/>
                <v:textbox inset=".49mm,.49mm,.49mm,.49mm">
                  <w:txbxContent>
                    <w:p w:rsidR="008A17F4" w:rsidRDefault="008A17F4"/>
                  </w:txbxContent>
                </v:textbox>
              </v:shape>
            </w:pict>
          </mc:Fallback>
        </mc:AlternateContent>
      </w:r>
    </w:p>
    <w:p w:rsidR="008A17F4" w:rsidRDefault="00671006">
      <w:pPr>
        <w:pStyle w:val="WW-Standard"/>
        <w:spacing w:line="360" w:lineRule="auto"/>
      </w:pPr>
      <w:r>
        <w:rPr>
          <w:rFonts w:ascii="Wingdings" w:eastAsia="Wingdings" w:hAnsi="Wingdings" w:cs="Wingdings"/>
          <w:lang w:val="fr-FR"/>
        </w:rPr>
        <w:t></w:t>
      </w:r>
      <w:r>
        <w:rPr>
          <w:rFonts w:ascii="Wingdings" w:eastAsia="Wingdings" w:hAnsi="Wingdings" w:cs="Wingdings"/>
          <w:lang w:val="fr-FR"/>
        </w:rPr>
        <w:t></w:t>
      </w:r>
      <w:r>
        <w:rPr>
          <w:lang w:val="fr-FR"/>
        </w:rPr>
        <w:t xml:space="preserve"> prendre des notes pendant que les camarades passent à l'oral (tableau à compléter). Chacun doit dir</w:t>
      </w:r>
      <w:r>
        <w:rPr>
          <w:lang w:val="fr-FR"/>
        </w:rPr>
        <w:t>e quel programme il a préféré et celui qu'il a moins aimé (en justifiant).</w:t>
      </w:r>
    </w:p>
    <w:p w:rsidR="008A17F4" w:rsidRDefault="00671006">
      <w:pPr>
        <w:pStyle w:val="WW-Standard"/>
        <w:spacing w:line="360" w:lineRule="auto"/>
      </w:pPr>
      <w:r>
        <w:rPr>
          <w:rFonts w:ascii="Wingdings" w:eastAsia="Wingdings" w:hAnsi="Wingdings" w:cs="Wingdings"/>
          <w:lang w:val="fr-FR"/>
        </w:rPr>
        <w:t></w:t>
      </w:r>
      <w:r>
        <w:rPr>
          <w:rFonts w:ascii="Wingdings" w:eastAsia="Wingdings" w:hAnsi="Wingdings" w:cs="Wingdings"/>
          <w:lang w:val="fr-FR"/>
        </w:rPr>
        <w:t></w:t>
      </w:r>
      <w:r>
        <w:rPr>
          <w:lang w:val="fr-FR"/>
        </w:rPr>
        <w:t xml:space="preserve"> travail à la maison :</w:t>
      </w:r>
      <w:r>
        <w:rPr>
          <w:b/>
          <w:bCs/>
          <w:lang w:val="fr-FR"/>
        </w:rPr>
        <w:t xml:space="preserve"> EE </w:t>
      </w:r>
      <w:r>
        <w:rPr>
          <w:lang w:val="fr-FR"/>
        </w:rPr>
        <w:t>(contrainte d'employer les expressions du goût)</w:t>
      </w:r>
    </w:p>
    <w:p w:rsidR="008A17F4" w:rsidRDefault="00671006">
      <w:pPr>
        <w:pStyle w:val="WW-Standard"/>
        <w:spacing w:line="360" w:lineRule="auto"/>
        <w:jc w:val="center"/>
      </w:pPr>
      <w:r w:rsidRPr="00647712">
        <w:rPr>
          <w:b/>
          <w:bCs/>
          <w:sz w:val="32"/>
          <w:szCs w:val="32"/>
          <w:u w:val="single"/>
          <w:lang w:val="it-IT"/>
        </w:rPr>
        <w:t>SEANCE N°3</w:t>
      </w:r>
      <w:r w:rsidRPr="00647712">
        <w:rPr>
          <w:b/>
          <w:bCs/>
          <w:sz w:val="32"/>
          <w:szCs w:val="32"/>
          <w:lang w:val="it-IT"/>
        </w:rPr>
        <w:t xml:space="preserve"> : </w:t>
      </w:r>
      <w:r w:rsidRPr="00647712">
        <w:rPr>
          <w:b/>
          <w:bCs/>
          <w:i/>
          <w:iCs/>
          <w:sz w:val="32"/>
          <w:szCs w:val="32"/>
          <w:lang w:val="it-IT"/>
        </w:rPr>
        <w:t>CHE TEMPO FA ?</w:t>
      </w:r>
    </w:p>
    <w:p w:rsidR="008A17F4" w:rsidRPr="00647712" w:rsidRDefault="00671006">
      <w:pPr>
        <w:pStyle w:val="WW-Standard"/>
        <w:spacing w:line="360" w:lineRule="auto"/>
        <w:rPr>
          <w:lang w:val="it-IT"/>
        </w:rPr>
      </w:pPr>
      <w:r w:rsidRPr="00647712">
        <w:rPr>
          <w:lang w:val="it-IT"/>
        </w:rPr>
        <w:tab/>
      </w:r>
      <w:r w:rsidRPr="00647712">
        <w:rPr>
          <w:lang w:val="it-IT"/>
        </w:rPr>
        <w:tab/>
      </w:r>
    </w:p>
    <w:p w:rsidR="008A17F4" w:rsidRDefault="00671006">
      <w:pPr>
        <w:pStyle w:val="WW-Standard"/>
        <w:spacing w:line="360" w:lineRule="auto"/>
      </w:pPr>
      <w:r>
        <w:rPr>
          <w:rFonts w:ascii="Wingdings" w:eastAsia="Wingdings" w:hAnsi="Wingdings" w:cs="Wingdings"/>
          <w:b/>
          <w:bCs/>
          <w:lang w:val="fr-FR"/>
        </w:rPr>
        <w:t></w:t>
      </w:r>
      <w:r>
        <w:rPr>
          <w:rFonts w:ascii="Wingdings" w:eastAsia="Wingdings" w:hAnsi="Wingdings" w:cs="Wingdings"/>
          <w:b/>
          <w:bCs/>
          <w:lang w:val="fr-FR"/>
        </w:rPr>
        <w:t></w:t>
      </w:r>
      <w:r>
        <w:rPr>
          <w:rFonts w:eastAsia="Wingdings" w:cs="Wingdings"/>
          <w:b/>
          <w:bCs/>
          <w:lang w:val="fr-FR"/>
        </w:rPr>
        <w:t>comprendre et ré-employer le lexique de la météo</w:t>
      </w:r>
    </w:p>
    <w:p w:rsidR="008A17F4" w:rsidRDefault="00671006">
      <w:pPr>
        <w:pStyle w:val="WW-Standard"/>
        <w:spacing w:line="360" w:lineRule="auto"/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</w:p>
    <w:p w:rsidR="008A17F4" w:rsidRDefault="002F01DA">
      <w:pPr>
        <w:pStyle w:val="WW-Standard"/>
        <w:numPr>
          <w:ilvl w:val="0"/>
          <w:numId w:val="19"/>
        </w:numPr>
        <w:spacing w:line="360" w:lineRule="auto"/>
        <w:ind w:firstLine="450"/>
      </w:pPr>
      <w:r>
        <w:rPr>
          <w:rFonts w:ascii="Wingdings" w:eastAsia="Wingdings" w:hAnsi="Wingdings" w:cs="Wingdings"/>
          <w:noProof/>
          <w:lang w:val="fr-FR" w:eastAsia="fr-FR" w:bidi="ar-SA"/>
        </w:rPr>
        <w:drawing>
          <wp:anchor distT="0" distB="0" distL="114300" distR="114300" simplePos="0" relativeHeight="12" behindDoc="0" locked="0" layoutInCell="1" allowOverlap="1" wp14:anchorId="2DF5B168" wp14:editId="45A3B5CD">
            <wp:simplePos x="0" y="0"/>
            <wp:positionH relativeFrom="column">
              <wp:posOffset>728980</wp:posOffset>
            </wp:positionH>
            <wp:positionV relativeFrom="paragraph">
              <wp:posOffset>545465</wp:posOffset>
            </wp:positionV>
            <wp:extent cx="4666615" cy="5149850"/>
            <wp:effectExtent l="0" t="0" r="635" b="0"/>
            <wp:wrapTopAndBottom/>
            <wp:docPr id="11" name="images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 l="20060" r="20060"/>
                    <a:stretch>
                      <a:fillRect/>
                    </a:stretch>
                  </pic:blipFill>
                  <pic:spPr>
                    <a:xfrm>
                      <a:off x="0" y="0"/>
                      <a:ext cx="4666615" cy="514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006">
        <w:rPr>
          <w:b/>
          <w:bCs/>
          <w:sz w:val="26"/>
          <w:szCs w:val="26"/>
          <w:u w:val="single"/>
          <w:lang w:val="fr-FR"/>
        </w:rPr>
        <w:t>CE</w:t>
      </w:r>
      <w:r w:rsidR="00671006">
        <w:rPr>
          <w:lang w:val="fr-FR"/>
        </w:rPr>
        <w:t xml:space="preserve"> : poème de Gianni Rodari  </w:t>
      </w:r>
    </w:p>
    <w:p w:rsidR="008A17F4" w:rsidRDefault="008A17F4">
      <w:pPr>
        <w:pStyle w:val="WW-Standard"/>
        <w:spacing w:line="360" w:lineRule="auto"/>
        <w:ind w:firstLine="450"/>
        <w:rPr>
          <w:lang w:val="fr-FR"/>
        </w:rPr>
      </w:pPr>
    </w:p>
    <w:p w:rsidR="008A17F4" w:rsidRDefault="008A17F4">
      <w:pPr>
        <w:pStyle w:val="WW-Standard"/>
        <w:rPr>
          <w:rFonts w:ascii="Wingdings" w:eastAsia="Wingdings" w:hAnsi="Wingdings" w:cs="Wingdings"/>
          <w:lang w:val="fr-FR"/>
        </w:rPr>
      </w:pPr>
    </w:p>
    <w:p w:rsidR="002F01DA" w:rsidRDefault="00671006">
      <w:pPr>
        <w:pStyle w:val="WW-Standard"/>
        <w:rPr>
          <w:rFonts w:eastAsia="Wingdings" w:cs="Wingdings"/>
          <w:lang w:val="fr-FR"/>
        </w:rPr>
      </w:pPr>
      <w:r>
        <w:rPr>
          <w:rFonts w:ascii="Wingdings" w:eastAsia="Wingdings" w:hAnsi="Wingdings" w:cs="Wingdings"/>
          <w:lang w:val="fr-FR"/>
        </w:rPr>
        <w:t></w:t>
      </w:r>
      <w:r>
        <w:rPr>
          <w:rFonts w:eastAsia="Wingdings" w:cs="Wingdings"/>
          <w:lang w:val="fr-FR"/>
        </w:rPr>
        <w:t xml:space="preserve"> </w:t>
      </w:r>
      <w:r w:rsidR="002F01DA">
        <w:rPr>
          <w:rFonts w:eastAsia="Wingdings" w:cs="Wingdings"/>
          <w:lang w:val="fr-FR"/>
        </w:rPr>
        <w:t>Repérage</w:t>
      </w:r>
      <w:r>
        <w:rPr>
          <w:rFonts w:eastAsia="Wingdings" w:cs="Wingdings"/>
          <w:lang w:val="fr-FR"/>
        </w:rPr>
        <w:t xml:space="preserve"> du lexique météorologique. </w:t>
      </w:r>
    </w:p>
    <w:p w:rsidR="008A17F4" w:rsidRDefault="00671006">
      <w:pPr>
        <w:pStyle w:val="WW-Standard"/>
      </w:pPr>
      <w:r>
        <w:rPr>
          <w:rFonts w:eastAsia="Wingdings" w:cs="Wingdings"/>
          <w:u w:val="single"/>
          <w:lang w:val="fr-FR"/>
        </w:rPr>
        <w:t>Objectif</w:t>
      </w:r>
      <w:r>
        <w:rPr>
          <w:rFonts w:eastAsia="Wingdings" w:cs="Wingdings"/>
          <w:lang w:val="fr-FR"/>
        </w:rPr>
        <w:t> : connaître le vocabulaire adapté afin de décrire un passe-temps en fonction du temps qu'il fait.</w:t>
      </w:r>
    </w:p>
    <w:p w:rsidR="008A17F4" w:rsidRDefault="008A17F4">
      <w:pPr>
        <w:pStyle w:val="WW-Standard"/>
        <w:rPr>
          <w:lang w:val="fr-FR"/>
        </w:rPr>
      </w:pPr>
    </w:p>
    <w:p w:rsidR="008A17F4" w:rsidRDefault="008A17F4">
      <w:pPr>
        <w:pStyle w:val="WW-Standard"/>
        <w:rPr>
          <w:lang w:val="fr-FR"/>
        </w:rPr>
      </w:pPr>
    </w:p>
    <w:p w:rsidR="008A17F4" w:rsidRDefault="00671006">
      <w:pPr>
        <w:pStyle w:val="WW-Standard"/>
        <w:numPr>
          <w:ilvl w:val="0"/>
          <w:numId w:val="8"/>
        </w:numPr>
        <w:spacing w:line="360" w:lineRule="auto"/>
        <w:ind w:firstLine="450"/>
      </w:pPr>
      <w:r>
        <w:rPr>
          <w:b/>
          <w:bCs/>
          <w:sz w:val="26"/>
          <w:szCs w:val="26"/>
          <w:u w:val="single"/>
          <w:lang w:val="fr-FR"/>
        </w:rPr>
        <w:t xml:space="preserve">EOC </w:t>
      </w:r>
      <w:r>
        <w:rPr>
          <w:sz w:val="22"/>
          <w:szCs w:val="22"/>
          <w:u w:val="single"/>
          <w:lang w:val="fr-FR"/>
        </w:rPr>
        <w:t>[dans l'optique de la tâche finale]</w:t>
      </w:r>
      <w:r>
        <w:rPr>
          <w:lang w:val="fr-FR"/>
        </w:rPr>
        <w:t>: apprendre la 1ère partie (jusqu'à</w:t>
      </w:r>
      <w:r>
        <w:rPr>
          <w:lang w:val="fr-FR"/>
        </w:rPr>
        <w:t xml:space="preserve"> "</w:t>
      </w:r>
      <w:r>
        <w:rPr>
          <w:i/>
          <w:iCs/>
          <w:lang w:val="fr-FR"/>
        </w:rPr>
        <w:t>blu"</w:t>
      </w:r>
      <w:r>
        <w:rPr>
          <w:lang w:val="fr-FR"/>
        </w:rPr>
        <w:t>)</w:t>
      </w:r>
    </w:p>
    <w:p w:rsidR="008A17F4" w:rsidRDefault="00671006">
      <w:pPr>
        <w:pStyle w:val="WW-Standard"/>
        <w:ind w:left="15" w:hanging="15"/>
      </w:pPr>
      <w:r>
        <w:rPr>
          <w:rFonts w:ascii="Wingdings" w:eastAsia="Wingdings" w:hAnsi="Wingdings" w:cs="Wingdings"/>
          <w:lang w:val="fr-FR"/>
        </w:rPr>
        <w:t></w:t>
      </w:r>
      <w:r>
        <w:rPr>
          <w:rFonts w:ascii="Wingdings" w:eastAsia="Wingdings" w:hAnsi="Wingdings" w:cs="Wingdings"/>
          <w:lang w:val="fr-FR"/>
        </w:rPr>
        <w:t></w:t>
      </w:r>
      <w:r>
        <w:rPr>
          <w:lang w:val="fr-FR"/>
        </w:rPr>
        <w:t xml:space="preserve"> entraînement à l'intonation / travail sur le rythme.</w:t>
      </w:r>
    </w:p>
    <w:p w:rsidR="008A17F4" w:rsidRDefault="008A17F4">
      <w:pPr>
        <w:pStyle w:val="WW-Standard"/>
        <w:rPr>
          <w:lang w:val="fr-FR"/>
        </w:rPr>
      </w:pPr>
    </w:p>
    <w:p w:rsidR="008A17F4" w:rsidRDefault="008A17F4">
      <w:pPr>
        <w:pStyle w:val="WW-Standard"/>
        <w:rPr>
          <w:lang w:val="fr-FR"/>
        </w:rPr>
      </w:pPr>
    </w:p>
    <w:p w:rsidR="008A17F4" w:rsidRDefault="008A17F4">
      <w:pPr>
        <w:pStyle w:val="WW-Standard"/>
        <w:rPr>
          <w:lang w:val="fr-FR"/>
        </w:rPr>
      </w:pPr>
    </w:p>
    <w:p w:rsidR="008A17F4" w:rsidRDefault="008A17F4">
      <w:pPr>
        <w:pStyle w:val="WW-Standard"/>
        <w:rPr>
          <w:lang w:val="fr-FR"/>
        </w:rPr>
      </w:pPr>
    </w:p>
    <w:p w:rsidR="008A17F4" w:rsidRDefault="002F01DA">
      <w:pPr>
        <w:pStyle w:val="WW-Standard"/>
        <w:numPr>
          <w:ilvl w:val="0"/>
          <w:numId w:val="8"/>
        </w:numPr>
        <w:ind w:firstLine="450"/>
      </w:pPr>
      <w:r>
        <w:rPr>
          <w:noProof/>
          <w:lang w:val="fr-FR" w:eastAsia="fr-FR" w:bidi="ar-SA"/>
        </w:rPr>
        <w:drawing>
          <wp:anchor distT="0" distB="0" distL="114300" distR="114300" simplePos="0" relativeHeight="13" behindDoc="0" locked="0" layoutInCell="1" allowOverlap="1" wp14:anchorId="13B5BA05" wp14:editId="3DADFAA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200525" cy="5003165"/>
            <wp:effectExtent l="0" t="0" r="9525" b="6985"/>
            <wp:wrapTopAndBottom/>
            <wp:docPr id="12" name="images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 l="20060" r="20060"/>
                    <a:stretch>
                      <a:fillRect/>
                    </a:stretch>
                  </pic:blipFill>
                  <pic:spPr>
                    <a:xfrm>
                      <a:off x="0" y="0"/>
                      <a:ext cx="4211255" cy="5015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006">
        <w:rPr>
          <w:b/>
          <w:bCs/>
          <w:sz w:val="26"/>
          <w:szCs w:val="26"/>
          <w:u w:val="single"/>
          <w:lang w:val="fr-FR"/>
        </w:rPr>
        <w:t>CO</w:t>
      </w:r>
      <w:r w:rsidR="00671006">
        <w:rPr>
          <w:lang w:val="fr-FR"/>
        </w:rPr>
        <w:t xml:space="preserve"> : doc 3</w:t>
      </w:r>
    </w:p>
    <w:p w:rsidR="008A17F4" w:rsidRDefault="008A17F4">
      <w:pPr>
        <w:pStyle w:val="WW-Standard"/>
      </w:pPr>
    </w:p>
    <w:p w:rsidR="008A17F4" w:rsidRDefault="008A17F4">
      <w:pPr>
        <w:pStyle w:val="WW-Standard"/>
        <w:rPr>
          <w:lang w:val="fr-FR"/>
        </w:rPr>
      </w:pPr>
    </w:p>
    <w:p w:rsidR="008A17F4" w:rsidRDefault="00671006">
      <w:pPr>
        <w:pStyle w:val="WW-Standard"/>
        <w:spacing w:line="360" w:lineRule="auto"/>
      </w:pPr>
      <w:r>
        <w:rPr>
          <w:rFonts w:ascii="Wingdings" w:eastAsia="Wingdings" w:hAnsi="Wingdings" w:cs="Wingdings"/>
          <w:lang w:val="fr-FR"/>
        </w:rPr>
        <w:t></w:t>
      </w:r>
      <w:r>
        <w:rPr>
          <w:rFonts w:ascii="Wingdings" w:eastAsia="Wingdings" w:hAnsi="Wingdings" w:cs="Wingdings"/>
          <w:lang w:val="fr-FR"/>
        </w:rPr>
        <w:t></w:t>
      </w:r>
      <w:r>
        <w:rPr>
          <w:rFonts w:eastAsia="Wingdings" w:cs="Wingdings"/>
          <w:lang w:val="fr-FR"/>
        </w:rPr>
        <w:t xml:space="preserve"> </w:t>
      </w:r>
      <w:r w:rsidR="002F01DA">
        <w:rPr>
          <w:rFonts w:eastAsia="Wingdings" w:cs="Wingdings"/>
          <w:lang w:val="fr-FR"/>
        </w:rPr>
        <w:t>Rapide</w:t>
      </w:r>
      <w:r>
        <w:rPr>
          <w:rFonts w:eastAsia="Wingdings" w:cs="Wingdings"/>
          <w:lang w:val="fr-FR"/>
        </w:rPr>
        <w:t xml:space="preserve"> rappel des repères géographiques</w:t>
      </w:r>
    </w:p>
    <w:p w:rsidR="008A17F4" w:rsidRDefault="00671006">
      <w:pPr>
        <w:pStyle w:val="WW-Standard"/>
        <w:spacing w:line="360" w:lineRule="auto"/>
      </w:pPr>
      <w:r>
        <w:rPr>
          <w:rFonts w:ascii="Wingdings" w:eastAsia="Wingdings" w:hAnsi="Wingdings" w:cs="Wingdings"/>
          <w:lang w:val="fr-FR"/>
        </w:rPr>
        <w:t></w:t>
      </w:r>
      <w:r>
        <w:rPr>
          <w:rFonts w:ascii="Wingdings" w:eastAsia="Wingdings" w:hAnsi="Wingdings" w:cs="Wingdings"/>
          <w:lang w:val="fr-FR"/>
        </w:rPr>
        <w:t></w:t>
      </w:r>
      <w:r>
        <w:rPr>
          <w:rFonts w:eastAsia="Wingdings" w:cs="Wingdings"/>
          <w:lang w:val="fr-FR"/>
        </w:rPr>
        <w:t xml:space="preserve"> </w:t>
      </w:r>
      <w:r w:rsidR="002F01DA">
        <w:rPr>
          <w:rFonts w:eastAsia="Wingdings" w:cs="Wingdings"/>
          <w:lang w:val="fr-FR"/>
        </w:rPr>
        <w:t>Repérage</w:t>
      </w:r>
      <w:r>
        <w:rPr>
          <w:rFonts w:eastAsia="Wingdings" w:cs="Wingdings"/>
          <w:lang w:val="fr-FR"/>
        </w:rPr>
        <w:t xml:space="preserve"> du lexique (aide visuelle / vidéo YouTube)</w:t>
      </w:r>
    </w:p>
    <w:p w:rsidR="008A17F4" w:rsidRDefault="00671006">
      <w:pPr>
        <w:pStyle w:val="WW-Standard"/>
        <w:spacing w:line="360" w:lineRule="auto"/>
        <w:ind w:left="15" w:hanging="15"/>
      </w:pPr>
      <w:r>
        <w:rPr>
          <w:rFonts w:ascii="Wingdings" w:eastAsia="Wingdings" w:hAnsi="Wingdings" w:cs="Wingdings"/>
          <w:lang w:val="fr-FR"/>
        </w:rPr>
        <w:t></w:t>
      </w:r>
      <w:r>
        <w:rPr>
          <w:rFonts w:ascii="Wingdings" w:eastAsia="Wingdings" w:hAnsi="Wingdings" w:cs="Wingdings"/>
          <w:lang w:val="fr-FR"/>
        </w:rPr>
        <w:t></w:t>
      </w:r>
      <w:r>
        <w:rPr>
          <w:rFonts w:eastAsia="Wingdings" w:cs="Wingdings"/>
          <w:lang w:val="fr-FR"/>
        </w:rPr>
        <w:t xml:space="preserve"> </w:t>
      </w:r>
      <w:r w:rsidR="002F01DA">
        <w:rPr>
          <w:rFonts w:eastAsia="Wingdings" w:cs="Wingdings"/>
          <w:lang w:val="fr-FR"/>
        </w:rPr>
        <w:t>Repérage</w:t>
      </w:r>
      <w:r>
        <w:rPr>
          <w:rFonts w:eastAsia="Wingdings" w:cs="Wingdings"/>
          <w:lang w:val="fr-FR"/>
        </w:rPr>
        <w:t xml:space="preserve"> des lieux cités + météo correspondante (tableau à compléter)</w:t>
      </w:r>
    </w:p>
    <w:p w:rsidR="008A17F4" w:rsidRDefault="00671006">
      <w:pPr>
        <w:pStyle w:val="WW-Standard"/>
        <w:ind w:left="255"/>
      </w:pPr>
      <w:r>
        <w:rPr>
          <w:noProof/>
          <w:lang w:val="fr-FR" w:eastAsia="fr-FR" w:bidi="ar-SA"/>
        </w:rPr>
        <w:drawing>
          <wp:anchor distT="0" distB="0" distL="114300" distR="114300" simplePos="0" relativeHeight="18" behindDoc="0" locked="0" layoutInCell="1" allowOverlap="1">
            <wp:simplePos x="0" y="0"/>
            <wp:positionH relativeFrom="column">
              <wp:posOffset>2868295</wp:posOffset>
            </wp:positionH>
            <wp:positionV relativeFrom="paragraph">
              <wp:posOffset>236855</wp:posOffset>
            </wp:positionV>
            <wp:extent cx="2286000" cy="2725420"/>
            <wp:effectExtent l="0" t="0" r="0" b="0"/>
            <wp:wrapTopAndBottom/>
            <wp:docPr id="13" name="images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Wingdings" w:eastAsia="Wingdings" w:hAnsi="Wingdings" w:cs="Wingdings"/>
          <w:lang w:val="fr-FR"/>
        </w:rPr>
        <w:t></w:t>
      </w:r>
      <w:r>
        <w:rPr>
          <w:rFonts w:eastAsia="Wingdings" w:cs="Wingdings"/>
          <w:lang w:val="fr-FR"/>
        </w:rPr>
        <w:t xml:space="preserve"> carte vierge numérique à compléter :</w:t>
      </w:r>
    </w:p>
    <w:p w:rsidR="008A17F4" w:rsidRDefault="008A17F4">
      <w:pPr>
        <w:pStyle w:val="WW-Standard"/>
        <w:rPr>
          <w:rFonts w:eastAsia="Wingdings" w:cs="Wingdings"/>
          <w:lang w:val="fr-FR"/>
        </w:rPr>
      </w:pPr>
    </w:p>
    <w:p w:rsidR="008A17F4" w:rsidRDefault="00671006">
      <w:pPr>
        <w:pStyle w:val="WW-Standard"/>
        <w:numPr>
          <w:ilvl w:val="0"/>
          <w:numId w:val="20"/>
        </w:numPr>
        <w:spacing w:line="360" w:lineRule="auto"/>
      </w:pPr>
      <w:r>
        <w:rPr>
          <w:rFonts w:eastAsia="Wingdings" w:cs="Wingdings"/>
          <w:sz w:val="26"/>
          <w:szCs w:val="26"/>
          <w:u w:val="single"/>
          <w:lang w:val="fr-FR"/>
        </w:rPr>
        <w:t>Travail intermédiaire</w:t>
      </w:r>
      <w:r>
        <w:rPr>
          <w:rFonts w:eastAsia="Wingdings" w:cs="Wingdings"/>
          <w:lang w:val="fr-FR"/>
        </w:rPr>
        <w:t xml:space="preserve"> : </w:t>
      </w:r>
      <w:r>
        <w:rPr>
          <w:rFonts w:eastAsia="Wingdings" w:cs="Wingdings"/>
          <w:b/>
          <w:bCs/>
          <w:lang w:val="fr-FR"/>
        </w:rPr>
        <w:t>EOC</w:t>
      </w:r>
    </w:p>
    <w:p w:rsidR="008A17F4" w:rsidRDefault="00671006">
      <w:pPr>
        <w:pStyle w:val="WW-Standard"/>
        <w:spacing w:line="360" w:lineRule="auto"/>
        <w:ind w:left="15" w:hanging="15"/>
      </w:pPr>
      <w:r>
        <w:rPr>
          <w:rFonts w:ascii="Wingdings" w:eastAsia="Wingdings" w:hAnsi="Wingdings" w:cs="Wingdings"/>
          <w:lang w:val="fr-FR"/>
        </w:rPr>
        <w:t></w:t>
      </w:r>
      <w:r>
        <w:rPr>
          <w:rFonts w:ascii="Wingdings" w:eastAsia="Wingdings" w:hAnsi="Wingdings" w:cs="Wingdings"/>
          <w:lang w:val="fr-FR"/>
        </w:rPr>
        <w:t></w:t>
      </w:r>
      <w:r>
        <w:rPr>
          <w:rFonts w:eastAsia="Wingdings" w:cs="Wingdings"/>
          <w:lang w:val="fr-FR"/>
        </w:rPr>
        <w:t xml:space="preserve"> création d'une vidéo d'un bulletin météo (1 minute) &gt;&gt; les élèves disposeront d'une semaine de préparation.  </w:t>
      </w:r>
      <w:r>
        <w:rPr>
          <w:rFonts w:eastAsia="Wingdings" w:cs="Wingdings"/>
          <w:u w:val="single"/>
          <w:lang w:val="fr-FR"/>
        </w:rPr>
        <w:t>Objectifs</w:t>
      </w:r>
      <w:r>
        <w:rPr>
          <w:rFonts w:eastAsia="Wingdings" w:cs="Wingdings"/>
          <w:lang w:val="fr-FR"/>
        </w:rPr>
        <w:t> : emploi du vocabulaire adapté + rythme et intonation adaptés.</w:t>
      </w:r>
    </w:p>
    <w:p w:rsidR="008A17F4" w:rsidRDefault="00671006">
      <w:pPr>
        <w:pStyle w:val="WW-Standard"/>
        <w:spacing w:line="360" w:lineRule="auto"/>
        <w:ind w:left="15" w:hanging="15"/>
      </w:pPr>
      <w:r>
        <w:rPr>
          <w:rFonts w:ascii="Wingdings" w:eastAsia="Wingdings" w:hAnsi="Wingdings" w:cs="Wingdings"/>
          <w:i/>
          <w:iCs/>
          <w:lang w:val="fr-FR"/>
        </w:rPr>
        <w:t></w:t>
      </w:r>
      <w:r>
        <w:rPr>
          <w:rFonts w:ascii="Wingdings" w:eastAsia="Wingdings" w:hAnsi="Wingdings" w:cs="Wingdings"/>
          <w:i/>
          <w:iCs/>
          <w:lang w:val="fr-FR"/>
        </w:rPr>
        <w:t></w:t>
      </w:r>
      <w:r>
        <w:rPr>
          <w:rFonts w:ascii="Wingdings" w:eastAsia="Wingdings" w:hAnsi="Wingdings" w:cs="Wingdings"/>
          <w:i/>
          <w:iCs/>
          <w:lang w:val="fr-FR"/>
        </w:rPr>
        <w:t></w:t>
      </w:r>
      <w:r>
        <w:rPr>
          <w:rFonts w:eastAsia="Wingdings" w:cs="Wingdings"/>
          <w:i/>
          <w:iCs/>
          <w:lang w:val="fr-FR"/>
        </w:rPr>
        <w:t xml:space="preserve"> </w:t>
      </w:r>
      <w:r>
        <w:rPr>
          <w:rFonts w:eastAsia="Wingdings" w:cs="Wingdings"/>
          <w:i/>
          <w:iCs/>
          <w:lang w:val="fr-FR"/>
        </w:rPr>
        <w:t xml:space="preserve">Crea il tuo video delle previsioni de tempo. </w:t>
      </w:r>
      <w:r w:rsidRPr="00647712">
        <w:rPr>
          <w:rFonts w:eastAsia="Wingdings" w:cs="Wingdings"/>
          <w:i/>
          <w:iCs/>
          <w:lang w:val="it-IT"/>
        </w:rPr>
        <w:t>Indica il tempo previsto</w:t>
      </w:r>
      <w:r w:rsidRPr="00647712">
        <w:rPr>
          <w:rFonts w:eastAsia="Wingdings" w:cs="Wingdings"/>
          <w:i/>
          <w:iCs/>
          <w:lang w:val="it-IT"/>
        </w:rPr>
        <w:t xml:space="preserve"> per 5 città italiane usando il vocabolario del meteo studiato in classe (massimo : 1 minuto).</w:t>
      </w:r>
    </w:p>
    <w:p w:rsidR="008A17F4" w:rsidRPr="00647712" w:rsidRDefault="008A17F4">
      <w:pPr>
        <w:pStyle w:val="WW-Standard"/>
        <w:spacing w:line="360" w:lineRule="auto"/>
        <w:rPr>
          <w:lang w:val="it-IT"/>
        </w:rPr>
      </w:pPr>
    </w:p>
    <w:p w:rsidR="008A17F4" w:rsidRDefault="00671006">
      <w:pPr>
        <w:pStyle w:val="WW-Standard"/>
        <w:spacing w:line="360" w:lineRule="auto"/>
        <w:jc w:val="center"/>
        <w:rPr>
          <w:b/>
          <w:bCs/>
          <w:sz w:val="32"/>
          <w:szCs w:val="32"/>
          <w:u w:val="single"/>
          <w:lang w:val="fr-FR"/>
        </w:rPr>
      </w:pPr>
      <w:r>
        <w:rPr>
          <w:b/>
          <w:bCs/>
          <w:noProof/>
          <w:sz w:val="32"/>
          <w:szCs w:val="32"/>
          <w:u w:val="single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3" behindDoc="1" locked="0" layoutInCell="1" allowOverlap="1">
                <wp:simplePos x="0" y="0"/>
                <wp:positionH relativeFrom="column">
                  <wp:posOffset>2356560</wp:posOffset>
                </wp:positionH>
                <wp:positionV relativeFrom="paragraph">
                  <wp:posOffset>-79920</wp:posOffset>
                </wp:positionV>
                <wp:extent cx="1444680" cy="366480"/>
                <wp:effectExtent l="0" t="0" r="22170" b="14520"/>
                <wp:wrapNone/>
                <wp:docPr id="14" name="Cadr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80" cy="366480"/>
                        </a:xfrm>
                        <a:prstGeom prst="rect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A17F4" w:rsidRDefault="008A17F4">
                            <w:pPr>
                              <w:pStyle w:val="Standard"/>
                            </w:pPr>
                          </w:p>
                        </w:txbxContent>
                      </wps:txbx>
                      <wps:bodyPr vert="horz" wrap="none" lIns="0" tIns="0" rIns="0" bIns="0" compatLnSpc="0"/>
                    </wps:wsp>
                  </a:graphicData>
                </a:graphic>
              </wp:anchor>
            </w:drawing>
          </mc:Choice>
          <mc:Fallback>
            <w:pict>
              <v:shape id="Cadre5" o:spid="_x0000_s1029" type="#_x0000_t202" style="position:absolute;left:0;text-align:left;margin-left:185.55pt;margin-top:-6.3pt;width:113.75pt;height:28.85pt;z-index:-50331647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0HyAEAAIQDAAAOAAAAZHJzL2Uyb0RvYy54bWysU8tu2zAQvBfoPxC811IcVQgMywEaI0WB&#10;oC3g9AMoirII8IVd1pL79V3SktPHLYgO1Io7HO7Mrrb3kzXspAC1dw2/WZWcKSd9p92x4T+eHz/c&#10;cYZRuE4Y71TDzwr5/e79u+0YNmrtB286BYxIHG7G0PAhxrApCpSDsgJXPihHyd6DFZE+4Vh0IEZi&#10;t6ZYl2VdjB66AF4qRNrdX5J8l/n7Xsn4re9RRWYaTrXFvEJe27QWu63YHEGEQcu5DPGKKqzQji69&#10;Uu1FFOwn6P+orJbg0fdxJb0tfN9rqbIGUnNT/qPmMIigshYyB8PVJnw7Wvn19B2Y7qh3FWdOWOrR&#10;g+hAfUzWjAE3hDgEwsTpk58ItuwjbSbFUw82vUkLozyZfL4aq6bIZDpUVVV9RylJudu6rigm+uLl&#10;dACMn5W3LAUNB2pc9lOcnjBeoAskXWYcG4l2XZdlhqE3unvUxqQkwrF9MMBOIjU9P/Ntf8ES317g&#10;cMHl1AwzjmpL2i8aUxSndso23S76W9+dyRaafap38PCLs5HmqOGOBp0z88VRm9LILQEsQbsENAJB&#10;xCd3CHK2LN9Krc7ezGOZZunP71zby8+z+w0AAP//AwBQSwMEFAAGAAgAAAAhAFfUrz7iAAAACgEA&#10;AA8AAABkcnMvZG93bnJldi54bWxMj0FOwzAQRfdI3MEaJDZV67iQNg2ZVBRUxAIJ0XIAN3bjiHgc&#10;xW6b3B6zKrsZzdOf94v1YFt21r1vHCGIWQJMU+VUQzXC9347zYD5IEnJ1pFGGLWHdXl7U8hcuQt9&#10;6fMu1CyGkM8lggmhyzn3ldFW+pnrNMXb0fVWhrj2NVe9vMRw2/J5kiy4lQ3FD0Z2+sXo6md3sgjv&#10;Jj1+jJ/7cczeJpPNqtosX51BvL8bnp+ABT2EKwx/+lEdyuh0cCdSnrUID0shIoowFfMFsEikqywO&#10;B4THVAAvC/6/QvkLAAD//wMAUEsBAi0AFAAGAAgAAAAhALaDOJL+AAAA4QEAABMAAAAAAAAAAAAA&#10;AAAAAAAAAFtDb250ZW50X1R5cGVzXS54bWxQSwECLQAUAAYACAAAACEAOP0h/9YAAACUAQAACwAA&#10;AAAAAAAAAAAAAAAvAQAAX3JlbHMvLnJlbHNQSwECLQAUAAYACAAAACEAQo/dB8gBAACEAwAADgAA&#10;AAAAAAAAAAAAAAAuAgAAZHJzL2Uyb0RvYy54bWxQSwECLQAUAAYACAAAACEAV9SvPuIAAAAKAQAA&#10;DwAAAAAAAAAAAAAAAAAiBAAAZHJzL2Rvd25yZXYueG1sUEsFBgAAAAAEAAQA8wAAADEFAAAAAA==&#10;" filled="f" strokeweight=".35mm">
                <v:textbox inset="0,0,0,0">
                  <w:txbxContent>
                    <w:p w:rsidR="008A17F4" w:rsidRDefault="008A17F4">
                      <w:pPr>
                        <w:pStyle w:val="Standard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2"/>
          <w:szCs w:val="32"/>
          <w:u w:val="single"/>
          <w:lang w:val="fr-FR"/>
        </w:rPr>
        <w:t>SEANCE N°4</w:t>
      </w:r>
    </w:p>
    <w:p w:rsidR="008A17F4" w:rsidRDefault="008A17F4">
      <w:pPr>
        <w:pStyle w:val="WW-Standard"/>
        <w:spacing w:line="360" w:lineRule="auto"/>
        <w:rPr>
          <w:lang w:val="fr-FR"/>
        </w:rPr>
      </w:pPr>
    </w:p>
    <w:p w:rsidR="008A17F4" w:rsidRDefault="008A17F4">
      <w:pPr>
        <w:pStyle w:val="WW-Standard"/>
        <w:spacing w:line="360" w:lineRule="auto"/>
        <w:rPr>
          <w:lang w:val="fr-FR"/>
        </w:rPr>
      </w:pPr>
    </w:p>
    <w:p w:rsidR="008A17F4" w:rsidRDefault="00671006">
      <w:pPr>
        <w:pStyle w:val="WW-Standard"/>
        <w:numPr>
          <w:ilvl w:val="0"/>
          <w:numId w:val="21"/>
        </w:numPr>
        <w:spacing w:line="360" w:lineRule="auto"/>
      </w:pPr>
      <w:r>
        <w:rPr>
          <w:sz w:val="26"/>
          <w:szCs w:val="26"/>
          <w:u w:val="single"/>
          <w:lang w:val="fr-FR"/>
        </w:rPr>
        <w:t>Evaluation</w:t>
      </w:r>
      <w:r>
        <w:rPr>
          <w:lang w:val="fr-FR"/>
        </w:rPr>
        <w:t xml:space="preserve"> : passage de quelques élèves sur le poème de Rodari (évaluation sur l'intonation, les accents toniques, le rythme...)</w:t>
      </w:r>
    </w:p>
    <w:p w:rsidR="008A17F4" w:rsidRDefault="00671006">
      <w:pPr>
        <w:pStyle w:val="WW-Standard"/>
        <w:numPr>
          <w:ilvl w:val="0"/>
          <w:numId w:val="10"/>
        </w:numPr>
        <w:spacing w:line="360" w:lineRule="auto"/>
      </w:pPr>
      <w:r>
        <w:rPr>
          <w:lang w:val="fr-FR"/>
        </w:rPr>
        <w:t xml:space="preserve">En parallèle, </w:t>
      </w:r>
      <w:r>
        <w:rPr>
          <w:b/>
          <w:bCs/>
          <w:lang w:val="fr-FR"/>
        </w:rPr>
        <w:t>CO</w:t>
      </w:r>
      <w:r>
        <w:rPr>
          <w:lang w:val="fr-FR"/>
        </w:rPr>
        <w:t xml:space="preserve"> pour le reste de la classe</w:t>
      </w:r>
    </w:p>
    <w:p w:rsidR="008A17F4" w:rsidRDefault="00671006">
      <w:pPr>
        <w:pStyle w:val="WW-Standard"/>
        <w:spacing w:line="360" w:lineRule="auto"/>
      </w:pPr>
      <w:r>
        <w:rPr>
          <w:rFonts w:ascii="Wingdings" w:eastAsia="Wingdings" w:hAnsi="Wingdings" w:cs="Wingdings"/>
          <w:lang w:val="fr-FR"/>
        </w:rPr>
        <w:t></w:t>
      </w:r>
      <w:r>
        <w:rPr>
          <w:rFonts w:eastAsia="Wingdings" w:cs="Wingdings"/>
          <w:lang w:val="fr-FR"/>
        </w:rPr>
        <w:t xml:space="preserve"> vidéo passe-temps /</w:t>
      </w:r>
      <w:r>
        <w:rPr>
          <w:rFonts w:eastAsia="Wingdings" w:cs="Wingdings"/>
          <w:b/>
          <w:bCs/>
          <w:i/>
          <w:iCs/>
          <w:lang w:val="fr-FR"/>
        </w:rPr>
        <w:t xml:space="preserve"> </w:t>
      </w:r>
      <w:r>
        <w:rPr>
          <w:rFonts w:eastAsia="Wingdings" w:cs="Wingdings"/>
          <w:lang w:val="fr-FR"/>
        </w:rPr>
        <w:t>cf. manuel</w:t>
      </w:r>
      <w:r>
        <w:rPr>
          <w:rFonts w:eastAsia="Wingdings" w:cs="Wingdings"/>
          <w:b/>
          <w:bCs/>
          <w:i/>
          <w:iCs/>
          <w:lang w:val="fr-FR"/>
        </w:rPr>
        <w:t xml:space="preserve"> Tutto bene</w:t>
      </w:r>
    </w:p>
    <w:p w:rsidR="008A17F4" w:rsidRDefault="00671006">
      <w:pPr>
        <w:pStyle w:val="WW-Standard"/>
        <w:spacing w:line="360" w:lineRule="auto"/>
      </w:pPr>
      <w:r>
        <w:rPr>
          <w:rFonts w:ascii="Wingdings" w:eastAsia="Wingdings" w:hAnsi="Wingdings" w:cs="Wingdings"/>
          <w:lang w:val="fr-FR"/>
        </w:rPr>
        <w:t></w:t>
      </w:r>
      <w:r>
        <w:rPr>
          <w:lang w:val="fr-FR"/>
        </w:rPr>
        <w:t xml:space="preserve"> suite  à cette CO : EE = mettre à l'écrit ses p</w:t>
      </w:r>
      <w:r>
        <w:rPr>
          <w:lang w:val="fr-FR"/>
        </w:rPr>
        <w:t>ropres passe-temps dans un tableau hebdomadaire</w:t>
      </w:r>
    </w:p>
    <w:p w:rsidR="008A17F4" w:rsidRDefault="008A17F4">
      <w:pPr>
        <w:pStyle w:val="WW-Standard"/>
        <w:rPr>
          <w:lang w:val="fr-FR"/>
        </w:rPr>
      </w:pPr>
    </w:p>
    <w:p w:rsidR="008A17F4" w:rsidRDefault="00671006">
      <w:pPr>
        <w:pStyle w:val="WW-Standard"/>
        <w:numPr>
          <w:ilvl w:val="0"/>
          <w:numId w:val="10"/>
        </w:numPr>
        <w:spacing w:line="360" w:lineRule="auto"/>
      </w:pPr>
      <w:r>
        <w:rPr>
          <w:sz w:val="26"/>
          <w:szCs w:val="26"/>
          <w:u w:val="single"/>
          <w:lang w:val="fr-FR"/>
        </w:rPr>
        <w:t>Réactivation</w:t>
      </w:r>
      <w:r>
        <w:rPr>
          <w:lang w:val="fr-FR"/>
        </w:rPr>
        <w:t xml:space="preserve"> : doc D </w:t>
      </w:r>
      <w:r>
        <w:rPr>
          <w:sz w:val="22"/>
          <w:szCs w:val="22"/>
          <w:lang w:val="fr-FR"/>
        </w:rPr>
        <w:t xml:space="preserve">(s'en inspirer pour trouver une autre carte plus élaborée; ex: cartes météo Google Images). </w:t>
      </w:r>
      <w:r>
        <w:rPr>
          <w:lang w:val="fr-FR"/>
        </w:rPr>
        <w:t xml:space="preserve">Carte vierge mais avec météo </w:t>
      </w:r>
      <w:r>
        <w:rPr>
          <w:u w:val="single"/>
          <w:lang w:val="fr-FR"/>
        </w:rPr>
        <w:t>projetée</w:t>
      </w:r>
      <w:r>
        <w:rPr>
          <w:lang w:val="fr-FR"/>
        </w:rPr>
        <w:t>.</w:t>
      </w:r>
    </w:p>
    <w:p w:rsidR="008A17F4" w:rsidRDefault="00671006">
      <w:pPr>
        <w:pStyle w:val="WW-Standard"/>
        <w:spacing w:line="360" w:lineRule="auto"/>
        <w:rPr>
          <w:rFonts w:ascii="Wingdings" w:eastAsia="Wingdings" w:hAnsi="Wingdings" w:cs="Wingdings"/>
          <w:lang w:val="fr-FR"/>
        </w:rPr>
      </w:pPr>
      <w:r>
        <w:rPr>
          <w:rFonts w:ascii="Wingdings" w:eastAsia="Wingdings" w:hAnsi="Wingdings" w:cs="Wingdings"/>
          <w:lang w:val="fr-FR"/>
        </w:rPr>
        <w:t></w:t>
      </w:r>
    </w:p>
    <w:p w:rsidR="008A17F4" w:rsidRDefault="00671006">
      <w:pPr>
        <w:pStyle w:val="WW-Standard"/>
        <w:spacing w:line="360" w:lineRule="auto"/>
      </w:pPr>
      <w:r>
        <w:rPr>
          <w:noProof/>
          <w:lang w:val="fr-FR" w:eastAsia="fr-FR" w:bidi="ar-SA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posOffset>3258360</wp:posOffset>
            </wp:positionH>
            <wp:positionV relativeFrom="paragraph">
              <wp:posOffset>-47160</wp:posOffset>
            </wp:positionV>
            <wp:extent cx="1661039" cy="1767960"/>
            <wp:effectExtent l="0" t="0" r="0" b="3690"/>
            <wp:wrapTopAndBottom/>
            <wp:docPr id="15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039" cy="176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1136160</wp:posOffset>
            </wp:positionH>
            <wp:positionV relativeFrom="paragraph">
              <wp:posOffset>16560</wp:posOffset>
            </wp:positionV>
            <wp:extent cx="1714680" cy="1714680"/>
            <wp:effectExtent l="0" t="0" r="0" b="0"/>
            <wp:wrapTopAndBottom/>
            <wp:docPr id="16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680" cy="171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eastAsia="Wingdings" w:hAnsi="Wingdings" w:cs="Wingdings"/>
          <w:lang w:val="fr-FR"/>
        </w:rPr>
        <w:t></w:t>
      </w:r>
      <w:r>
        <w:rPr>
          <w:rFonts w:ascii="Wingdings" w:eastAsia="Wingdings" w:hAnsi="Wingdings" w:cs="Wingdings"/>
          <w:lang w:val="fr-FR"/>
        </w:rPr>
        <w:t></w:t>
      </w:r>
      <w:r>
        <w:rPr>
          <w:rFonts w:eastAsia="Wingdings" w:cs="Wingdings"/>
          <w:lang w:val="fr-FR"/>
        </w:rPr>
        <w:t xml:space="preserve"> </w:t>
      </w:r>
      <w:r w:rsidR="002F01DA">
        <w:rPr>
          <w:lang w:val="fr-FR"/>
        </w:rPr>
        <w:t>Réactivation</w:t>
      </w:r>
      <w:r>
        <w:rPr>
          <w:lang w:val="fr-FR"/>
        </w:rPr>
        <w:t xml:space="preserve"> 1 : carte d'Italie</w:t>
      </w:r>
    </w:p>
    <w:p w:rsidR="008A17F4" w:rsidRDefault="00671006">
      <w:pPr>
        <w:pStyle w:val="WW-Standard"/>
        <w:spacing w:line="360" w:lineRule="auto"/>
      </w:pPr>
      <w:r>
        <w:rPr>
          <w:rFonts w:ascii="Wingdings" w:eastAsia="Wingdings" w:hAnsi="Wingdings" w:cs="Wingdings"/>
          <w:lang w:val="fr-FR"/>
        </w:rPr>
        <w:t></w:t>
      </w:r>
      <w:r>
        <w:rPr>
          <w:rFonts w:ascii="Wingdings" w:eastAsia="Wingdings" w:hAnsi="Wingdings" w:cs="Wingdings"/>
          <w:lang w:val="fr-FR"/>
        </w:rPr>
        <w:t></w:t>
      </w:r>
      <w:r>
        <w:rPr>
          <w:rFonts w:eastAsia="Wingdings" w:cs="Wingdings"/>
          <w:lang w:val="fr-FR"/>
        </w:rPr>
        <w:t xml:space="preserve"> </w:t>
      </w:r>
      <w:r w:rsidR="002F01DA">
        <w:rPr>
          <w:lang w:val="fr-FR"/>
        </w:rPr>
        <w:t>Réactivation</w:t>
      </w:r>
      <w:r>
        <w:rPr>
          <w:lang w:val="fr-FR"/>
        </w:rPr>
        <w:t xml:space="preserve"> 2 : terminologie de la météo</w:t>
      </w:r>
    </w:p>
    <w:p w:rsidR="008A17F4" w:rsidRDefault="00671006">
      <w:pPr>
        <w:pStyle w:val="WW-Standard"/>
      </w:pPr>
      <w:r>
        <w:rPr>
          <w:rFonts w:ascii="Wingdings" w:eastAsia="Wingdings" w:hAnsi="Wingdings" w:cs="Wingdings"/>
          <w:lang w:val="fr-FR"/>
        </w:rPr>
        <w:t></w:t>
      </w:r>
      <w:r>
        <w:rPr>
          <w:rFonts w:ascii="Wingdings" w:eastAsia="Wingdings" w:hAnsi="Wingdings" w:cs="Wingdings"/>
          <w:lang w:val="fr-FR"/>
        </w:rPr>
        <w:t></w:t>
      </w:r>
      <w:r>
        <w:rPr>
          <w:rFonts w:eastAsia="Wingdings" w:cs="Wingdings"/>
          <w:lang w:val="fr-FR"/>
        </w:rPr>
        <w:t xml:space="preserve"> </w:t>
      </w:r>
      <w:r w:rsidR="002F01DA">
        <w:rPr>
          <w:lang w:val="fr-FR"/>
        </w:rPr>
        <w:t>Réactivation</w:t>
      </w:r>
      <w:r>
        <w:rPr>
          <w:lang w:val="fr-FR"/>
        </w:rPr>
        <w:t xml:space="preserve"> 3 : </w:t>
      </w:r>
      <w:r>
        <w:rPr>
          <w:i/>
          <w:iCs/>
          <w:lang w:val="fr-FR"/>
        </w:rPr>
        <w:t>i passatempi</w:t>
      </w:r>
    </w:p>
    <w:p w:rsidR="008A17F4" w:rsidRDefault="008A17F4">
      <w:pPr>
        <w:pStyle w:val="WW-Standard"/>
        <w:rPr>
          <w:i/>
          <w:iCs/>
          <w:lang w:val="fr-FR"/>
        </w:rPr>
      </w:pPr>
    </w:p>
    <w:p w:rsidR="008A17F4" w:rsidRPr="002F01DA" w:rsidRDefault="00671006" w:rsidP="002F01DA">
      <w:pPr>
        <w:pStyle w:val="WW-Standard"/>
        <w:spacing w:line="360" w:lineRule="auto"/>
        <w:rPr>
          <w:lang w:val="it-IT"/>
        </w:rPr>
      </w:pPr>
      <w:r>
        <w:rPr>
          <w:rFonts w:ascii="Wingdings" w:eastAsia="Wingdings" w:hAnsi="Wingdings" w:cs="Wingdings"/>
          <w:sz w:val="28"/>
          <w:szCs w:val="28"/>
          <w:lang w:val="fr-FR"/>
        </w:rPr>
        <w:t></w:t>
      </w:r>
      <w:r>
        <w:rPr>
          <w:lang w:val="fr-FR"/>
        </w:rPr>
        <w:t xml:space="preserve"> </w:t>
      </w:r>
      <w:r>
        <w:rPr>
          <w:b/>
          <w:bCs/>
          <w:lang w:val="fr-FR"/>
        </w:rPr>
        <w:t>EOI</w:t>
      </w:r>
      <w:r>
        <w:rPr>
          <w:lang w:val="fr-FR"/>
        </w:rPr>
        <w:t xml:space="preserve"> (entre élèves) : les élèves imposent une région et répondent en disant ce qu'ils y font et le temps qu'il y fait (principe de la chaîne). </w:t>
      </w:r>
      <w:r w:rsidRPr="00647712">
        <w:rPr>
          <w:lang w:val="it-IT"/>
        </w:rPr>
        <w:t xml:space="preserve">&gt;&gt; </w:t>
      </w:r>
      <w:r w:rsidRPr="00647712">
        <w:rPr>
          <w:i/>
          <w:iCs/>
          <w:lang w:val="it-IT"/>
        </w:rPr>
        <w:t>Scegli una regione e chiedi al tuo compagno che tempo fa e cosa ci fa.</w:t>
      </w:r>
    </w:p>
    <w:p w:rsidR="008A17F4" w:rsidRDefault="00671006">
      <w:pPr>
        <w:pStyle w:val="WW-Standard"/>
        <w:jc w:val="center"/>
      </w:pPr>
      <w:r w:rsidRPr="00647712">
        <w:rPr>
          <w:sz w:val="22"/>
          <w:szCs w:val="22"/>
          <w:u w:val="single"/>
          <w:lang w:val="it-IT"/>
        </w:rPr>
        <w:t>Ex</w:t>
      </w:r>
      <w:r w:rsidRPr="00647712">
        <w:rPr>
          <w:sz w:val="22"/>
          <w:szCs w:val="22"/>
          <w:lang w:val="it-IT"/>
        </w:rPr>
        <w:t>:</w:t>
      </w:r>
      <w:r w:rsidRPr="00647712">
        <w:rPr>
          <w:lang w:val="it-IT"/>
        </w:rPr>
        <w:t xml:space="preserve"> </w:t>
      </w:r>
      <w:r w:rsidRPr="00647712">
        <w:rPr>
          <w:i/>
          <w:iCs/>
          <w:lang w:val="it-IT"/>
        </w:rPr>
        <w:t xml:space="preserve"> "-  Abiti in Emilia-Romagna. Che tempo fa? Che cosa fai?</w:t>
      </w:r>
    </w:p>
    <w:p w:rsidR="008A17F4" w:rsidRPr="00647712" w:rsidRDefault="00671006">
      <w:pPr>
        <w:pStyle w:val="WW-Standard"/>
        <w:rPr>
          <w:i/>
          <w:iCs/>
          <w:lang w:val="it-IT"/>
        </w:rPr>
      </w:pPr>
      <w:r w:rsidRPr="00647712">
        <w:rPr>
          <w:i/>
          <w:iCs/>
          <w:lang w:val="it-IT"/>
        </w:rPr>
        <w:t xml:space="preserve">                                              - Fa bel tempo. Vado in spiaggia."</w:t>
      </w:r>
    </w:p>
    <w:p w:rsidR="008A17F4" w:rsidRPr="00647712" w:rsidRDefault="008A17F4">
      <w:pPr>
        <w:pStyle w:val="WW-Standard"/>
        <w:spacing w:line="360" w:lineRule="auto"/>
        <w:jc w:val="center"/>
        <w:rPr>
          <w:b/>
          <w:bCs/>
          <w:sz w:val="32"/>
          <w:szCs w:val="32"/>
          <w:u w:val="single"/>
          <w:lang w:val="it-IT"/>
        </w:rPr>
      </w:pPr>
    </w:p>
    <w:p w:rsidR="008A17F4" w:rsidRDefault="00671006">
      <w:pPr>
        <w:pStyle w:val="WW-Standard"/>
        <w:spacing w:line="360" w:lineRule="auto"/>
        <w:jc w:val="center"/>
        <w:rPr>
          <w:b/>
          <w:bCs/>
          <w:sz w:val="32"/>
          <w:szCs w:val="32"/>
          <w:u w:val="single"/>
          <w:lang w:val="fr-FR"/>
        </w:rPr>
      </w:pPr>
      <w:r>
        <w:rPr>
          <w:b/>
          <w:bCs/>
          <w:noProof/>
          <w:sz w:val="32"/>
          <w:szCs w:val="32"/>
          <w:u w:val="single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4" behindDoc="1" locked="0" layoutInCell="1" allowOverlap="1">
                <wp:simplePos x="0" y="0"/>
                <wp:positionH relativeFrom="column">
                  <wp:posOffset>2375640</wp:posOffset>
                </wp:positionH>
                <wp:positionV relativeFrom="paragraph">
                  <wp:posOffset>-60480</wp:posOffset>
                </wp:positionV>
                <wp:extent cx="1387439" cy="368279"/>
                <wp:effectExtent l="0" t="0" r="22261" b="12721"/>
                <wp:wrapNone/>
                <wp:docPr id="17" name="Cadr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439" cy="368279"/>
                        </a:xfrm>
                        <a:prstGeom prst="rect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A17F4" w:rsidRDefault="008A17F4">
                            <w:pPr>
                              <w:pStyle w:val="Standard"/>
                            </w:pPr>
                          </w:p>
                        </w:txbxContent>
                      </wps:txbx>
                      <wps:bodyPr vert="horz" wrap="none" lIns="0" tIns="0" rIns="0" bIns="0" compatLnSpc="0"/>
                    </wps:wsp>
                  </a:graphicData>
                </a:graphic>
              </wp:anchor>
            </w:drawing>
          </mc:Choice>
          <mc:Fallback>
            <w:pict>
              <v:shape id="Cadre6" o:spid="_x0000_s1030" type="#_x0000_t202" style="position:absolute;left:0;text-align:left;margin-left:187.05pt;margin-top:-4.75pt;width:109.25pt;height:29pt;z-index:-5033164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gcvygEAAIQDAAAOAAAAZHJzL2Uyb0RvYy54bWysU9uK2zAQfS/0H4TeG3uTJcmaOAvdsKWw&#10;tIW0HyDLcizQjRk1dvr1HSl2tpe3Uj/IY83R0Zwz493jaA07K0DtXc3vFiVnyknfaneq+bevz++2&#10;nGEUrhXGO1Xzi0L+uH/7ZjeESi19702rgBGJw2oINe9jDFVRoOyVFbjwQTlKdh6siPQJp6IFMRC7&#10;NcWyLNfF4KEN4KVCpN3DNcn3mb/rlIyfuw5VZKbmVFvMK+S1SWux34nqBCL0Wk5liH+owgrt6NIb&#10;1UFEwb6D/ovKagkefRcX0tvCd52WKmsgNXflH2qOvQgqayFzMNxswv9HKz+dvwDTLfVuw5kTlnr0&#10;JFpQ62TNELAixDEQJo7v/UiweR9pMykeO7DpTVoY5cnky81YNUYm06HVdnO/euBMUm613i43D4mm&#10;eD0dAOMH5S1LQc2BGpf9FOcXjFfoDEmXGccGol2uyzLD0BvdPmtjUhLh1DwZYGeRmp6f6bbfYInv&#10;ILC/4nJqghlHtSXtV40pimMzZpvuZ/2Nby9kC80+1dt7+MHZQHNUc0eDzpn56KhNaeTmAOagmQMa&#10;gSDiizsGOVmWb6VWZ2+msUyz9Ot3ru3159n/BAAA//8DAFBLAwQUAAYACAAAACEAliwyueIAAAAJ&#10;AQAADwAAAGRycy9kb3ducmV2LnhtbEyP0U7CQBBF3038h82Y+EJgC1Joa6dENBIfTIzgByzt0G3s&#10;zjbdBdq/d33Sx8k9ufdMvhlMKy7Uu8YywnwWgSAubdVwjfB1eJ0mIJxXXKnWMiGM5GBT3N7kKqvs&#10;lT/psve1CCXsMoWgve8yKV2pySg3sx1xyE62N8qHs69l1atrKDetXETRShrVcFjQqqNnTeX3/mwQ&#10;3nR8eh8/DuOY7CaTbVpu1y9WI97fDU+PIDwN/g+GX/2gDkVwOtozV060CA/r5TygCNM0BhGAOF2s&#10;QBwRlkkMssjl/w+KHwAAAP//AwBQSwECLQAUAAYACAAAACEAtoM4kv4AAADhAQAAEwAAAAAAAAAA&#10;AAAAAAAAAAAAW0NvbnRlbnRfVHlwZXNdLnhtbFBLAQItABQABgAIAAAAIQA4/SH/1gAAAJQBAAAL&#10;AAAAAAAAAAAAAAAAAC8BAABfcmVscy8ucmVsc1BLAQItABQABgAIAAAAIQAregcvygEAAIQDAAAO&#10;AAAAAAAAAAAAAAAAAC4CAABkcnMvZTJvRG9jLnhtbFBLAQItABQABgAIAAAAIQCWLDK54gAAAAkB&#10;AAAPAAAAAAAAAAAAAAAAACQEAABkcnMvZG93bnJldi54bWxQSwUGAAAAAAQABADzAAAAMwUAAAAA&#10;" filled="f" strokeweight=".35mm">
                <v:textbox inset="0,0,0,0">
                  <w:txbxContent>
                    <w:p w:rsidR="008A17F4" w:rsidRDefault="008A17F4">
                      <w:pPr>
                        <w:pStyle w:val="Standard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2"/>
          <w:szCs w:val="32"/>
          <w:u w:val="single"/>
          <w:lang w:val="fr-FR"/>
        </w:rPr>
        <w:t>SEANCE N°5</w:t>
      </w:r>
    </w:p>
    <w:p w:rsidR="008A17F4" w:rsidRDefault="008A17F4">
      <w:pPr>
        <w:pStyle w:val="WW-Standard"/>
        <w:spacing w:line="360" w:lineRule="auto"/>
        <w:rPr>
          <w:lang w:val="fr-FR"/>
        </w:rPr>
      </w:pPr>
    </w:p>
    <w:p w:rsidR="008A17F4" w:rsidRDefault="008A17F4">
      <w:pPr>
        <w:pStyle w:val="WW-Standard"/>
        <w:spacing w:line="360" w:lineRule="auto"/>
        <w:rPr>
          <w:lang w:val="fr-FR"/>
        </w:rPr>
      </w:pPr>
    </w:p>
    <w:p w:rsidR="008A17F4" w:rsidRDefault="00671006">
      <w:pPr>
        <w:pStyle w:val="WW-Standard"/>
        <w:numPr>
          <w:ilvl w:val="0"/>
          <w:numId w:val="22"/>
        </w:numPr>
      </w:pPr>
      <w:r>
        <w:rPr>
          <w:lang w:val="fr-FR"/>
        </w:rPr>
        <w:t xml:space="preserve">Passage de </w:t>
      </w:r>
      <w:r>
        <w:rPr>
          <w:lang w:val="fr-FR"/>
        </w:rPr>
        <w:t xml:space="preserve">quelques élèves sur leur tableau hebdomadaire </w:t>
      </w:r>
      <w:r>
        <w:rPr>
          <w:rFonts w:ascii="Wingdings" w:eastAsia="Wingdings" w:hAnsi="Wingdings" w:cs="Wingdings"/>
          <w:lang w:val="fr-FR"/>
        </w:rPr>
        <w:t></w:t>
      </w:r>
      <w:r>
        <w:rPr>
          <w:rFonts w:eastAsia="Wingdings" w:cs="Wingdings"/>
          <w:lang w:val="fr-FR"/>
        </w:rPr>
        <w:t xml:space="preserve"> </w:t>
      </w:r>
      <w:r>
        <w:rPr>
          <w:rFonts w:eastAsia="Wingdings" w:cs="Wingdings"/>
          <w:b/>
          <w:bCs/>
          <w:lang w:val="fr-FR"/>
        </w:rPr>
        <w:t>EOC</w:t>
      </w:r>
      <w:r>
        <w:rPr>
          <w:rFonts w:eastAsia="Wingdings" w:cs="Wingdings"/>
          <w:lang w:val="fr-FR"/>
        </w:rPr>
        <w:t xml:space="preserve">  </w:t>
      </w:r>
    </w:p>
    <w:p w:rsidR="008A17F4" w:rsidRDefault="00671006">
      <w:pPr>
        <w:pStyle w:val="WW-Standard"/>
      </w:pPr>
      <w:r>
        <w:rPr>
          <w:rFonts w:eastAsia="Wingdings" w:cs="Wingdings"/>
          <w:lang w:val="fr-FR"/>
        </w:rPr>
        <w:t xml:space="preserve">           </w:t>
      </w:r>
      <w:r>
        <w:rPr>
          <w:rFonts w:eastAsia="Wingdings" w:cs="Wingdings"/>
          <w:b/>
          <w:bCs/>
          <w:lang w:val="fr-FR"/>
        </w:rPr>
        <w:t xml:space="preserve"> Objectifs </w:t>
      </w:r>
      <w:r>
        <w:rPr>
          <w:rFonts w:eastAsia="Wingdings" w:cs="Wingdings"/>
          <w:lang w:val="fr-FR"/>
        </w:rPr>
        <w:t xml:space="preserve">: savoir présenter et raconter ses passe-temps en employant les indicateurs temporels, les expressions du goût (le verbe </w:t>
      </w:r>
      <w:r>
        <w:rPr>
          <w:rFonts w:eastAsia="Wingdings" w:cs="Wingdings"/>
          <w:i/>
          <w:iCs/>
          <w:lang w:val="fr-FR"/>
        </w:rPr>
        <w:t>piacere</w:t>
      </w:r>
      <w:r>
        <w:rPr>
          <w:rFonts w:eastAsia="Wingdings" w:cs="Wingdings"/>
          <w:lang w:val="fr-FR"/>
        </w:rPr>
        <w:t>) + travail sur le rythme et l'intonation (</w:t>
      </w:r>
      <w:r>
        <w:rPr>
          <w:rFonts w:eastAsia="Wingdings" w:cs="Wingdings"/>
          <w:u w:val="single"/>
          <w:lang w:val="fr-FR"/>
        </w:rPr>
        <w:t>préparati</w:t>
      </w:r>
      <w:r>
        <w:rPr>
          <w:rFonts w:eastAsia="Wingdings" w:cs="Wingdings"/>
          <w:u w:val="single"/>
          <w:lang w:val="fr-FR"/>
        </w:rPr>
        <w:t>on de la tâche finale</w:t>
      </w:r>
      <w:r>
        <w:rPr>
          <w:rFonts w:eastAsia="Wingdings" w:cs="Wingdings"/>
          <w:lang w:val="fr-FR"/>
        </w:rPr>
        <w:t>)</w:t>
      </w:r>
    </w:p>
    <w:p w:rsidR="008A17F4" w:rsidRDefault="008A17F4">
      <w:pPr>
        <w:pStyle w:val="WW-Standard"/>
        <w:rPr>
          <w:rFonts w:eastAsia="Wingdings" w:cs="Wingdings"/>
          <w:lang w:val="fr-FR"/>
        </w:rPr>
      </w:pPr>
    </w:p>
    <w:p w:rsidR="002F01DA" w:rsidRDefault="002F01DA">
      <w:pPr>
        <w:pStyle w:val="WW-Standard"/>
        <w:rPr>
          <w:rFonts w:eastAsia="Wingdings" w:cs="Wingdings"/>
          <w:lang w:val="fr-FR"/>
        </w:rPr>
      </w:pPr>
      <w:r>
        <w:rPr>
          <w:rFonts w:eastAsia="Wingdings" w:cs="Wingdings"/>
          <w:sz w:val="26"/>
          <w:szCs w:val="26"/>
          <w:u w:val="single"/>
          <w:lang w:val="fr-FR"/>
        </w:rPr>
        <w:t xml:space="preserve">Evaluation </w:t>
      </w:r>
      <w:r>
        <w:rPr>
          <w:rFonts w:eastAsia="Wingdings" w:cs="Wingdings"/>
          <w:b/>
          <w:bCs/>
          <w:sz w:val="26"/>
          <w:szCs w:val="26"/>
          <w:u w:val="single"/>
          <w:lang w:val="fr-FR"/>
        </w:rPr>
        <w:t>CO</w:t>
      </w:r>
      <w:r>
        <w:rPr>
          <w:rFonts w:eastAsia="Wingdings" w:cs="Wingdings"/>
          <w:lang w:val="fr-FR"/>
        </w:rPr>
        <w:t xml:space="preserve"> : doc C </w:t>
      </w:r>
      <w:r>
        <w:rPr>
          <w:rFonts w:ascii="Wingdings" w:eastAsia="Wingdings" w:hAnsi="Wingdings" w:cs="Wingdings"/>
          <w:lang w:val="fr-FR"/>
        </w:rPr>
        <w:t></w:t>
      </w:r>
      <w:r>
        <w:rPr>
          <w:rFonts w:eastAsia="Wingdings" w:cs="Wingdings"/>
          <w:lang w:val="fr-FR"/>
        </w:rPr>
        <w:t xml:space="preserve"> </w:t>
      </w:r>
      <w:r>
        <w:rPr>
          <w:rFonts w:eastAsia="Wingdings" w:cs="Wingdings"/>
          <w:i/>
          <w:iCs/>
          <w:lang w:val="fr-FR"/>
        </w:rPr>
        <w:t>vero o falso</w:t>
      </w:r>
      <w:r>
        <w:rPr>
          <w:rFonts w:eastAsia="Wingdings" w:cs="Wingdings"/>
          <w:lang w:val="fr-FR"/>
        </w:rPr>
        <w:t xml:space="preserve"> (avec justification lorsque c'est faux)</w:t>
      </w:r>
    </w:p>
    <w:p w:rsidR="008A17F4" w:rsidRDefault="008A17F4">
      <w:pPr>
        <w:pStyle w:val="WW-Standard"/>
        <w:rPr>
          <w:rFonts w:eastAsia="Wingdings" w:cs="Wingdings"/>
          <w:lang w:val="fr-FR"/>
        </w:rPr>
      </w:pPr>
    </w:p>
    <w:p w:rsidR="008A17F4" w:rsidRPr="002F01DA" w:rsidRDefault="002F01DA">
      <w:pPr>
        <w:pStyle w:val="WW-Standard"/>
      </w:pPr>
      <w:r>
        <w:rPr>
          <w:rFonts w:eastAsia="Wingdings" w:cs="Wingdings"/>
          <w:noProof/>
          <w:lang w:val="fr-FR" w:eastAsia="fr-FR" w:bidi="ar-SA"/>
        </w:rPr>
        <w:drawing>
          <wp:anchor distT="0" distB="0" distL="114300" distR="114300" simplePos="0" relativeHeight="14" behindDoc="0" locked="0" layoutInCell="1" allowOverlap="1" wp14:anchorId="0A9C12D3" wp14:editId="208AD7C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85765" cy="3985260"/>
            <wp:effectExtent l="0" t="0" r="635" b="0"/>
            <wp:wrapTopAndBottom/>
            <wp:docPr id="18" name="images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 l="8024" t="7968" r="8024" b="7968"/>
                    <a:stretch>
                      <a:fillRect/>
                    </a:stretch>
                  </pic:blipFill>
                  <pic:spPr>
                    <a:xfrm>
                      <a:off x="0" y="0"/>
                      <a:ext cx="5488602" cy="3987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7F4" w:rsidRDefault="008A17F4">
      <w:pPr>
        <w:pStyle w:val="WW-Standard"/>
        <w:rPr>
          <w:rFonts w:eastAsia="Wingdings" w:cs="Wingdings"/>
          <w:lang w:val="fr-FR"/>
        </w:rPr>
      </w:pPr>
    </w:p>
    <w:p w:rsidR="008A17F4" w:rsidRDefault="008A17F4">
      <w:pPr>
        <w:pStyle w:val="WW-Standard"/>
        <w:rPr>
          <w:rFonts w:eastAsia="Wingdings" w:cs="Wingdings"/>
          <w:lang w:val="fr-FR"/>
        </w:rPr>
      </w:pPr>
    </w:p>
    <w:p w:rsidR="008A17F4" w:rsidRDefault="00671006">
      <w:pPr>
        <w:pStyle w:val="WW-Standard"/>
        <w:numPr>
          <w:ilvl w:val="0"/>
          <w:numId w:val="7"/>
        </w:numPr>
        <w:spacing w:line="360" w:lineRule="auto"/>
        <w:rPr>
          <w:rFonts w:eastAsia="Wingdings" w:cs="Wingdings"/>
          <w:lang w:val="fr-FR"/>
        </w:rPr>
      </w:pPr>
      <w:r>
        <w:rPr>
          <w:rFonts w:eastAsia="Wingdings" w:cs="Wingdings"/>
          <w:lang w:val="fr-FR"/>
        </w:rPr>
        <w:t>Début de préparation de la tâche finale en classe. Chaque élève prépare individuellement, avec l'aide du professeur, l'évaluation d'expression orale</w:t>
      </w:r>
      <w:r>
        <w:rPr>
          <w:rFonts w:eastAsia="Wingdings" w:cs="Wingdings"/>
          <w:lang w:val="fr-FR"/>
        </w:rPr>
        <w:t xml:space="preserve"> en continu suivante : présentation et description de son temps libre à un correspondant. Support : vidéo.</w:t>
      </w:r>
    </w:p>
    <w:p w:rsidR="008A17F4" w:rsidRDefault="008A17F4">
      <w:pPr>
        <w:pStyle w:val="WW-Standard"/>
        <w:spacing w:line="360" w:lineRule="auto"/>
      </w:pPr>
    </w:p>
    <w:p w:rsidR="008A17F4" w:rsidRDefault="008A17F4">
      <w:pPr>
        <w:pStyle w:val="WW-Standard"/>
        <w:spacing w:line="360" w:lineRule="auto"/>
        <w:rPr>
          <w:rFonts w:eastAsia="Wingdings" w:cs="Wingdings"/>
          <w:lang w:val="fr-FR"/>
        </w:rPr>
      </w:pPr>
    </w:p>
    <w:p w:rsidR="008A17F4" w:rsidRDefault="008A17F4">
      <w:pPr>
        <w:pStyle w:val="WW-Standard"/>
        <w:spacing w:line="360" w:lineRule="auto"/>
        <w:rPr>
          <w:rFonts w:eastAsia="Wingdings" w:cs="Wingdings"/>
          <w:lang w:val="fr-FR"/>
        </w:rPr>
      </w:pPr>
    </w:p>
    <w:p w:rsidR="008A17F4" w:rsidRDefault="008A17F4">
      <w:pPr>
        <w:pStyle w:val="WW-Standard"/>
        <w:spacing w:line="360" w:lineRule="auto"/>
        <w:rPr>
          <w:rFonts w:eastAsia="Wingdings" w:cs="Wingdings"/>
          <w:lang w:val="fr-FR"/>
        </w:rPr>
      </w:pPr>
    </w:p>
    <w:p w:rsidR="008A17F4" w:rsidRDefault="008A17F4">
      <w:pPr>
        <w:pStyle w:val="WW-Standard"/>
        <w:spacing w:line="360" w:lineRule="auto"/>
        <w:rPr>
          <w:rFonts w:eastAsia="Wingdings" w:cs="Wingdings"/>
          <w:lang w:val="fr-FR"/>
        </w:rPr>
      </w:pPr>
    </w:p>
    <w:p w:rsidR="008A17F4" w:rsidRDefault="008A17F4">
      <w:pPr>
        <w:pStyle w:val="WW-Standard"/>
        <w:spacing w:line="360" w:lineRule="auto"/>
        <w:rPr>
          <w:rFonts w:eastAsia="Wingdings" w:cs="Wingdings"/>
          <w:lang w:val="fr-FR"/>
        </w:rPr>
      </w:pPr>
    </w:p>
    <w:p w:rsidR="008A17F4" w:rsidRDefault="008A17F4">
      <w:pPr>
        <w:pStyle w:val="WW-Standard"/>
        <w:spacing w:line="360" w:lineRule="auto"/>
        <w:jc w:val="center"/>
        <w:rPr>
          <w:rFonts w:eastAsia="Wingdings" w:cs="Wingdings"/>
          <w:b/>
          <w:bCs/>
          <w:sz w:val="32"/>
          <w:szCs w:val="32"/>
          <w:lang w:val="fr-FR"/>
        </w:rPr>
      </w:pPr>
    </w:p>
    <w:p w:rsidR="008A17F4" w:rsidRDefault="00671006">
      <w:pPr>
        <w:pStyle w:val="WW-Standard"/>
        <w:spacing w:line="360" w:lineRule="auto"/>
        <w:jc w:val="center"/>
        <w:rPr>
          <w:rFonts w:eastAsia="Wingdings" w:cs="Wingdings"/>
          <w:b/>
          <w:bCs/>
          <w:sz w:val="32"/>
          <w:szCs w:val="32"/>
          <w:lang w:val="fr-FR"/>
        </w:rPr>
      </w:pPr>
      <w:r>
        <w:rPr>
          <w:rFonts w:eastAsia="Wingdings" w:cs="Wingdings"/>
          <w:b/>
          <w:bCs/>
          <w:sz w:val="32"/>
          <w:szCs w:val="32"/>
          <w:lang w:val="fr-FR"/>
        </w:rPr>
        <w:t>TÂCHE FINALE</w:t>
      </w:r>
    </w:p>
    <w:p w:rsidR="008A17F4" w:rsidRDefault="00671006">
      <w:pPr>
        <w:pStyle w:val="WW-Standard"/>
        <w:spacing w:line="360" w:lineRule="auto"/>
        <w:jc w:val="center"/>
        <w:rPr>
          <w:rFonts w:eastAsia="Wingdings" w:cs="Wingdings"/>
          <w:b/>
          <w:bCs/>
          <w:sz w:val="40"/>
          <w:szCs w:val="40"/>
          <w:u w:val="single"/>
          <w:lang w:val="fr-FR"/>
        </w:rPr>
      </w:pPr>
      <w:r>
        <w:rPr>
          <w:rFonts w:eastAsia="Wingdings" w:cs="Wingdings"/>
          <w:b/>
          <w:bCs/>
          <w:sz w:val="40"/>
          <w:szCs w:val="40"/>
          <w:u w:val="single"/>
          <w:lang w:val="fr-FR"/>
        </w:rPr>
        <w:t>EOC</w:t>
      </w:r>
    </w:p>
    <w:p w:rsidR="008A17F4" w:rsidRDefault="008A17F4">
      <w:pPr>
        <w:pStyle w:val="WW-Standard"/>
        <w:spacing w:line="360" w:lineRule="auto"/>
        <w:jc w:val="center"/>
        <w:rPr>
          <w:rFonts w:eastAsia="Wingdings" w:cs="Wingdings"/>
          <w:b/>
          <w:bCs/>
          <w:sz w:val="40"/>
          <w:szCs w:val="40"/>
          <w:u w:val="single"/>
          <w:lang w:val="fr-FR"/>
        </w:rPr>
      </w:pPr>
    </w:p>
    <w:p w:rsidR="008A17F4" w:rsidRDefault="00671006">
      <w:pPr>
        <w:pStyle w:val="WW-Standard"/>
        <w:spacing w:line="360" w:lineRule="auto"/>
      </w:pPr>
      <w:r>
        <w:rPr>
          <w:rFonts w:ascii="Wingdings" w:eastAsia="Wingdings" w:hAnsi="Wingdings" w:cs="Wingdings"/>
          <w:sz w:val="28"/>
          <w:szCs w:val="28"/>
          <w:lang w:val="fr-FR"/>
        </w:rPr>
        <w:t></w:t>
      </w:r>
      <w:r>
        <w:rPr>
          <w:lang w:val="fr-FR"/>
        </w:rPr>
        <w:t xml:space="preserve"> </w:t>
      </w:r>
      <w:r>
        <w:rPr>
          <w:rFonts w:eastAsia="Wingdings" w:cs="Wingdings"/>
          <w:sz w:val="26"/>
          <w:szCs w:val="26"/>
          <w:lang w:val="fr-FR"/>
        </w:rPr>
        <w:t>création d'une vidéo via Skype évaluée par le professeur puis envoyée à un correspondant si l'on est dans le cadre d'un échange linguistique</w:t>
      </w:r>
      <w:r>
        <w:rPr>
          <w:rFonts w:eastAsia="Wingdings" w:cs="Wingdings"/>
          <w:lang w:val="fr-FR"/>
        </w:rPr>
        <w:t xml:space="preserve"> </w:t>
      </w:r>
      <w:r>
        <w:rPr>
          <w:rFonts w:eastAsia="Wingdings" w:cs="Wingdings"/>
          <w:sz w:val="20"/>
          <w:szCs w:val="20"/>
          <w:lang w:val="fr-FR"/>
        </w:rPr>
        <w:t>(droit à l'image préalablement vérifié, sinon proposition d'une évaluation en EE sous forme d’un mail à un corresp</w:t>
      </w:r>
      <w:r>
        <w:rPr>
          <w:rFonts w:eastAsia="Wingdings" w:cs="Wingdings"/>
          <w:sz w:val="20"/>
          <w:szCs w:val="20"/>
          <w:lang w:val="fr-FR"/>
        </w:rPr>
        <w:t>ondant)</w:t>
      </w:r>
    </w:p>
    <w:p w:rsidR="008A17F4" w:rsidRDefault="008A17F4">
      <w:pPr>
        <w:pStyle w:val="WW-Standard"/>
        <w:spacing w:line="360" w:lineRule="auto"/>
        <w:rPr>
          <w:rFonts w:eastAsia="Wingdings" w:cs="Wingdings"/>
          <w:lang w:val="fr-FR"/>
        </w:rPr>
      </w:pPr>
    </w:p>
    <w:p w:rsidR="008A17F4" w:rsidRDefault="008A17F4">
      <w:pPr>
        <w:pStyle w:val="WW-Standard"/>
        <w:spacing w:line="360" w:lineRule="auto"/>
        <w:rPr>
          <w:rFonts w:eastAsia="Wingdings" w:cs="Wingdings"/>
          <w:lang w:val="fr-FR"/>
        </w:rPr>
      </w:pPr>
    </w:p>
    <w:p w:rsidR="008A17F4" w:rsidRDefault="00671006">
      <w:pPr>
        <w:pStyle w:val="WW-Standard"/>
        <w:spacing w:line="360" w:lineRule="auto"/>
        <w:jc w:val="center"/>
        <w:rPr>
          <w:rFonts w:eastAsia="Wingdings" w:cs="Wingdings"/>
          <w:b/>
          <w:bCs/>
          <w:sz w:val="32"/>
          <w:szCs w:val="32"/>
          <w:u w:val="single"/>
          <w:lang w:val="fr-FR"/>
        </w:rPr>
      </w:pPr>
      <w:r>
        <w:rPr>
          <w:rFonts w:eastAsia="Wingdings" w:cs="Wingdings"/>
          <w:b/>
          <w:bCs/>
          <w:sz w:val="32"/>
          <w:szCs w:val="32"/>
          <w:u w:val="single"/>
          <w:lang w:val="fr-FR"/>
        </w:rPr>
        <w:t>Evaluation critériée</w:t>
      </w:r>
    </w:p>
    <w:p w:rsidR="008A17F4" w:rsidRDefault="008A17F4">
      <w:pPr>
        <w:pStyle w:val="WW-Standard"/>
        <w:spacing w:line="360" w:lineRule="auto"/>
        <w:rPr>
          <w:rFonts w:eastAsia="Wingdings" w:cs="Wingdings"/>
          <w:lang w:val="fr-FR"/>
        </w:rPr>
      </w:pPr>
    </w:p>
    <w:tbl>
      <w:tblPr>
        <w:tblW w:w="9003" w:type="dxa"/>
        <w:tblInd w:w="-4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8"/>
        <w:gridCol w:w="5940"/>
        <w:gridCol w:w="864"/>
        <w:gridCol w:w="864"/>
        <w:gridCol w:w="867"/>
      </w:tblGrid>
      <w:tr w:rsidR="008A17F4" w:rsidTr="00647712">
        <w:tblPrEx>
          <w:tblCellMar>
            <w:top w:w="0" w:type="dxa"/>
            <w:bottom w:w="0" w:type="dxa"/>
          </w:tblCellMar>
        </w:tblPrEx>
        <w:tc>
          <w:tcPr>
            <w:tcW w:w="468" w:type="dxa"/>
            <w:tcBorders>
              <w:bottom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17F4" w:rsidRDefault="008A17F4">
            <w:pPr>
              <w:pStyle w:val="Textbodyuser"/>
              <w:rPr>
                <w:b/>
                <w:bCs/>
                <w:lang w:val="fr-FR"/>
              </w:rPr>
            </w:pPr>
          </w:p>
        </w:tc>
        <w:tc>
          <w:tcPr>
            <w:tcW w:w="5940" w:type="dxa"/>
            <w:tcBorders>
              <w:bottom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17F4" w:rsidRDefault="008A17F4">
            <w:pPr>
              <w:pStyle w:val="TableContentsuser"/>
              <w:snapToGrid w:val="0"/>
              <w:spacing w:line="360" w:lineRule="auto"/>
              <w:rPr>
                <w:lang w:val="fr-FR"/>
              </w:rPr>
            </w:pPr>
          </w:p>
        </w:tc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17F4" w:rsidRDefault="00671006">
            <w:pPr>
              <w:pStyle w:val="TableContentsuser"/>
              <w:snapToGrid w:val="0"/>
              <w:spacing w:line="360" w:lineRule="auto"/>
              <w:jc w:val="center"/>
              <w:rPr>
                <w:rFonts w:ascii="Wingdings" w:eastAsia="Wingdings" w:hAnsi="Wingdings" w:cs="Wingdings"/>
                <w:sz w:val="32"/>
                <w:szCs w:val="32"/>
                <w:lang w:val="fr-FR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lang w:val="fr-FR"/>
              </w:rPr>
              <w:t></w:t>
            </w:r>
          </w:p>
        </w:tc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17F4" w:rsidRDefault="00671006">
            <w:pPr>
              <w:pStyle w:val="TableContentsuser"/>
              <w:snapToGrid w:val="0"/>
              <w:spacing w:line="360" w:lineRule="auto"/>
              <w:jc w:val="center"/>
              <w:rPr>
                <w:rFonts w:ascii="Wingdings" w:eastAsia="Wingdings" w:hAnsi="Wingdings" w:cs="Wingdings"/>
                <w:sz w:val="32"/>
                <w:szCs w:val="32"/>
                <w:lang w:val="fr-FR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lang w:val="fr-FR"/>
              </w:rPr>
              <w:t>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17F4" w:rsidRDefault="00671006">
            <w:pPr>
              <w:pStyle w:val="TableContentsuser"/>
              <w:snapToGrid w:val="0"/>
              <w:spacing w:line="360" w:lineRule="auto"/>
              <w:jc w:val="center"/>
              <w:rPr>
                <w:rFonts w:ascii="Wingdings" w:eastAsia="Wingdings" w:hAnsi="Wingdings" w:cs="Wingdings"/>
                <w:sz w:val="32"/>
                <w:szCs w:val="32"/>
                <w:lang w:val="fr-FR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lang w:val="fr-FR"/>
              </w:rPr>
              <w:t></w:t>
            </w:r>
          </w:p>
        </w:tc>
      </w:tr>
      <w:tr w:rsidR="008A17F4" w:rsidTr="00647712">
        <w:tblPrEx>
          <w:tblCellMar>
            <w:top w:w="0" w:type="dxa"/>
            <w:bottom w:w="0" w:type="dxa"/>
          </w:tblCellMar>
        </w:tblPrEx>
        <w:tc>
          <w:tcPr>
            <w:tcW w:w="468" w:type="dxa"/>
            <w:tcBorders>
              <w:left w:val="single" w:sz="2" w:space="0" w:color="000000"/>
              <w:bottom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17F4" w:rsidRDefault="00671006">
            <w:pPr>
              <w:pStyle w:val="Textbodyuser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lexique</w:t>
            </w:r>
          </w:p>
        </w:tc>
        <w:tc>
          <w:tcPr>
            <w:tcW w:w="5940" w:type="dxa"/>
            <w:tcBorders>
              <w:left w:val="single" w:sz="2" w:space="0" w:color="000000"/>
              <w:bottom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17F4" w:rsidRDefault="008A17F4">
            <w:pPr>
              <w:pStyle w:val="TableContentsuser"/>
              <w:snapToGrid w:val="0"/>
              <w:spacing w:line="360" w:lineRule="auto"/>
              <w:rPr>
                <w:lang w:val="fr-FR"/>
              </w:rPr>
            </w:pPr>
          </w:p>
          <w:p w:rsidR="008A17F4" w:rsidRDefault="00671006">
            <w:pPr>
              <w:pStyle w:val="TableContentsuser"/>
              <w:numPr>
                <w:ilvl w:val="0"/>
                <w:numId w:val="23"/>
              </w:numPr>
              <w:spacing w:line="360" w:lineRule="auto"/>
              <w:ind w:left="60" w:right="24" w:firstLine="336"/>
              <w:rPr>
                <w:lang w:val="fr-FR"/>
              </w:rPr>
            </w:pPr>
            <w:r>
              <w:rPr>
                <w:lang w:val="fr-FR"/>
              </w:rPr>
              <w:t>je sais parler de mes passe-temps</w:t>
            </w:r>
          </w:p>
          <w:p w:rsidR="008A17F4" w:rsidRDefault="00671006">
            <w:pPr>
              <w:pStyle w:val="TableContentsuser"/>
              <w:numPr>
                <w:ilvl w:val="0"/>
                <w:numId w:val="4"/>
              </w:numPr>
              <w:tabs>
                <w:tab w:val="left" w:pos="732"/>
              </w:tabs>
              <w:spacing w:line="360" w:lineRule="auto"/>
              <w:ind w:left="36" w:right="12" w:firstLine="360"/>
              <w:rPr>
                <w:lang w:val="fr-FR"/>
              </w:rPr>
            </w:pPr>
            <w:r>
              <w:rPr>
                <w:lang w:val="fr-FR"/>
              </w:rPr>
              <w:t>je sais employer les indicateurs temporels : heures, moments de la journée, jours</w:t>
            </w:r>
          </w:p>
          <w:p w:rsidR="008A17F4" w:rsidRDefault="00671006">
            <w:pPr>
              <w:pStyle w:val="TableContentsuser"/>
              <w:numPr>
                <w:ilvl w:val="0"/>
                <w:numId w:val="4"/>
              </w:numPr>
              <w:spacing w:line="360" w:lineRule="auto"/>
              <w:ind w:right="36" w:firstLine="396"/>
              <w:rPr>
                <w:lang w:val="fr-FR"/>
              </w:rPr>
            </w:pPr>
            <w:r>
              <w:rPr>
                <w:lang w:val="fr-FR"/>
              </w:rPr>
              <w:t>je sais nuancer mes goûts</w:t>
            </w:r>
          </w:p>
          <w:p w:rsidR="008A17F4" w:rsidRDefault="00671006">
            <w:pPr>
              <w:pStyle w:val="TableContentsuser"/>
              <w:numPr>
                <w:ilvl w:val="0"/>
                <w:numId w:val="4"/>
              </w:numPr>
              <w:spacing w:line="360" w:lineRule="auto"/>
              <w:ind w:left="60" w:right="12" w:firstLine="360"/>
              <w:rPr>
                <w:lang w:val="fr-FR"/>
              </w:rPr>
            </w:pPr>
            <w:r>
              <w:rPr>
                <w:lang w:val="fr-FR"/>
              </w:rPr>
              <w:t xml:space="preserve">je sais parler du temps qu'il fait et proposer une activité en </w:t>
            </w:r>
            <w:r>
              <w:rPr>
                <w:lang w:val="fr-FR"/>
              </w:rPr>
              <w:t>fonction</w:t>
            </w:r>
          </w:p>
          <w:p w:rsidR="008A17F4" w:rsidRDefault="008A17F4">
            <w:pPr>
              <w:pStyle w:val="TableContentsuser"/>
              <w:spacing w:line="360" w:lineRule="auto"/>
              <w:rPr>
                <w:lang w:val="fr-FR"/>
              </w:rPr>
            </w:pPr>
          </w:p>
        </w:tc>
        <w:tc>
          <w:tcPr>
            <w:tcW w:w="864" w:type="dxa"/>
            <w:tcBorders>
              <w:left w:val="single" w:sz="2" w:space="0" w:color="000000"/>
              <w:bottom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17F4" w:rsidRDefault="008A17F4">
            <w:pPr>
              <w:pStyle w:val="TableContentsuser"/>
              <w:snapToGrid w:val="0"/>
              <w:spacing w:line="360" w:lineRule="auto"/>
              <w:rPr>
                <w:lang w:val="fr-FR"/>
              </w:rPr>
            </w:pPr>
          </w:p>
        </w:tc>
        <w:tc>
          <w:tcPr>
            <w:tcW w:w="864" w:type="dxa"/>
            <w:tcBorders>
              <w:left w:val="single" w:sz="2" w:space="0" w:color="000000"/>
              <w:bottom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17F4" w:rsidRDefault="008A17F4">
            <w:pPr>
              <w:pStyle w:val="TableContentsuser"/>
              <w:snapToGrid w:val="0"/>
              <w:spacing w:line="360" w:lineRule="auto"/>
              <w:rPr>
                <w:lang w:val="fr-FR"/>
              </w:rPr>
            </w:pPr>
          </w:p>
        </w:tc>
        <w:tc>
          <w:tcPr>
            <w:tcW w:w="8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17F4" w:rsidRDefault="008A17F4">
            <w:pPr>
              <w:pStyle w:val="TableContentsuser"/>
              <w:snapToGrid w:val="0"/>
              <w:spacing w:line="360" w:lineRule="auto"/>
              <w:rPr>
                <w:lang w:val="fr-FR"/>
              </w:rPr>
            </w:pPr>
          </w:p>
        </w:tc>
      </w:tr>
      <w:tr w:rsidR="008A17F4" w:rsidTr="00647712">
        <w:tblPrEx>
          <w:tblCellMar>
            <w:top w:w="0" w:type="dxa"/>
            <w:bottom w:w="0" w:type="dxa"/>
          </w:tblCellMar>
        </w:tblPrEx>
        <w:trPr>
          <w:trHeight w:val="1935"/>
        </w:trPr>
        <w:tc>
          <w:tcPr>
            <w:tcW w:w="468" w:type="dxa"/>
            <w:tcBorders>
              <w:left w:val="single" w:sz="2" w:space="0" w:color="000000"/>
              <w:bottom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17F4" w:rsidRDefault="00671006">
            <w:pPr>
              <w:pStyle w:val="Textbodyuser"/>
            </w:pPr>
            <w:r>
              <w:rPr>
                <w:b/>
                <w:bCs/>
                <w:lang w:val="fr-FR"/>
              </w:rPr>
              <w:t>grammaire</w:t>
            </w:r>
            <w:r>
              <w:rPr>
                <w:lang w:val="fr-FR"/>
              </w:rPr>
              <w:t xml:space="preserve">        </w:t>
            </w:r>
          </w:p>
        </w:tc>
        <w:tc>
          <w:tcPr>
            <w:tcW w:w="5940" w:type="dxa"/>
            <w:tcBorders>
              <w:left w:val="single" w:sz="2" w:space="0" w:color="000000"/>
              <w:bottom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17F4" w:rsidRDefault="008A17F4">
            <w:pPr>
              <w:pStyle w:val="TableContentsuser"/>
              <w:snapToGrid w:val="0"/>
              <w:spacing w:line="360" w:lineRule="auto"/>
              <w:rPr>
                <w:lang w:val="fr-FR"/>
              </w:rPr>
            </w:pPr>
          </w:p>
          <w:p w:rsidR="008A17F4" w:rsidRDefault="00671006">
            <w:pPr>
              <w:pStyle w:val="TableContentsuser"/>
              <w:numPr>
                <w:ilvl w:val="0"/>
                <w:numId w:val="24"/>
              </w:numPr>
              <w:spacing w:line="360" w:lineRule="auto"/>
              <w:ind w:right="12" w:firstLine="396"/>
              <w:rPr>
                <w:lang w:val="fr-FR"/>
              </w:rPr>
            </w:pPr>
            <w:r>
              <w:rPr>
                <w:lang w:val="fr-FR"/>
              </w:rPr>
              <w:t>je sais utiliser l'heure</w:t>
            </w:r>
          </w:p>
          <w:p w:rsidR="008A17F4" w:rsidRDefault="00671006">
            <w:pPr>
              <w:pStyle w:val="TableContentsuser"/>
              <w:numPr>
                <w:ilvl w:val="0"/>
                <w:numId w:val="12"/>
              </w:numPr>
              <w:spacing w:line="360" w:lineRule="auto"/>
              <w:ind w:right="36" w:firstLine="396"/>
            </w:pPr>
            <w:r>
              <w:rPr>
                <w:lang w:val="fr-FR"/>
              </w:rPr>
              <w:t xml:space="preserve">je sais employer les verbes </w:t>
            </w:r>
            <w:r>
              <w:rPr>
                <w:i/>
                <w:iCs/>
                <w:lang w:val="fr-FR"/>
              </w:rPr>
              <w:t>DARE</w:t>
            </w:r>
            <w:r>
              <w:rPr>
                <w:lang w:val="fr-FR"/>
              </w:rPr>
              <w:t xml:space="preserve">, </w:t>
            </w:r>
            <w:r>
              <w:rPr>
                <w:i/>
                <w:iCs/>
                <w:lang w:val="fr-FR"/>
              </w:rPr>
              <w:t>STARE</w:t>
            </w:r>
            <w:r>
              <w:rPr>
                <w:lang w:val="fr-FR"/>
              </w:rPr>
              <w:t xml:space="preserve">, </w:t>
            </w:r>
            <w:r>
              <w:rPr>
                <w:i/>
                <w:iCs/>
                <w:lang w:val="fr-FR"/>
              </w:rPr>
              <w:t>ANDARE</w:t>
            </w:r>
          </w:p>
          <w:p w:rsidR="008A17F4" w:rsidRDefault="00671006">
            <w:pPr>
              <w:pStyle w:val="TableContentsuser"/>
              <w:numPr>
                <w:ilvl w:val="0"/>
                <w:numId w:val="12"/>
              </w:numPr>
              <w:spacing w:line="360" w:lineRule="auto"/>
              <w:ind w:right="12" w:firstLine="408"/>
            </w:pPr>
            <w:r>
              <w:rPr>
                <w:lang w:val="fr-FR"/>
              </w:rPr>
              <w:t xml:space="preserve">je sais employer </w:t>
            </w:r>
            <w:r>
              <w:rPr>
                <w:i/>
                <w:iCs/>
                <w:lang w:val="fr-FR"/>
              </w:rPr>
              <w:t>piacere</w:t>
            </w:r>
          </w:p>
        </w:tc>
        <w:tc>
          <w:tcPr>
            <w:tcW w:w="864" w:type="dxa"/>
            <w:tcBorders>
              <w:left w:val="single" w:sz="2" w:space="0" w:color="000000"/>
              <w:bottom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17F4" w:rsidRDefault="008A17F4">
            <w:pPr>
              <w:pStyle w:val="TableContentsuser"/>
              <w:snapToGrid w:val="0"/>
              <w:spacing w:line="360" w:lineRule="auto"/>
              <w:rPr>
                <w:lang w:val="fr-FR"/>
              </w:rPr>
            </w:pPr>
          </w:p>
        </w:tc>
        <w:tc>
          <w:tcPr>
            <w:tcW w:w="864" w:type="dxa"/>
            <w:tcBorders>
              <w:left w:val="single" w:sz="2" w:space="0" w:color="000000"/>
              <w:bottom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17F4" w:rsidRDefault="008A17F4">
            <w:pPr>
              <w:pStyle w:val="TableContentsuser"/>
              <w:snapToGrid w:val="0"/>
              <w:spacing w:line="360" w:lineRule="auto"/>
              <w:rPr>
                <w:lang w:val="fr-FR"/>
              </w:rPr>
            </w:pPr>
          </w:p>
        </w:tc>
        <w:tc>
          <w:tcPr>
            <w:tcW w:w="8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17F4" w:rsidRDefault="008A17F4">
            <w:pPr>
              <w:pStyle w:val="TableContentsuser"/>
              <w:snapToGrid w:val="0"/>
              <w:spacing w:line="360" w:lineRule="auto"/>
              <w:rPr>
                <w:lang w:val="fr-FR"/>
              </w:rPr>
            </w:pPr>
          </w:p>
        </w:tc>
      </w:tr>
      <w:tr w:rsidR="008A17F4" w:rsidTr="00647712">
        <w:tblPrEx>
          <w:tblCellMar>
            <w:top w:w="0" w:type="dxa"/>
            <w:bottom w:w="0" w:type="dxa"/>
          </w:tblCellMar>
        </w:tblPrEx>
        <w:tc>
          <w:tcPr>
            <w:tcW w:w="468" w:type="dxa"/>
            <w:tcBorders>
              <w:left w:val="single" w:sz="2" w:space="0" w:color="000000"/>
              <w:bottom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17F4" w:rsidRDefault="00671006">
            <w:pPr>
              <w:pStyle w:val="Textbodyuser"/>
            </w:pPr>
            <w:r>
              <w:rPr>
                <w:b/>
                <w:bCs/>
                <w:lang w:val="fr-FR"/>
              </w:rPr>
              <w:t>objectifs</w:t>
            </w:r>
            <w:r>
              <w:rPr>
                <w:lang w:val="fr-FR"/>
              </w:rPr>
              <w:t xml:space="preserve"> </w:t>
            </w:r>
            <w:r>
              <w:rPr>
                <w:b/>
                <w:bCs/>
                <w:lang w:val="fr-FR"/>
              </w:rPr>
              <w:t>pragmatiques</w:t>
            </w:r>
          </w:p>
        </w:tc>
        <w:tc>
          <w:tcPr>
            <w:tcW w:w="5940" w:type="dxa"/>
            <w:tcBorders>
              <w:left w:val="single" w:sz="2" w:space="0" w:color="000000"/>
              <w:bottom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17F4" w:rsidRDefault="008A17F4">
            <w:pPr>
              <w:pStyle w:val="TableContentsuser"/>
              <w:snapToGrid w:val="0"/>
              <w:spacing w:line="360" w:lineRule="auto"/>
              <w:rPr>
                <w:lang w:val="fr-FR"/>
              </w:rPr>
            </w:pPr>
          </w:p>
          <w:p w:rsidR="008A17F4" w:rsidRDefault="00671006">
            <w:pPr>
              <w:pStyle w:val="TableContentsuser"/>
              <w:numPr>
                <w:ilvl w:val="0"/>
                <w:numId w:val="25"/>
              </w:numPr>
              <w:spacing w:line="360" w:lineRule="auto"/>
              <w:ind w:right="12" w:firstLine="420"/>
              <w:rPr>
                <w:lang w:val="fr-FR"/>
              </w:rPr>
            </w:pPr>
            <w:r>
              <w:rPr>
                <w:lang w:val="fr-FR"/>
              </w:rPr>
              <w:t>prononciation</w:t>
            </w:r>
          </w:p>
          <w:p w:rsidR="008A17F4" w:rsidRDefault="00671006">
            <w:pPr>
              <w:pStyle w:val="TableContentsuser"/>
              <w:numPr>
                <w:ilvl w:val="0"/>
                <w:numId w:val="3"/>
              </w:numPr>
              <w:spacing w:line="360" w:lineRule="auto"/>
              <w:ind w:right="12" w:firstLine="420"/>
              <w:rPr>
                <w:lang w:val="fr-FR"/>
              </w:rPr>
            </w:pPr>
            <w:r>
              <w:rPr>
                <w:lang w:val="fr-FR"/>
              </w:rPr>
              <w:t>accent tonique</w:t>
            </w:r>
          </w:p>
          <w:p w:rsidR="008A17F4" w:rsidRDefault="00671006">
            <w:pPr>
              <w:pStyle w:val="TableContentsuser"/>
              <w:numPr>
                <w:ilvl w:val="0"/>
                <w:numId w:val="3"/>
              </w:numPr>
              <w:spacing w:line="360" w:lineRule="auto"/>
              <w:ind w:right="12" w:firstLine="432"/>
              <w:rPr>
                <w:lang w:val="fr-FR"/>
              </w:rPr>
            </w:pPr>
            <w:r>
              <w:rPr>
                <w:lang w:val="fr-FR"/>
              </w:rPr>
              <w:t>intonation / rythme</w:t>
            </w:r>
          </w:p>
          <w:p w:rsidR="008A17F4" w:rsidRDefault="00671006">
            <w:pPr>
              <w:pStyle w:val="TableContentsuser"/>
              <w:numPr>
                <w:ilvl w:val="0"/>
                <w:numId w:val="3"/>
              </w:numPr>
              <w:spacing w:line="360" w:lineRule="auto"/>
              <w:ind w:right="12" w:firstLine="444"/>
              <w:rPr>
                <w:lang w:val="fr-FR"/>
              </w:rPr>
            </w:pPr>
            <w:r>
              <w:rPr>
                <w:lang w:val="fr-FR"/>
              </w:rPr>
              <w:t>fluidité / aisance</w:t>
            </w:r>
          </w:p>
        </w:tc>
        <w:tc>
          <w:tcPr>
            <w:tcW w:w="864" w:type="dxa"/>
            <w:tcBorders>
              <w:left w:val="single" w:sz="2" w:space="0" w:color="000000"/>
              <w:bottom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17F4" w:rsidRDefault="008A17F4">
            <w:pPr>
              <w:pStyle w:val="TableContentsuser"/>
              <w:snapToGrid w:val="0"/>
              <w:spacing w:line="360" w:lineRule="auto"/>
              <w:rPr>
                <w:lang w:val="fr-FR"/>
              </w:rPr>
            </w:pPr>
          </w:p>
        </w:tc>
        <w:tc>
          <w:tcPr>
            <w:tcW w:w="864" w:type="dxa"/>
            <w:tcBorders>
              <w:left w:val="single" w:sz="2" w:space="0" w:color="000000"/>
              <w:bottom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17F4" w:rsidRDefault="008A17F4">
            <w:pPr>
              <w:pStyle w:val="TableContentsuser"/>
              <w:snapToGrid w:val="0"/>
              <w:spacing w:line="360" w:lineRule="auto"/>
              <w:rPr>
                <w:lang w:val="fr-FR"/>
              </w:rPr>
            </w:pPr>
          </w:p>
        </w:tc>
        <w:tc>
          <w:tcPr>
            <w:tcW w:w="8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17F4" w:rsidRDefault="008A17F4">
            <w:pPr>
              <w:pStyle w:val="TableContentsuser"/>
              <w:snapToGrid w:val="0"/>
              <w:spacing w:line="360" w:lineRule="auto"/>
              <w:rPr>
                <w:lang w:val="fr-FR"/>
              </w:rPr>
            </w:pPr>
          </w:p>
        </w:tc>
      </w:tr>
    </w:tbl>
    <w:p w:rsidR="008A17F4" w:rsidRDefault="008A17F4">
      <w:pPr>
        <w:pStyle w:val="WW-Standard"/>
        <w:spacing w:line="360" w:lineRule="auto"/>
        <w:rPr>
          <w:lang w:val="fr-FR"/>
        </w:rPr>
      </w:pPr>
    </w:p>
    <w:sectPr w:rsidR="008A17F4">
      <w:footerReference w:type="default" r:id="rId18"/>
      <w:pgSz w:w="11906" w:h="16838"/>
      <w:pgMar w:top="960" w:right="1134" w:bottom="862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1006" w:rsidRDefault="00671006">
      <w:r>
        <w:separator/>
      </w:r>
    </w:p>
  </w:endnote>
  <w:endnote w:type="continuationSeparator" w:id="0">
    <w:p w:rsidR="00671006" w:rsidRDefault="00671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, 'Times New Roman'">
    <w:altName w:val="Times New Roman"/>
    <w:charset w:val="00"/>
    <w:family w:val="auto"/>
    <w:pitch w:val="default"/>
  </w:font>
  <w:font w:name="Open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1B8" w:rsidRDefault="00671006">
    <w:pPr>
      <w:pStyle w:val="Pieddepage"/>
    </w:pPr>
    <w:r>
      <w:rPr>
        <w:b/>
        <w:bCs/>
        <w:i/>
        <w:iCs/>
      </w:rPr>
      <w:t>TEMPO LIBERO</w:t>
    </w:r>
    <w:r>
      <w:t xml:space="preserve">  -  </w:t>
    </w:r>
    <w:r w:rsidR="00647712">
      <w:t xml:space="preserve">PAF Clg Toulouse </w:t>
    </w:r>
    <w:r w:rsidR="00647712">
      <w:rPr>
        <w:sz w:val="22"/>
        <w:szCs w:val="22"/>
      </w:rPr>
      <w:t>3/02/</w:t>
    </w:r>
    <w:r>
      <w:rPr>
        <w:sz w:val="22"/>
        <w:szCs w:val="22"/>
      </w:rPr>
      <w:t>2014</w:t>
    </w:r>
    <w:r>
      <w:t xml:space="preserve">  -  </w:t>
    </w:r>
    <w:r>
      <w:rPr>
        <w:sz w:val="18"/>
        <w:szCs w:val="18"/>
      </w:rPr>
      <w:t>Mmes FARAUT, METIVET, PROSDOCIMI, YAZBACH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1006" w:rsidRDefault="00671006">
      <w:r>
        <w:rPr>
          <w:color w:val="000000"/>
        </w:rPr>
        <w:separator/>
      </w:r>
    </w:p>
  </w:footnote>
  <w:footnote w:type="continuationSeparator" w:id="0">
    <w:p w:rsidR="00671006" w:rsidRDefault="006710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C2FB8"/>
    <w:multiLevelType w:val="multilevel"/>
    <w:tmpl w:val="EA38EFD6"/>
    <w:styleLink w:val="WW8Num2"/>
    <w:lvl w:ilvl="0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1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2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3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4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5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6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7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8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</w:abstractNum>
  <w:abstractNum w:abstractNumId="1">
    <w:nsid w:val="142E6E80"/>
    <w:multiLevelType w:val="multilevel"/>
    <w:tmpl w:val="ECAAD7E6"/>
    <w:styleLink w:val="WW8Num5"/>
    <w:lvl w:ilvl="0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1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2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3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4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5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6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7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8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</w:abstractNum>
  <w:abstractNum w:abstractNumId="2">
    <w:nsid w:val="17217CAF"/>
    <w:multiLevelType w:val="multilevel"/>
    <w:tmpl w:val="3D28A5C2"/>
    <w:styleLink w:val="WW8Num6"/>
    <w:lvl w:ilvl="0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1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2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3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4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5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6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7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8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</w:abstractNum>
  <w:abstractNum w:abstractNumId="3">
    <w:nsid w:val="2F033F2C"/>
    <w:multiLevelType w:val="multilevel"/>
    <w:tmpl w:val="85F0DF44"/>
    <w:styleLink w:val="WW8Num10"/>
    <w:lvl w:ilvl="0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1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2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3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4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5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6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7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8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</w:abstractNum>
  <w:abstractNum w:abstractNumId="4">
    <w:nsid w:val="417E31AC"/>
    <w:multiLevelType w:val="multilevel"/>
    <w:tmpl w:val="8528F970"/>
    <w:styleLink w:val="WW8Num3"/>
    <w:lvl w:ilvl="0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</w:rPr>
    </w:lvl>
    <w:lvl w:ilvl="1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</w:rPr>
    </w:lvl>
    <w:lvl w:ilvl="2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</w:rPr>
    </w:lvl>
    <w:lvl w:ilvl="3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</w:rPr>
    </w:lvl>
    <w:lvl w:ilvl="4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</w:rPr>
    </w:lvl>
    <w:lvl w:ilvl="5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</w:rPr>
    </w:lvl>
    <w:lvl w:ilvl="6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</w:rPr>
    </w:lvl>
    <w:lvl w:ilvl="7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</w:rPr>
    </w:lvl>
    <w:lvl w:ilvl="8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</w:rPr>
    </w:lvl>
  </w:abstractNum>
  <w:abstractNum w:abstractNumId="5">
    <w:nsid w:val="4FCF0A0C"/>
    <w:multiLevelType w:val="multilevel"/>
    <w:tmpl w:val="63309B58"/>
    <w:styleLink w:val="WW8Num7"/>
    <w:lvl w:ilvl="0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1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2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3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4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5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6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7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8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</w:abstractNum>
  <w:abstractNum w:abstractNumId="6">
    <w:nsid w:val="5FB56503"/>
    <w:multiLevelType w:val="multilevel"/>
    <w:tmpl w:val="DDC2F36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7">
    <w:nsid w:val="6AAD3FD9"/>
    <w:multiLevelType w:val="multilevel"/>
    <w:tmpl w:val="30CC4F1C"/>
    <w:styleLink w:val="WW8Num12"/>
    <w:lvl w:ilvl="0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1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2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3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4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5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6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7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8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</w:abstractNum>
  <w:abstractNum w:abstractNumId="8">
    <w:nsid w:val="6BB55B65"/>
    <w:multiLevelType w:val="multilevel"/>
    <w:tmpl w:val="F828C33C"/>
    <w:styleLink w:val="WW8Num9"/>
    <w:lvl w:ilvl="0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1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2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3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4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5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6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7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8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</w:abstractNum>
  <w:abstractNum w:abstractNumId="9">
    <w:nsid w:val="6F2821BB"/>
    <w:multiLevelType w:val="multilevel"/>
    <w:tmpl w:val="83A61C7C"/>
    <w:styleLink w:val="WW8Num1"/>
    <w:lvl w:ilvl="0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1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2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3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4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5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6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7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8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</w:abstractNum>
  <w:abstractNum w:abstractNumId="10">
    <w:nsid w:val="70A112B2"/>
    <w:multiLevelType w:val="multilevel"/>
    <w:tmpl w:val="C0D07422"/>
    <w:styleLink w:val="WW8Num11"/>
    <w:lvl w:ilvl="0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1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2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3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4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5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6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7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8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</w:abstractNum>
  <w:abstractNum w:abstractNumId="11">
    <w:nsid w:val="75602F2F"/>
    <w:multiLevelType w:val="multilevel"/>
    <w:tmpl w:val="C58E71E0"/>
    <w:styleLink w:val="WW8Num4"/>
    <w:lvl w:ilvl="0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</w:rPr>
    </w:lvl>
    <w:lvl w:ilvl="1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</w:rPr>
    </w:lvl>
    <w:lvl w:ilvl="2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</w:rPr>
    </w:lvl>
    <w:lvl w:ilvl="3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</w:rPr>
    </w:lvl>
    <w:lvl w:ilvl="4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</w:rPr>
    </w:lvl>
    <w:lvl w:ilvl="5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</w:rPr>
    </w:lvl>
    <w:lvl w:ilvl="6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</w:rPr>
    </w:lvl>
    <w:lvl w:ilvl="7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</w:rPr>
    </w:lvl>
    <w:lvl w:ilvl="8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</w:rPr>
    </w:lvl>
  </w:abstractNum>
  <w:abstractNum w:abstractNumId="12">
    <w:nsid w:val="7974373E"/>
    <w:multiLevelType w:val="multilevel"/>
    <w:tmpl w:val="0486DFA2"/>
    <w:styleLink w:val="WW8Num8"/>
    <w:lvl w:ilvl="0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1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2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3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4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5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6">
      <w:numFmt w:val="bullet"/>
      <w:lvlText w:val="•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7">
      <w:numFmt w:val="bullet"/>
      <w:lvlText w:val="◦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  <w:lvl w:ilvl="8">
      <w:numFmt w:val="bullet"/>
      <w:lvlText w:val="▪"/>
      <w:lvlJc w:val="left"/>
      <w:rPr>
        <w:rFonts w:ascii="OpenSymbol, 'Times New Roman'" w:eastAsia="OpenSymbol, 'Times New Roman'" w:hAnsi="OpenSymbol, 'Times New Roman'" w:cs="OpenSymbol, 'Times New Roman'"/>
        <w:lang w:val="fr-FR"/>
      </w:r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11"/>
  </w:num>
  <w:num w:numId="5">
    <w:abstractNumId w:val="1"/>
  </w:num>
  <w:num w:numId="6">
    <w:abstractNumId w:val="2"/>
  </w:num>
  <w:num w:numId="7">
    <w:abstractNumId w:val="5"/>
  </w:num>
  <w:num w:numId="8">
    <w:abstractNumId w:val="12"/>
  </w:num>
  <w:num w:numId="9">
    <w:abstractNumId w:val="8"/>
  </w:num>
  <w:num w:numId="10">
    <w:abstractNumId w:val="3"/>
  </w:num>
  <w:num w:numId="11">
    <w:abstractNumId w:val="10"/>
  </w:num>
  <w:num w:numId="12">
    <w:abstractNumId w:val="7"/>
  </w:num>
  <w:num w:numId="13">
    <w:abstractNumId w:val="9"/>
    <w:lvlOverride w:ilvl="0"/>
  </w:num>
  <w:num w:numId="14">
    <w:abstractNumId w:val="10"/>
    <w:lvlOverride w:ilvl="0"/>
  </w:num>
  <w:num w:numId="15">
    <w:abstractNumId w:val="6"/>
  </w:num>
  <w:num w:numId="16">
    <w:abstractNumId w:val="8"/>
    <w:lvlOverride w:ilvl="0"/>
  </w:num>
  <w:num w:numId="17">
    <w:abstractNumId w:val="1"/>
    <w:lvlOverride w:ilvl="0"/>
  </w:num>
  <w:num w:numId="18">
    <w:abstractNumId w:val="0"/>
    <w:lvlOverride w:ilvl="0"/>
  </w:num>
  <w:num w:numId="19">
    <w:abstractNumId w:val="12"/>
    <w:lvlOverride w:ilvl="0"/>
  </w:num>
  <w:num w:numId="20">
    <w:abstractNumId w:val="2"/>
    <w:lvlOverride w:ilvl="0"/>
  </w:num>
  <w:num w:numId="21">
    <w:abstractNumId w:val="3"/>
    <w:lvlOverride w:ilvl="0"/>
  </w:num>
  <w:num w:numId="22">
    <w:abstractNumId w:val="5"/>
    <w:lvlOverride w:ilvl="0"/>
  </w:num>
  <w:num w:numId="23">
    <w:abstractNumId w:val="11"/>
    <w:lvlOverride w:ilvl="0"/>
  </w:num>
  <w:num w:numId="24">
    <w:abstractNumId w:val="7"/>
    <w:lvlOverride w:ilvl="0"/>
  </w:num>
  <w:num w:numId="25">
    <w:abstractNumId w:val="4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6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A17F4"/>
    <w:rsid w:val="002F01DA"/>
    <w:rsid w:val="00647712"/>
    <w:rsid w:val="00671006"/>
    <w:rsid w:val="008A1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Pr>
      <w:rFonts w:eastAsia="Andale Sans UI" w:cs="Tahoma"/>
      <w:lang w:val="de-DE" w:eastAsia="ja-JP" w:bidi="fa-IR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user"/>
  </w:style>
  <w:style w:type="paragraph" w:styleId="Lgende">
    <w:name w:val="caption"/>
    <w:basedOn w:val="WW-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WW-Standard"/>
    <w:pPr>
      <w:suppressLineNumbers/>
    </w:pPr>
  </w:style>
  <w:style w:type="paragraph" w:customStyle="1" w:styleId="WW-Standard">
    <w:name w:val="WW-Standard"/>
    <w:rPr>
      <w:rFonts w:eastAsia="Andale Sans UI" w:cs="Tahoma"/>
      <w:lang w:val="de-DE" w:eastAsia="ja-JP" w:bidi="fa-IR"/>
    </w:rPr>
  </w:style>
  <w:style w:type="paragraph" w:customStyle="1" w:styleId="Headinguser">
    <w:name w:val="Heading (user)"/>
    <w:basedOn w:val="WW-Standard"/>
    <w:next w:val="Textbodyuser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user">
    <w:name w:val="Text body (user)"/>
    <w:basedOn w:val="WW-Standard"/>
    <w:pPr>
      <w:spacing w:after="120"/>
    </w:pPr>
    <w:rPr>
      <w:eastAsianLayout w:vert="1"/>
    </w:rPr>
  </w:style>
  <w:style w:type="paragraph" w:customStyle="1" w:styleId="TableContentsuser">
    <w:name w:val="Table Contents (user)"/>
    <w:basedOn w:val="WW-Standard"/>
    <w:pPr>
      <w:suppressLineNumbers/>
    </w:pPr>
  </w:style>
  <w:style w:type="paragraph" w:customStyle="1" w:styleId="TableHeadinguser">
    <w:name w:val="Table Heading (user)"/>
    <w:basedOn w:val="TableContentsuser"/>
    <w:pPr>
      <w:jc w:val="center"/>
    </w:pPr>
    <w:rPr>
      <w:b/>
      <w:bCs/>
    </w:rPr>
  </w:style>
  <w:style w:type="paragraph" w:styleId="Commentaire">
    <w:name w:val="annotation text"/>
    <w:basedOn w:val="Standard"/>
    <w:rPr>
      <w:sz w:val="20"/>
      <w:szCs w:val="20"/>
    </w:rPr>
  </w:style>
  <w:style w:type="paragraph" w:styleId="Objetducommentaire">
    <w:name w:val="annotation subject"/>
    <w:basedOn w:val="Commentaire"/>
    <w:next w:val="Commentaire"/>
    <w:rPr>
      <w:b/>
      <w:bCs/>
    </w:rPr>
  </w:style>
  <w:style w:type="paragraph" w:styleId="Textedebulles">
    <w:name w:val="Balloon Text"/>
    <w:basedOn w:val="Standard"/>
    <w:rPr>
      <w:rFonts w:ascii="Tahoma" w:hAnsi="Tahoma"/>
      <w:sz w:val="16"/>
      <w:szCs w:val="16"/>
    </w:rPr>
  </w:style>
  <w:style w:type="paragraph" w:customStyle="1" w:styleId="Framecontents">
    <w:name w:val="Frame contents"/>
    <w:basedOn w:val="Textbody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Pieddepage">
    <w:name w:val="foot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WW8Num1z0">
    <w:name w:val="WW8Num1z0"/>
    <w:rPr>
      <w:rFonts w:ascii="OpenSymbol, 'Times New Roman'" w:eastAsia="OpenSymbol, 'Times New Roman'" w:hAnsi="OpenSymbol, 'Times New Roman'" w:cs="OpenSymbol, 'Times New Roman'"/>
      <w:lang w:val="fr-FR"/>
    </w:rPr>
  </w:style>
  <w:style w:type="character" w:customStyle="1" w:styleId="WW8Num2z0">
    <w:name w:val="WW8Num2z0"/>
    <w:rPr>
      <w:rFonts w:ascii="OpenSymbol, 'Times New Roman'" w:eastAsia="OpenSymbol, 'Times New Roman'" w:hAnsi="OpenSymbol, 'Times New Roman'" w:cs="OpenSymbol, 'Times New Roman'"/>
      <w:lang w:val="fr-FR"/>
    </w:rPr>
  </w:style>
  <w:style w:type="character" w:customStyle="1" w:styleId="WW8Num3z0">
    <w:name w:val="WW8Num3z0"/>
    <w:rPr>
      <w:rFonts w:ascii="OpenSymbol, 'Times New Roman'" w:eastAsia="OpenSymbol, 'Times New Roman'" w:hAnsi="OpenSymbol, 'Times New Roman'" w:cs="OpenSymbol, 'Times New Roman'"/>
    </w:rPr>
  </w:style>
  <w:style w:type="character" w:customStyle="1" w:styleId="WW8Num4z0">
    <w:name w:val="WW8Num4z0"/>
    <w:rPr>
      <w:rFonts w:ascii="OpenSymbol, 'Times New Roman'" w:eastAsia="OpenSymbol, 'Times New Roman'" w:hAnsi="OpenSymbol, 'Times New Roman'" w:cs="OpenSymbol, 'Times New Roman'"/>
    </w:rPr>
  </w:style>
  <w:style w:type="character" w:customStyle="1" w:styleId="WW8Num5z0">
    <w:name w:val="WW8Num5z0"/>
    <w:rPr>
      <w:rFonts w:ascii="OpenSymbol, 'Times New Roman'" w:eastAsia="OpenSymbol, 'Times New Roman'" w:hAnsi="OpenSymbol, 'Times New Roman'" w:cs="OpenSymbol, 'Times New Roman'"/>
      <w:lang w:val="fr-FR"/>
    </w:rPr>
  </w:style>
  <w:style w:type="character" w:customStyle="1" w:styleId="WW8Num6z0">
    <w:name w:val="WW8Num6z0"/>
    <w:rPr>
      <w:rFonts w:ascii="OpenSymbol, 'Times New Roman'" w:eastAsia="OpenSymbol, 'Times New Roman'" w:hAnsi="OpenSymbol, 'Times New Roman'" w:cs="OpenSymbol, 'Times New Roman'"/>
      <w:lang w:val="fr-FR"/>
    </w:rPr>
  </w:style>
  <w:style w:type="character" w:customStyle="1" w:styleId="WW8Num7z0">
    <w:name w:val="WW8Num7z0"/>
    <w:rPr>
      <w:rFonts w:ascii="OpenSymbol, 'Times New Roman'" w:eastAsia="OpenSymbol, 'Times New Roman'" w:hAnsi="OpenSymbol, 'Times New Roman'" w:cs="OpenSymbol, 'Times New Roman'"/>
      <w:lang w:val="fr-FR"/>
    </w:rPr>
  </w:style>
  <w:style w:type="character" w:customStyle="1" w:styleId="WW8Num8z0">
    <w:name w:val="WW8Num8z0"/>
    <w:rPr>
      <w:rFonts w:ascii="OpenSymbol, 'Times New Roman'" w:eastAsia="OpenSymbol, 'Times New Roman'" w:hAnsi="OpenSymbol, 'Times New Roman'" w:cs="OpenSymbol, 'Times New Roman'"/>
      <w:lang w:val="fr-FR"/>
    </w:rPr>
  </w:style>
  <w:style w:type="character" w:customStyle="1" w:styleId="WW8Num9z0">
    <w:name w:val="WW8Num9z0"/>
    <w:rPr>
      <w:rFonts w:ascii="OpenSymbol, 'Times New Roman'" w:eastAsia="OpenSymbol, 'Times New Roman'" w:hAnsi="OpenSymbol, 'Times New Roman'" w:cs="OpenSymbol, 'Times New Roman'"/>
      <w:lang w:val="fr-FR"/>
    </w:rPr>
  </w:style>
  <w:style w:type="character" w:customStyle="1" w:styleId="WW8Num10z0">
    <w:name w:val="WW8Num10z0"/>
    <w:rPr>
      <w:rFonts w:ascii="OpenSymbol, 'Times New Roman'" w:eastAsia="OpenSymbol, 'Times New Roman'" w:hAnsi="OpenSymbol, 'Times New Roman'" w:cs="OpenSymbol, 'Times New Roman'"/>
      <w:lang w:val="fr-FR"/>
    </w:rPr>
  </w:style>
  <w:style w:type="character" w:customStyle="1" w:styleId="WW8Num11z0">
    <w:name w:val="WW8Num11z0"/>
    <w:rPr>
      <w:rFonts w:ascii="OpenSymbol, 'Times New Roman'" w:eastAsia="OpenSymbol, 'Times New Roman'" w:hAnsi="OpenSymbol, 'Times New Roman'" w:cs="OpenSymbol, 'Times New Roman'"/>
      <w:lang w:val="fr-FR"/>
    </w:rPr>
  </w:style>
  <w:style w:type="character" w:customStyle="1" w:styleId="WW8Num12z0">
    <w:name w:val="WW8Num12z0"/>
    <w:rPr>
      <w:rFonts w:ascii="OpenSymbol, 'Times New Roman'" w:eastAsia="OpenSymbol, 'Times New Roman'" w:hAnsi="OpenSymbol, 'Times New Roman'" w:cs="OpenSymbol, 'Times New Roman'"/>
      <w:lang w:val="fr-FR"/>
    </w:rPr>
  </w:style>
  <w:style w:type="character" w:customStyle="1" w:styleId="BulletSymbolsuser">
    <w:name w:val="Bullet Symbols (user)"/>
    <w:rPr>
      <w:rFonts w:ascii="OpenSymbol, 'Times New Roman'" w:eastAsia="OpenSymbol, 'Times New Roman'" w:hAnsi="OpenSymbol, 'Times New Roman'" w:cs="OpenSymbol, 'Times New Roman'"/>
    </w:rPr>
  </w:style>
  <w:style w:type="character" w:styleId="Marquedecommentaire">
    <w:name w:val="annotation reference"/>
    <w:rPr>
      <w:sz w:val="16"/>
      <w:szCs w:val="16"/>
    </w:rPr>
  </w:style>
  <w:style w:type="character" w:customStyle="1" w:styleId="CommentaireCar">
    <w:name w:val="Commentaire Car"/>
    <w:rPr>
      <w:kern w:val="3"/>
      <w:lang w:val="de-DE" w:eastAsia="ja-JP" w:bidi="fa-IR"/>
    </w:rPr>
  </w:style>
  <w:style w:type="character" w:customStyle="1" w:styleId="ObjetducommentaireCar">
    <w:name w:val="Objet du commentaire Car"/>
    <w:rPr>
      <w:b/>
      <w:bCs/>
      <w:kern w:val="3"/>
      <w:lang w:val="de-DE" w:eastAsia="ja-JP" w:bidi="fa-IR"/>
    </w:rPr>
  </w:style>
  <w:style w:type="character" w:customStyle="1" w:styleId="TextedebullesCar">
    <w:name w:val="Texte de bulles Car"/>
    <w:rPr>
      <w:rFonts w:ascii="Tahoma" w:hAnsi="Tahoma" w:cs="Tahoma"/>
      <w:kern w:val="3"/>
      <w:sz w:val="16"/>
      <w:szCs w:val="16"/>
      <w:lang w:val="de-DE" w:eastAsia="ja-JP" w:bidi="fa-IR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8Num1">
    <w:name w:val="WW8Num1"/>
    <w:basedOn w:val="Aucuneliste"/>
    <w:pPr>
      <w:numPr>
        <w:numId w:val="1"/>
      </w:numPr>
    </w:pPr>
  </w:style>
  <w:style w:type="numbering" w:customStyle="1" w:styleId="WW8Num2">
    <w:name w:val="WW8Num2"/>
    <w:basedOn w:val="Aucuneliste"/>
    <w:pPr>
      <w:numPr>
        <w:numId w:val="2"/>
      </w:numPr>
    </w:pPr>
  </w:style>
  <w:style w:type="numbering" w:customStyle="1" w:styleId="WW8Num3">
    <w:name w:val="WW8Num3"/>
    <w:basedOn w:val="Aucuneliste"/>
    <w:pPr>
      <w:numPr>
        <w:numId w:val="3"/>
      </w:numPr>
    </w:pPr>
  </w:style>
  <w:style w:type="numbering" w:customStyle="1" w:styleId="WW8Num4">
    <w:name w:val="WW8Num4"/>
    <w:basedOn w:val="Aucuneliste"/>
    <w:pPr>
      <w:numPr>
        <w:numId w:val="4"/>
      </w:numPr>
    </w:pPr>
  </w:style>
  <w:style w:type="numbering" w:customStyle="1" w:styleId="WW8Num5">
    <w:name w:val="WW8Num5"/>
    <w:basedOn w:val="Aucuneliste"/>
    <w:pPr>
      <w:numPr>
        <w:numId w:val="5"/>
      </w:numPr>
    </w:pPr>
  </w:style>
  <w:style w:type="numbering" w:customStyle="1" w:styleId="WW8Num6">
    <w:name w:val="WW8Num6"/>
    <w:basedOn w:val="Aucuneliste"/>
    <w:pPr>
      <w:numPr>
        <w:numId w:val="6"/>
      </w:numPr>
    </w:pPr>
  </w:style>
  <w:style w:type="numbering" w:customStyle="1" w:styleId="WW8Num7">
    <w:name w:val="WW8Num7"/>
    <w:basedOn w:val="Aucuneliste"/>
    <w:pPr>
      <w:numPr>
        <w:numId w:val="7"/>
      </w:numPr>
    </w:pPr>
  </w:style>
  <w:style w:type="numbering" w:customStyle="1" w:styleId="WW8Num8">
    <w:name w:val="WW8Num8"/>
    <w:basedOn w:val="Aucuneliste"/>
    <w:pPr>
      <w:numPr>
        <w:numId w:val="8"/>
      </w:numPr>
    </w:pPr>
  </w:style>
  <w:style w:type="numbering" w:customStyle="1" w:styleId="WW8Num9">
    <w:name w:val="WW8Num9"/>
    <w:basedOn w:val="Aucuneliste"/>
    <w:pPr>
      <w:numPr>
        <w:numId w:val="9"/>
      </w:numPr>
    </w:pPr>
  </w:style>
  <w:style w:type="numbering" w:customStyle="1" w:styleId="WW8Num10">
    <w:name w:val="WW8Num10"/>
    <w:basedOn w:val="Aucuneliste"/>
    <w:pPr>
      <w:numPr>
        <w:numId w:val="10"/>
      </w:numPr>
    </w:pPr>
  </w:style>
  <w:style w:type="numbering" w:customStyle="1" w:styleId="WW8Num11">
    <w:name w:val="WW8Num11"/>
    <w:basedOn w:val="Aucuneliste"/>
    <w:pPr>
      <w:numPr>
        <w:numId w:val="11"/>
      </w:numPr>
    </w:pPr>
  </w:style>
  <w:style w:type="numbering" w:customStyle="1" w:styleId="WW8Num12">
    <w:name w:val="WW8Num12"/>
    <w:basedOn w:val="Aucuneliste"/>
    <w:pPr>
      <w:numPr>
        <w:numId w:val="12"/>
      </w:numPr>
    </w:pPr>
  </w:style>
  <w:style w:type="paragraph" w:styleId="En-tte">
    <w:name w:val="header"/>
    <w:basedOn w:val="Normal"/>
    <w:link w:val="En-tteCar"/>
    <w:uiPriority w:val="99"/>
    <w:unhideWhenUsed/>
    <w:rsid w:val="00647712"/>
    <w:pPr>
      <w:tabs>
        <w:tab w:val="center" w:pos="4536"/>
        <w:tab w:val="right" w:pos="9072"/>
      </w:tabs>
    </w:pPr>
    <w:rPr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647712"/>
    <w:rPr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Pr>
      <w:rFonts w:eastAsia="Andale Sans UI" w:cs="Tahoma"/>
      <w:lang w:val="de-DE" w:eastAsia="ja-JP" w:bidi="fa-IR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user"/>
  </w:style>
  <w:style w:type="paragraph" w:styleId="Lgende">
    <w:name w:val="caption"/>
    <w:basedOn w:val="WW-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WW-Standard"/>
    <w:pPr>
      <w:suppressLineNumbers/>
    </w:pPr>
  </w:style>
  <w:style w:type="paragraph" w:customStyle="1" w:styleId="WW-Standard">
    <w:name w:val="WW-Standard"/>
    <w:rPr>
      <w:rFonts w:eastAsia="Andale Sans UI" w:cs="Tahoma"/>
      <w:lang w:val="de-DE" w:eastAsia="ja-JP" w:bidi="fa-IR"/>
    </w:rPr>
  </w:style>
  <w:style w:type="paragraph" w:customStyle="1" w:styleId="Headinguser">
    <w:name w:val="Heading (user)"/>
    <w:basedOn w:val="WW-Standard"/>
    <w:next w:val="Textbodyuser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user">
    <w:name w:val="Text body (user)"/>
    <w:basedOn w:val="WW-Standard"/>
    <w:pPr>
      <w:spacing w:after="120"/>
    </w:pPr>
    <w:rPr>
      <w:eastAsianLayout w:vert="1"/>
    </w:rPr>
  </w:style>
  <w:style w:type="paragraph" w:customStyle="1" w:styleId="TableContentsuser">
    <w:name w:val="Table Contents (user)"/>
    <w:basedOn w:val="WW-Standard"/>
    <w:pPr>
      <w:suppressLineNumbers/>
    </w:pPr>
  </w:style>
  <w:style w:type="paragraph" w:customStyle="1" w:styleId="TableHeadinguser">
    <w:name w:val="Table Heading (user)"/>
    <w:basedOn w:val="TableContentsuser"/>
    <w:pPr>
      <w:jc w:val="center"/>
    </w:pPr>
    <w:rPr>
      <w:b/>
      <w:bCs/>
    </w:rPr>
  </w:style>
  <w:style w:type="paragraph" w:styleId="Commentaire">
    <w:name w:val="annotation text"/>
    <w:basedOn w:val="Standard"/>
    <w:rPr>
      <w:sz w:val="20"/>
      <w:szCs w:val="20"/>
    </w:rPr>
  </w:style>
  <w:style w:type="paragraph" w:styleId="Objetducommentaire">
    <w:name w:val="annotation subject"/>
    <w:basedOn w:val="Commentaire"/>
    <w:next w:val="Commentaire"/>
    <w:rPr>
      <w:b/>
      <w:bCs/>
    </w:rPr>
  </w:style>
  <w:style w:type="paragraph" w:styleId="Textedebulles">
    <w:name w:val="Balloon Text"/>
    <w:basedOn w:val="Standard"/>
    <w:rPr>
      <w:rFonts w:ascii="Tahoma" w:hAnsi="Tahoma"/>
      <w:sz w:val="16"/>
      <w:szCs w:val="16"/>
    </w:rPr>
  </w:style>
  <w:style w:type="paragraph" w:customStyle="1" w:styleId="Framecontents">
    <w:name w:val="Frame contents"/>
    <w:basedOn w:val="Textbody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Pieddepage">
    <w:name w:val="foot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WW8Num1z0">
    <w:name w:val="WW8Num1z0"/>
    <w:rPr>
      <w:rFonts w:ascii="OpenSymbol, 'Times New Roman'" w:eastAsia="OpenSymbol, 'Times New Roman'" w:hAnsi="OpenSymbol, 'Times New Roman'" w:cs="OpenSymbol, 'Times New Roman'"/>
      <w:lang w:val="fr-FR"/>
    </w:rPr>
  </w:style>
  <w:style w:type="character" w:customStyle="1" w:styleId="WW8Num2z0">
    <w:name w:val="WW8Num2z0"/>
    <w:rPr>
      <w:rFonts w:ascii="OpenSymbol, 'Times New Roman'" w:eastAsia="OpenSymbol, 'Times New Roman'" w:hAnsi="OpenSymbol, 'Times New Roman'" w:cs="OpenSymbol, 'Times New Roman'"/>
      <w:lang w:val="fr-FR"/>
    </w:rPr>
  </w:style>
  <w:style w:type="character" w:customStyle="1" w:styleId="WW8Num3z0">
    <w:name w:val="WW8Num3z0"/>
    <w:rPr>
      <w:rFonts w:ascii="OpenSymbol, 'Times New Roman'" w:eastAsia="OpenSymbol, 'Times New Roman'" w:hAnsi="OpenSymbol, 'Times New Roman'" w:cs="OpenSymbol, 'Times New Roman'"/>
    </w:rPr>
  </w:style>
  <w:style w:type="character" w:customStyle="1" w:styleId="WW8Num4z0">
    <w:name w:val="WW8Num4z0"/>
    <w:rPr>
      <w:rFonts w:ascii="OpenSymbol, 'Times New Roman'" w:eastAsia="OpenSymbol, 'Times New Roman'" w:hAnsi="OpenSymbol, 'Times New Roman'" w:cs="OpenSymbol, 'Times New Roman'"/>
    </w:rPr>
  </w:style>
  <w:style w:type="character" w:customStyle="1" w:styleId="WW8Num5z0">
    <w:name w:val="WW8Num5z0"/>
    <w:rPr>
      <w:rFonts w:ascii="OpenSymbol, 'Times New Roman'" w:eastAsia="OpenSymbol, 'Times New Roman'" w:hAnsi="OpenSymbol, 'Times New Roman'" w:cs="OpenSymbol, 'Times New Roman'"/>
      <w:lang w:val="fr-FR"/>
    </w:rPr>
  </w:style>
  <w:style w:type="character" w:customStyle="1" w:styleId="WW8Num6z0">
    <w:name w:val="WW8Num6z0"/>
    <w:rPr>
      <w:rFonts w:ascii="OpenSymbol, 'Times New Roman'" w:eastAsia="OpenSymbol, 'Times New Roman'" w:hAnsi="OpenSymbol, 'Times New Roman'" w:cs="OpenSymbol, 'Times New Roman'"/>
      <w:lang w:val="fr-FR"/>
    </w:rPr>
  </w:style>
  <w:style w:type="character" w:customStyle="1" w:styleId="WW8Num7z0">
    <w:name w:val="WW8Num7z0"/>
    <w:rPr>
      <w:rFonts w:ascii="OpenSymbol, 'Times New Roman'" w:eastAsia="OpenSymbol, 'Times New Roman'" w:hAnsi="OpenSymbol, 'Times New Roman'" w:cs="OpenSymbol, 'Times New Roman'"/>
      <w:lang w:val="fr-FR"/>
    </w:rPr>
  </w:style>
  <w:style w:type="character" w:customStyle="1" w:styleId="WW8Num8z0">
    <w:name w:val="WW8Num8z0"/>
    <w:rPr>
      <w:rFonts w:ascii="OpenSymbol, 'Times New Roman'" w:eastAsia="OpenSymbol, 'Times New Roman'" w:hAnsi="OpenSymbol, 'Times New Roman'" w:cs="OpenSymbol, 'Times New Roman'"/>
      <w:lang w:val="fr-FR"/>
    </w:rPr>
  </w:style>
  <w:style w:type="character" w:customStyle="1" w:styleId="WW8Num9z0">
    <w:name w:val="WW8Num9z0"/>
    <w:rPr>
      <w:rFonts w:ascii="OpenSymbol, 'Times New Roman'" w:eastAsia="OpenSymbol, 'Times New Roman'" w:hAnsi="OpenSymbol, 'Times New Roman'" w:cs="OpenSymbol, 'Times New Roman'"/>
      <w:lang w:val="fr-FR"/>
    </w:rPr>
  </w:style>
  <w:style w:type="character" w:customStyle="1" w:styleId="WW8Num10z0">
    <w:name w:val="WW8Num10z0"/>
    <w:rPr>
      <w:rFonts w:ascii="OpenSymbol, 'Times New Roman'" w:eastAsia="OpenSymbol, 'Times New Roman'" w:hAnsi="OpenSymbol, 'Times New Roman'" w:cs="OpenSymbol, 'Times New Roman'"/>
      <w:lang w:val="fr-FR"/>
    </w:rPr>
  </w:style>
  <w:style w:type="character" w:customStyle="1" w:styleId="WW8Num11z0">
    <w:name w:val="WW8Num11z0"/>
    <w:rPr>
      <w:rFonts w:ascii="OpenSymbol, 'Times New Roman'" w:eastAsia="OpenSymbol, 'Times New Roman'" w:hAnsi="OpenSymbol, 'Times New Roman'" w:cs="OpenSymbol, 'Times New Roman'"/>
      <w:lang w:val="fr-FR"/>
    </w:rPr>
  </w:style>
  <w:style w:type="character" w:customStyle="1" w:styleId="WW8Num12z0">
    <w:name w:val="WW8Num12z0"/>
    <w:rPr>
      <w:rFonts w:ascii="OpenSymbol, 'Times New Roman'" w:eastAsia="OpenSymbol, 'Times New Roman'" w:hAnsi="OpenSymbol, 'Times New Roman'" w:cs="OpenSymbol, 'Times New Roman'"/>
      <w:lang w:val="fr-FR"/>
    </w:rPr>
  </w:style>
  <w:style w:type="character" w:customStyle="1" w:styleId="BulletSymbolsuser">
    <w:name w:val="Bullet Symbols (user)"/>
    <w:rPr>
      <w:rFonts w:ascii="OpenSymbol, 'Times New Roman'" w:eastAsia="OpenSymbol, 'Times New Roman'" w:hAnsi="OpenSymbol, 'Times New Roman'" w:cs="OpenSymbol, 'Times New Roman'"/>
    </w:rPr>
  </w:style>
  <w:style w:type="character" w:styleId="Marquedecommentaire">
    <w:name w:val="annotation reference"/>
    <w:rPr>
      <w:sz w:val="16"/>
      <w:szCs w:val="16"/>
    </w:rPr>
  </w:style>
  <w:style w:type="character" w:customStyle="1" w:styleId="CommentaireCar">
    <w:name w:val="Commentaire Car"/>
    <w:rPr>
      <w:kern w:val="3"/>
      <w:lang w:val="de-DE" w:eastAsia="ja-JP" w:bidi="fa-IR"/>
    </w:rPr>
  </w:style>
  <w:style w:type="character" w:customStyle="1" w:styleId="ObjetducommentaireCar">
    <w:name w:val="Objet du commentaire Car"/>
    <w:rPr>
      <w:b/>
      <w:bCs/>
      <w:kern w:val="3"/>
      <w:lang w:val="de-DE" w:eastAsia="ja-JP" w:bidi="fa-IR"/>
    </w:rPr>
  </w:style>
  <w:style w:type="character" w:customStyle="1" w:styleId="TextedebullesCar">
    <w:name w:val="Texte de bulles Car"/>
    <w:rPr>
      <w:rFonts w:ascii="Tahoma" w:hAnsi="Tahoma" w:cs="Tahoma"/>
      <w:kern w:val="3"/>
      <w:sz w:val="16"/>
      <w:szCs w:val="16"/>
      <w:lang w:val="de-DE" w:eastAsia="ja-JP" w:bidi="fa-IR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8Num1">
    <w:name w:val="WW8Num1"/>
    <w:basedOn w:val="Aucuneliste"/>
    <w:pPr>
      <w:numPr>
        <w:numId w:val="1"/>
      </w:numPr>
    </w:pPr>
  </w:style>
  <w:style w:type="numbering" w:customStyle="1" w:styleId="WW8Num2">
    <w:name w:val="WW8Num2"/>
    <w:basedOn w:val="Aucuneliste"/>
    <w:pPr>
      <w:numPr>
        <w:numId w:val="2"/>
      </w:numPr>
    </w:pPr>
  </w:style>
  <w:style w:type="numbering" w:customStyle="1" w:styleId="WW8Num3">
    <w:name w:val="WW8Num3"/>
    <w:basedOn w:val="Aucuneliste"/>
    <w:pPr>
      <w:numPr>
        <w:numId w:val="3"/>
      </w:numPr>
    </w:pPr>
  </w:style>
  <w:style w:type="numbering" w:customStyle="1" w:styleId="WW8Num4">
    <w:name w:val="WW8Num4"/>
    <w:basedOn w:val="Aucuneliste"/>
    <w:pPr>
      <w:numPr>
        <w:numId w:val="4"/>
      </w:numPr>
    </w:pPr>
  </w:style>
  <w:style w:type="numbering" w:customStyle="1" w:styleId="WW8Num5">
    <w:name w:val="WW8Num5"/>
    <w:basedOn w:val="Aucuneliste"/>
    <w:pPr>
      <w:numPr>
        <w:numId w:val="5"/>
      </w:numPr>
    </w:pPr>
  </w:style>
  <w:style w:type="numbering" w:customStyle="1" w:styleId="WW8Num6">
    <w:name w:val="WW8Num6"/>
    <w:basedOn w:val="Aucuneliste"/>
    <w:pPr>
      <w:numPr>
        <w:numId w:val="6"/>
      </w:numPr>
    </w:pPr>
  </w:style>
  <w:style w:type="numbering" w:customStyle="1" w:styleId="WW8Num7">
    <w:name w:val="WW8Num7"/>
    <w:basedOn w:val="Aucuneliste"/>
    <w:pPr>
      <w:numPr>
        <w:numId w:val="7"/>
      </w:numPr>
    </w:pPr>
  </w:style>
  <w:style w:type="numbering" w:customStyle="1" w:styleId="WW8Num8">
    <w:name w:val="WW8Num8"/>
    <w:basedOn w:val="Aucuneliste"/>
    <w:pPr>
      <w:numPr>
        <w:numId w:val="8"/>
      </w:numPr>
    </w:pPr>
  </w:style>
  <w:style w:type="numbering" w:customStyle="1" w:styleId="WW8Num9">
    <w:name w:val="WW8Num9"/>
    <w:basedOn w:val="Aucuneliste"/>
    <w:pPr>
      <w:numPr>
        <w:numId w:val="9"/>
      </w:numPr>
    </w:pPr>
  </w:style>
  <w:style w:type="numbering" w:customStyle="1" w:styleId="WW8Num10">
    <w:name w:val="WW8Num10"/>
    <w:basedOn w:val="Aucuneliste"/>
    <w:pPr>
      <w:numPr>
        <w:numId w:val="10"/>
      </w:numPr>
    </w:pPr>
  </w:style>
  <w:style w:type="numbering" w:customStyle="1" w:styleId="WW8Num11">
    <w:name w:val="WW8Num11"/>
    <w:basedOn w:val="Aucuneliste"/>
    <w:pPr>
      <w:numPr>
        <w:numId w:val="11"/>
      </w:numPr>
    </w:pPr>
  </w:style>
  <w:style w:type="numbering" w:customStyle="1" w:styleId="WW8Num12">
    <w:name w:val="WW8Num12"/>
    <w:basedOn w:val="Aucuneliste"/>
    <w:pPr>
      <w:numPr>
        <w:numId w:val="12"/>
      </w:numPr>
    </w:pPr>
  </w:style>
  <w:style w:type="paragraph" w:styleId="En-tte">
    <w:name w:val="header"/>
    <w:basedOn w:val="Normal"/>
    <w:link w:val="En-tteCar"/>
    <w:uiPriority w:val="99"/>
    <w:unhideWhenUsed/>
    <w:rsid w:val="00647712"/>
    <w:pPr>
      <w:tabs>
        <w:tab w:val="center" w:pos="4536"/>
        <w:tab w:val="right" w:pos="9072"/>
      </w:tabs>
    </w:pPr>
    <w:rPr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647712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ilquotidianoinclasse.corriere.it/2014/03/i-passatempi-di-noi-ragazzi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1</Pages>
  <Words>980</Words>
  <Characters>5394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veronique carayon</dc:creator>
  <cp:lastModifiedBy>Carayon Véronique</cp:lastModifiedBy>
  <cp:revision>1</cp:revision>
  <dcterms:created xsi:type="dcterms:W3CDTF">2014-03-24T15:21:00Z</dcterms:created>
  <dcterms:modified xsi:type="dcterms:W3CDTF">2014-08-27T16:16:00Z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