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EF" w:rsidRDefault="00D21AEF" w:rsidP="00D21AEF">
      <w:pPr>
        <w:pStyle w:val="Titre1"/>
        <w:pBdr>
          <w:bottom w:val="single" w:sz="4" w:space="1" w:color="auto"/>
        </w:pBdr>
        <w:jc w:val="center"/>
      </w:pPr>
      <w:r>
        <w:t>Vers une classification périodique</w:t>
      </w:r>
    </w:p>
    <w:p w:rsidR="00D21AEF" w:rsidRDefault="00D21AEF" w:rsidP="00D21AEF">
      <w:pPr>
        <w:pStyle w:val="Titre2"/>
      </w:pPr>
    </w:p>
    <w:p w:rsidR="003E20B5" w:rsidRDefault="00A34EA4" w:rsidP="002A0F6B">
      <w:pPr>
        <w:pStyle w:val="Titre2"/>
      </w:pPr>
      <w:r>
        <w:t xml:space="preserve">Objectif : </w:t>
      </w:r>
      <w:r w:rsidR="00733914">
        <w:t>Réaliser un programme affichant la classification périodique simplifiée des 18 premiers éléments chimiques </w:t>
      </w:r>
    </w:p>
    <w:p w:rsidR="003E20B5" w:rsidRDefault="003E20B5" w:rsidP="00DE391A"/>
    <w:p w:rsidR="00173280" w:rsidRPr="00B5003B" w:rsidRDefault="00CB5790" w:rsidP="00DE391A">
      <w:pPr>
        <w:rPr>
          <w:sz w:val="24"/>
          <w:szCs w:val="24"/>
        </w:rPr>
      </w:pPr>
      <w:r>
        <w:rPr>
          <w:sz w:val="24"/>
          <w:szCs w:val="24"/>
        </w:rPr>
        <w:t>Une</w:t>
      </w:r>
      <w:r w:rsidR="009C0E1B" w:rsidRPr="00AF428C">
        <w:rPr>
          <w:sz w:val="24"/>
          <w:szCs w:val="24"/>
        </w:rPr>
        <w:t xml:space="preserve"> classification périodique simplifiée des 18 premiers éléments chimiques</w:t>
      </w:r>
      <w:r>
        <w:rPr>
          <w:sz w:val="24"/>
          <w:szCs w:val="24"/>
        </w:rPr>
        <w:t xml:space="preserve"> est présentée ci-dessous :</w:t>
      </w:r>
    </w:p>
    <w:p w:rsidR="00173280" w:rsidRDefault="00584C34" w:rsidP="00DE391A">
      <w:r>
        <w:rPr>
          <w:noProof/>
          <w:lang w:eastAsia="fr-FR"/>
        </w:rPr>
        <w:pict>
          <v:shapetype id="_x0000_t32" coordsize="21600,21600" o:spt="32" o:oned="t" path="m,l21600,21600e" filled="f">
            <v:path arrowok="t" fillok="f" o:connecttype="none"/>
            <o:lock v:ext="edit" shapetype="t"/>
          </v:shapetype>
          <v:shape id="_x0000_s1027" type="#_x0000_t32" style="position:absolute;margin-left:97.65pt;margin-top:19pt;width:6.35pt;height:29.95pt;z-index:251669504" o:connectortype="straight">
            <v:stroke endarrow="block"/>
          </v:shape>
        </w:pict>
      </w:r>
      <w:r>
        <w:rPr>
          <w:noProof/>
        </w:rPr>
        <w:pict>
          <v:shapetype id="_x0000_t202" coordsize="21600,21600" o:spt="202" path="m,l,21600r21600,l21600,xe">
            <v:stroke joinstyle="miter"/>
            <v:path gradientshapeok="t" o:connecttype="rect"/>
          </v:shapetype>
          <v:shape id="_x0000_s1028" type="#_x0000_t202" style="position:absolute;margin-left:51pt;margin-top:2.25pt;width:100.35pt;height:24.75pt;z-index:251671552;mso-width-relative:margin;mso-height-relative:margin" stroked="f">
            <v:fill opacity="0"/>
            <v:textbox>
              <w:txbxContent>
                <w:p w:rsidR="00173280" w:rsidRDefault="00173280">
                  <w:r>
                    <w:t>Numéro atomique</w:t>
                  </w:r>
                </w:p>
              </w:txbxContent>
            </v:textbox>
          </v:shape>
        </w:pict>
      </w:r>
      <w:r>
        <w:rPr>
          <w:noProof/>
          <w:lang w:eastAsia="fr-FR"/>
        </w:rPr>
        <w:pict>
          <v:shape id="_x0000_s1029" type="#_x0000_t202" style="position:absolute;margin-left:170.1pt;margin-top:13.15pt;width:178.1pt;height:24.75pt;z-index:251672576;mso-width-relative:margin;mso-height-relative:margin" stroked="f">
            <v:fill opacity="0"/>
            <v:textbox>
              <w:txbxContent>
                <w:p w:rsidR="00173280" w:rsidRDefault="00173280" w:rsidP="00173280">
                  <w:r>
                    <w:t>Symbole de l’élément chimique</w:t>
                  </w:r>
                </w:p>
              </w:txbxContent>
            </v:textbox>
          </v:shape>
        </w:pict>
      </w:r>
    </w:p>
    <w:p w:rsidR="00780F93" w:rsidRDefault="00584C34" w:rsidP="00DE391A">
      <w:r>
        <w:rPr>
          <w:noProof/>
          <w:lang w:eastAsia="fr-FR"/>
        </w:rPr>
        <w:pict>
          <v:shape id="_x0000_s1031" type="#_x0000_t202" style="position:absolute;margin-left:-22.95pt;margin-top:9.35pt;width:116pt;height:36.25pt;z-index:251674624;mso-width-relative:margin;mso-height-relative:margin" stroked="f">
            <v:fill opacity="0"/>
            <v:textbox>
              <w:txbxContent>
                <w:p w:rsidR="00137A58" w:rsidRDefault="00137A58" w:rsidP="00137A58">
                  <w:r>
                    <w:t>Nom de l’élément chimique</w:t>
                  </w:r>
                </w:p>
              </w:txbxContent>
            </v:textbox>
          </v:shape>
        </w:pict>
      </w:r>
      <w:r>
        <w:rPr>
          <w:noProof/>
          <w:lang w:eastAsia="fr-FR"/>
        </w:rPr>
        <w:pict>
          <v:shape id="_x0000_s1030" type="#_x0000_t32" style="position:absolute;margin-left:129.9pt;margin-top:9.35pt;width:55.3pt;height:31.5pt;flip:x;z-index:251673600" o:connectortype="straight">
            <v:stroke endarrow="block"/>
          </v:shape>
        </w:pict>
      </w:r>
      <w:r w:rsidR="00A61C45">
        <w:rPr>
          <w:noProof/>
          <w:lang w:eastAsia="fr-FR"/>
        </w:rPr>
        <w:drawing>
          <wp:anchor distT="0" distB="0" distL="114300" distR="114300" simplePos="0" relativeHeight="251668480" behindDoc="1" locked="0" layoutInCell="1" allowOverlap="1">
            <wp:simplePos x="0" y="0"/>
            <wp:positionH relativeFrom="column">
              <wp:posOffset>1229360</wp:posOffset>
            </wp:positionH>
            <wp:positionV relativeFrom="paragraph">
              <wp:posOffset>279400</wp:posOffset>
            </wp:positionV>
            <wp:extent cx="4845050" cy="2209165"/>
            <wp:effectExtent l="19050" t="0" r="0" b="0"/>
            <wp:wrapTight wrapText="bothSides">
              <wp:wrapPolygon edited="0">
                <wp:start x="-85" y="0"/>
                <wp:lineTo x="-85" y="21420"/>
                <wp:lineTo x="21572" y="21420"/>
                <wp:lineTo x="21572" y="0"/>
                <wp:lineTo x="-85" y="0"/>
              </wp:wrapPolygon>
            </wp:wrapTight>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4845050" cy="2209165"/>
                    </a:xfrm>
                    <a:prstGeom prst="rect">
                      <a:avLst/>
                    </a:prstGeom>
                    <a:noFill/>
                    <a:ln w="9525">
                      <a:noFill/>
                      <a:miter lim="800000"/>
                      <a:headEnd/>
                      <a:tailEnd/>
                    </a:ln>
                  </pic:spPr>
                </pic:pic>
              </a:graphicData>
            </a:graphic>
          </wp:anchor>
        </w:drawing>
      </w:r>
    </w:p>
    <w:p w:rsidR="00A61C45" w:rsidRDefault="00584C34" w:rsidP="00DE391A">
      <w:r>
        <w:rPr>
          <w:noProof/>
          <w:lang w:eastAsia="fr-FR"/>
        </w:rPr>
        <w:pict>
          <v:shape id="_x0000_s1032" type="#_x0000_t32" style="position:absolute;margin-left:42.35pt;margin-top:9.1pt;width:58.75pt;height:23.65pt;z-index:251675648" o:connectortype="straight">
            <v:stroke endarrow="block"/>
          </v:shape>
        </w:pict>
      </w:r>
    </w:p>
    <w:p w:rsidR="00A61C45" w:rsidRDefault="00584C34" w:rsidP="00DE391A">
      <w:r>
        <w:rPr>
          <w:noProof/>
          <w:lang w:eastAsia="fr-FR"/>
        </w:rPr>
        <w:pict>
          <v:shape id="_x0000_s1033" type="#_x0000_t202" style="position:absolute;margin-left:-22.95pt;margin-top:19.45pt;width:116pt;height:36.25pt;z-index:251676672;mso-width-relative:margin;mso-height-relative:margin" stroked="f">
            <v:fill opacity="0"/>
            <v:textbox>
              <w:txbxContent>
                <w:p w:rsidR="00137A58" w:rsidRDefault="00137A58" w:rsidP="00137A58">
                  <w:r>
                    <w:t>Structure électronique de l’atome</w:t>
                  </w:r>
                </w:p>
              </w:txbxContent>
            </v:textbox>
          </v:shape>
        </w:pict>
      </w:r>
    </w:p>
    <w:p w:rsidR="00A61C45" w:rsidRDefault="00584C34" w:rsidP="00DE391A">
      <w:r>
        <w:rPr>
          <w:noProof/>
          <w:lang w:eastAsia="fr-FR"/>
        </w:rPr>
        <w:pict>
          <v:shape id="_x0000_s1034" type="#_x0000_t32" style="position:absolute;margin-left:88.4pt;margin-top:.4pt;width:23.65pt;height:5.2pt;flip:y;z-index:251677696" o:connectortype="straight">
            <v:stroke endarrow="block"/>
          </v:shape>
        </w:pict>
      </w:r>
    </w:p>
    <w:p w:rsidR="00A61C45" w:rsidRDefault="00A61C45" w:rsidP="00DE391A"/>
    <w:p w:rsidR="00A61C45" w:rsidRDefault="00A61C45" w:rsidP="00DE391A"/>
    <w:p w:rsidR="00A61C45" w:rsidRDefault="00A61C45" w:rsidP="00DE391A"/>
    <w:p w:rsidR="00A61C45" w:rsidRDefault="00A61C45" w:rsidP="00DE391A"/>
    <w:p w:rsidR="00A61C45" w:rsidRDefault="00A61C45" w:rsidP="00DE391A"/>
    <w:p w:rsidR="00A61C45" w:rsidRDefault="00A61C45" w:rsidP="00DE391A"/>
    <w:p w:rsidR="00CB5790" w:rsidRPr="00247258" w:rsidRDefault="00EC00FB" w:rsidP="00DE391A">
      <w:pPr>
        <w:rPr>
          <w:sz w:val="24"/>
          <w:szCs w:val="24"/>
        </w:rPr>
      </w:pPr>
      <w:r w:rsidRPr="00247258">
        <w:rPr>
          <w:b/>
          <w:sz w:val="24"/>
          <w:szCs w:val="24"/>
        </w:rPr>
        <w:t>Votre travail :</w:t>
      </w:r>
      <w:r w:rsidRPr="00247258">
        <w:rPr>
          <w:sz w:val="24"/>
          <w:szCs w:val="24"/>
        </w:rPr>
        <w:t xml:space="preserve"> Réaliser un programme </w:t>
      </w:r>
      <w:r w:rsidR="00942068">
        <w:rPr>
          <w:sz w:val="24"/>
          <w:szCs w:val="24"/>
        </w:rPr>
        <w:t>permettant un affichage similaire de</w:t>
      </w:r>
      <w:r w:rsidRPr="00247258">
        <w:rPr>
          <w:sz w:val="24"/>
          <w:szCs w:val="24"/>
        </w:rPr>
        <w:t xml:space="preserve"> la classification périodique simplifiée des 18 premiers éléments chimiques </w:t>
      </w:r>
    </w:p>
    <w:p w:rsidR="001B2276" w:rsidRDefault="009F39C9" w:rsidP="00A01C6D">
      <w:pPr>
        <w:pStyle w:val="Titre1"/>
        <w:pBdr>
          <w:bottom w:val="single" w:sz="4" w:space="1" w:color="auto"/>
        </w:pBdr>
      </w:pPr>
      <w:r>
        <w:t>Quelques r</w:t>
      </w:r>
      <w:r w:rsidR="001B2276">
        <w:t>appels de chimie</w:t>
      </w:r>
      <w:r>
        <w:t> :</w:t>
      </w:r>
    </w:p>
    <w:p w:rsidR="00942068" w:rsidRDefault="00942068" w:rsidP="00942068"/>
    <w:p w:rsidR="00942068" w:rsidRDefault="00942068" w:rsidP="00942068">
      <w:pPr>
        <w:rPr>
          <w:sz w:val="24"/>
          <w:szCs w:val="24"/>
        </w:rPr>
      </w:pPr>
      <w:r w:rsidRPr="00607EB7">
        <w:rPr>
          <w:b/>
          <w:sz w:val="24"/>
          <w:szCs w:val="24"/>
        </w:rPr>
        <w:t>Numéro atomiqu</w:t>
      </w:r>
      <w:r w:rsidR="009C28BD">
        <w:rPr>
          <w:b/>
          <w:sz w:val="24"/>
          <w:szCs w:val="24"/>
        </w:rPr>
        <w:t xml:space="preserve">e d’un </w:t>
      </w:r>
      <w:r w:rsidR="00FF0E56">
        <w:rPr>
          <w:b/>
          <w:sz w:val="24"/>
          <w:szCs w:val="24"/>
        </w:rPr>
        <w:t>élément chimique</w:t>
      </w:r>
      <w:r w:rsidRPr="00607EB7">
        <w:rPr>
          <w:sz w:val="24"/>
          <w:szCs w:val="24"/>
        </w:rPr>
        <w:t>: Le numéro atomique noté Z</w:t>
      </w:r>
      <w:r w:rsidR="00FF0E56">
        <w:rPr>
          <w:sz w:val="24"/>
          <w:szCs w:val="24"/>
        </w:rPr>
        <w:t xml:space="preserve"> </w:t>
      </w:r>
      <w:r w:rsidRPr="00607EB7">
        <w:rPr>
          <w:sz w:val="24"/>
          <w:szCs w:val="24"/>
        </w:rPr>
        <w:t xml:space="preserve"> correspond aux nombres </w:t>
      </w:r>
      <w:r w:rsidR="00195795">
        <w:rPr>
          <w:sz w:val="24"/>
          <w:szCs w:val="24"/>
        </w:rPr>
        <w:t>de protons que contien</w:t>
      </w:r>
      <w:r w:rsidR="003A0A67">
        <w:rPr>
          <w:sz w:val="24"/>
          <w:szCs w:val="24"/>
        </w:rPr>
        <w:t>t le noyau des</w:t>
      </w:r>
      <w:r w:rsidR="00FF0E56">
        <w:rPr>
          <w:sz w:val="24"/>
          <w:szCs w:val="24"/>
        </w:rPr>
        <w:t xml:space="preserve"> différentes entités appartenant à cet élément.</w:t>
      </w:r>
    </w:p>
    <w:p w:rsidR="00246263" w:rsidRPr="00607EB7" w:rsidRDefault="00E011D1" w:rsidP="00942068">
      <w:pPr>
        <w:rPr>
          <w:sz w:val="24"/>
          <w:szCs w:val="24"/>
        </w:rPr>
      </w:pPr>
      <w:r>
        <w:rPr>
          <w:b/>
          <w:noProof/>
          <w:sz w:val="24"/>
          <w:szCs w:val="24"/>
          <w:lang w:eastAsia="fr-FR"/>
        </w:rPr>
        <w:drawing>
          <wp:anchor distT="0" distB="0" distL="114300" distR="114300" simplePos="0" relativeHeight="251659264" behindDoc="0" locked="0" layoutInCell="1" allowOverlap="1">
            <wp:simplePos x="0" y="0"/>
            <wp:positionH relativeFrom="column">
              <wp:posOffset>6108700</wp:posOffset>
            </wp:positionH>
            <wp:positionV relativeFrom="paragraph">
              <wp:posOffset>375920</wp:posOffset>
            </wp:positionV>
            <wp:extent cx="712470" cy="665480"/>
            <wp:effectExtent l="19050" t="0" r="0" b="0"/>
            <wp:wrapSquare wrapText="bothSides"/>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6" cstate="print"/>
                    <a:srcRect/>
                    <a:stretch>
                      <a:fillRect/>
                    </a:stretch>
                  </pic:blipFill>
                  <pic:spPr bwMode="auto">
                    <a:xfrm>
                      <a:off x="0" y="0"/>
                      <a:ext cx="712470" cy="665480"/>
                    </a:xfrm>
                    <a:prstGeom prst="rect">
                      <a:avLst/>
                    </a:prstGeom>
                    <a:noFill/>
                    <a:ln w="9525">
                      <a:noFill/>
                      <a:miter lim="800000"/>
                      <a:headEnd/>
                      <a:tailEnd/>
                    </a:ln>
                  </pic:spPr>
                </pic:pic>
              </a:graphicData>
            </a:graphic>
          </wp:anchor>
        </w:drawing>
      </w:r>
      <w:r w:rsidR="00246263" w:rsidRPr="00DA7072">
        <w:rPr>
          <w:b/>
          <w:sz w:val="24"/>
          <w:szCs w:val="24"/>
        </w:rPr>
        <w:t>Nombre d’électrons contenus dans un atome:</w:t>
      </w:r>
      <w:r w:rsidR="00246263">
        <w:rPr>
          <w:sz w:val="24"/>
          <w:szCs w:val="24"/>
        </w:rPr>
        <w:t xml:space="preserve"> Un atome contient autant d’électrons que de </w:t>
      </w:r>
      <w:r w:rsidR="00DA7072">
        <w:rPr>
          <w:sz w:val="24"/>
          <w:szCs w:val="24"/>
        </w:rPr>
        <w:t>protons donc Z électrons.</w:t>
      </w:r>
    </w:p>
    <w:p w:rsidR="00942068" w:rsidRPr="00DA7072" w:rsidRDefault="00DA7072" w:rsidP="00942068">
      <w:pPr>
        <w:rPr>
          <w:b/>
          <w:sz w:val="24"/>
          <w:szCs w:val="24"/>
        </w:rPr>
      </w:pPr>
      <w:r w:rsidRPr="00DA7072">
        <w:rPr>
          <w:b/>
          <w:sz w:val="24"/>
          <w:szCs w:val="24"/>
        </w:rPr>
        <w:t>Structure électronique d’un atome :</w:t>
      </w:r>
    </w:p>
    <w:p w:rsidR="001B2276" w:rsidRPr="00DD1381" w:rsidRDefault="001B2276" w:rsidP="001B2276">
      <w:pPr>
        <w:spacing w:before="120" w:after="0"/>
        <w:rPr>
          <w:sz w:val="24"/>
          <w:szCs w:val="24"/>
        </w:rPr>
      </w:pPr>
      <w:r w:rsidRPr="00DD1381">
        <w:rPr>
          <w:sz w:val="24"/>
          <w:szCs w:val="24"/>
        </w:rPr>
        <w:t>Dans le modèle de l’atome de Bohr, les électrons, situés autour du noyau, gravitent sur des orbites particulières appelées couches électroniques. La répartition des électrons dans les différentes couches est appelée structure électronique de l’atome.</w:t>
      </w:r>
    </w:p>
    <w:p w:rsidR="001B2276" w:rsidRPr="00DD1381" w:rsidRDefault="001B2276" w:rsidP="001B2276">
      <w:pPr>
        <w:spacing w:before="120" w:after="0"/>
        <w:rPr>
          <w:sz w:val="24"/>
          <w:szCs w:val="24"/>
        </w:rPr>
      </w:pPr>
      <w:r w:rsidRPr="00DD1381">
        <w:rPr>
          <w:sz w:val="24"/>
          <w:szCs w:val="24"/>
        </w:rPr>
        <w:t>En classe de seconde seules les structures électroniques des 18 premiers éléments chimiques sont étudiées. Ainsi, les atomes considérés possèderont entre 1 et 18 électrons répartis dans les 3 premières couches K,</w:t>
      </w:r>
      <w:r w:rsidR="00C10373">
        <w:rPr>
          <w:sz w:val="24"/>
          <w:szCs w:val="24"/>
        </w:rPr>
        <w:t xml:space="preserve"> </w:t>
      </w:r>
      <w:r w:rsidRPr="00DD1381">
        <w:rPr>
          <w:sz w:val="24"/>
          <w:szCs w:val="24"/>
        </w:rPr>
        <w:t xml:space="preserve">L et M.   </w:t>
      </w:r>
    </w:p>
    <w:p w:rsidR="001B2276" w:rsidRPr="00DD1381" w:rsidRDefault="001B2276" w:rsidP="001B2276">
      <w:pPr>
        <w:spacing w:before="120" w:after="0"/>
        <w:ind w:left="426"/>
        <w:rPr>
          <w:rFonts w:cs="Arial"/>
          <w:sz w:val="24"/>
          <w:szCs w:val="24"/>
        </w:rPr>
      </w:pPr>
      <w:r w:rsidRPr="00DD1381">
        <w:rPr>
          <w:rFonts w:cs="Arial"/>
          <w:b/>
          <w:sz w:val="24"/>
          <w:szCs w:val="24"/>
          <w:u w:val="single"/>
        </w:rPr>
        <w:lastRenderedPageBreak/>
        <w:t xml:space="preserve">Règles de remplissage valables pour les 18 premiers éléments chimiques (numéros atomiques Z allant de 1 à 18) </w:t>
      </w:r>
      <w:r w:rsidRPr="00DD1381">
        <w:rPr>
          <w:rFonts w:cs="Arial"/>
          <w:b/>
          <w:sz w:val="24"/>
          <w:szCs w:val="24"/>
        </w:rPr>
        <w:t xml:space="preserve">: </w:t>
      </w:r>
      <w:r w:rsidRPr="00DD1381">
        <w:rPr>
          <w:rFonts w:cs="Arial"/>
          <w:sz w:val="24"/>
          <w:szCs w:val="24"/>
        </w:rPr>
        <w:t xml:space="preserve">Les électrons se répartissent d’abord sur la couche K, puis s’il reste des électrons, ils remplissent la couche L, puis la couche M. </w:t>
      </w:r>
    </w:p>
    <w:p w:rsidR="001B2276" w:rsidRPr="00DD1381" w:rsidRDefault="001B2276" w:rsidP="001B2276">
      <w:pPr>
        <w:pStyle w:val="Paragraphedeliste"/>
        <w:numPr>
          <w:ilvl w:val="0"/>
          <w:numId w:val="1"/>
        </w:numPr>
        <w:spacing w:after="0"/>
        <w:ind w:left="1418"/>
        <w:rPr>
          <w:sz w:val="24"/>
          <w:szCs w:val="24"/>
        </w:rPr>
      </w:pPr>
      <w:r w:rsidRPr="00DD1381">
        <w:rPr>
          <w:sz w:val="24"/>
          <w:szCs w:val="24"/>
        </w:rPr>
        <w:t xml:space="preserve">La </w:t>
      </w:r>
      <w:proofErr w:type="spellStart"/>
      <w:r w:rsidRPr="00DD1381">
        <w:rPr>
          <w:sz w:val="24"/>
          <w:szCs w:val="24"/>
        </w:rPr>
        <w:t>couche</w:t>
      </w:r>
      <w:proofErr w:type="spellEnd"/>
      <w:r w:rsidRPr="00DD1381">
        <w:rPr>
          <w:sz w:val="24"/>
          <w:szCs w:val="24"/>
        </w:rPr>
        <w:t xml:space="preserve"> K : </w:t>
      </w:r>
      <w:proofErr w:type="spellStart"/>
      <w:r w:rsidRPr="00DD1381">
        <w:rPr>
          <w:sz w:val="24"/>
          <w:szCs w:val="24"/>
        </w:rPr>
        <w:t>contient</w:t>
      </w:r>
      <w:proofErr w:type="spellEnd"/>
      <w:r w:rsidRPr="00DD1381">
        <w:rPr>
          <w:sz w:val="24"/>
          <w:szCs w:val="24"/>
        </w:rPr>
        <w:t xml:space="preserve"> </w:t>
      </w:r>
      <w:proofErr w:type="spellStart"/>
      <w:r w:rsidRPr="00DD1381">
        <w:rPr>
          <w:sz w:val="24"/>
          <w:szCs w:val="24"/>
        </w:rPr>
        <w:t>jusqu’à</w:t>
      </w:r>
      <w:proofErr w:type="spellEnd"/>
      <w:r w:rsidRPr="00DD1381">
        <w:rPr>
          <w:sz w:val="24"/>
          <w:szCs w:val="24"/>
        </w:rPr>
        <w:t xml:space="preserve"> 2 </w:t>
      </w:r>
      <w:proofErr w:type="spellStart"/>
      <w:r w:rsidRPr="00DD1381">
        <w:rPr>
          <w:sz w:val="24"/>
          <w:szCs w:val="24"/>
        </w:rPr>
        <w:t>électrons</w:t>
      </w:r>
      <w:proofErr w:type="spellEnd"/>
    </w:p>
    <w:p w:rsidR="001B2276" w:rsidRPr="00DD1381" w:rsidRDefault="001B2276" w:rsidP="001B2276">
      <w:pPr>
        <w:pStyle w:val="Paragraphedeliste"/>
        <w:numPr>
          <w:ilvl w:val="0"/>
          <w:numId w:val="1"/>
        </w:numPr>
        <w:spacing w:after="0"/>
        <w:ind w:left="1418"/>
        <w:rPr>
          <w:sz w:val="24"/>
          <w:szCs w:val="24"/>
        </w:rPr>
      </w:pPr>
      <w:r w:rsidRPr="00DD1381">
        <w:rPr>
          <w:sz w:val="24"/>
          <w:szCs w:val="24"/>
        </w:rPr>
        <w:t xml:space="preserve">La </w:t>
      </w:r>
      <w:proofErr w:type="spellStart"/>
      <w:r w:rsidRPr="00DD1381">
        <w:rPr>
          <w:sz w:val="24"/>
          <w:szCs w:val="24"/>
        </w:rPr>
        <w:t>couche</w:t>
      </w:r>
      <w:proofErr w:type="spellEnd"/>
      <w:r w:rsidRPr="00DD1381">
        <w:rPr>
          <w:sz w:val="24"/>
          <w:szCs w:val="24"/>
        </w:rPr>
        <w:t xml:space="preserve"> L : </w:t>
      </w:r>
      <w:proofErr w:type="spellStart"/>
      <w:r w:rsidRPr="00DD1381">
        <w:rPr>
          <w:sz w:val="24"/>
          <w:szCs w:val="24"/>
        </w:rPr>
        <w:t>contient</w:t>
      </w:r>
      <w:proofErr w:type="spellEnd"/>
      <w:r w:rsidRPr="00DD1381">
        <w:rPr>
          <w:sz w:val="24"/>
          <w:szCs w:val="24"/>
        </w:rPr>
        <w:t xml:space="preserve"> </w:t>
      </w:r>
      <w:proofErr w:type="spellStart"/>
      <w:r w:rsidRPr="00DD1381">
        <w:rPr>
          <w:sz w:val="24"/>
          <w:szCs w:val="24"/>
        </w:rPr>
        <w:t>jusqu’à</w:t>
      </w:r>
      <w:proofErr w:type="spellEnd"/>
      <w:r w:rsidRPr="00DD1381">
        <w:rPr>
          <w:sz w:val="24"/>
          <w:szCs w:val="24"/>
        </w:rPr>
        <w:t xml:space="preserve"> 8 </w:t>
      </w:r>
      <w:proofErr w:type="spellStart"/>
      <w:r w:rsidRPr="00DD1381">
        <w:rPr>
          <w:sz w:val="24"/>
          <w:szCs w:val="24"/>
        </w:rPr>
        <w:t>électrons</w:t>
      </w:r>
      <w:proofErr w:type="spellEnd"/>
    </w:p>
    <w:p w:rsidR="001B2276" w:rsidRPr="00DD1381" w:rsidRDefault="001B2276" w:rsidP="001B2276">
      <w:pPr>
        <w:pStyle w:val="Paragraphedeliste"/>
        <w:numPr>
          <w:ilvl w:val="0"/>
          <w:numId w:val="1"/>
        </w:numPr>
        <w:spacing w:after="0"/>
        <w:ind w:left="1418"/>
        <w:rPr>
          <w:sz w:val="24"/>
          <w:szCs w:val="24"/>
        </w:rPr>
      </w:pPr>
      <w:r w:rsidRPr="00DD1381">
        <w:rPr>
          <w:sz w:val="24"/>
          <w:szCs w:val="24"/>
        </w:rPr>
        <w:t xml:space="preserve">La </w:t>
      </w:r>
      <w:proofErr w:type="spellStart"/>
      <w:r w:rsidRPr="00DD1381">
        <w:rPr>
          <w:sz w:val="24"/>
          <w:szCs w:val="24"/>
        </w:rPr>
        <w:t>couche</w:t>
      </w:r>
      <w:proofErr w:type="spellEnd"/>
      <w:r w:rsidRPr="00DD1381">
        <w:rPr>
          <w:sz w:val="24"/>
          <w:szCs w:val="24"/>
        </w:rPr>
        <w:t xml:space="preserve"> M : </w:t>
      </w:r>
      <w:proofErr w:type="spellStart"/>
      <w:r w:rsidRPr="00DD1381">
        <w:rPr>
          <w:sz w:val="24"/>
          <w:szCs w:val="24"/>
        </w:rPr>
        <w:t>contient</w:t>
      </w:r>
      <w:proofErr w:type="spellEnd"/>
      <w:r w:rsidRPr="00DD1381">
        <w:rPr>
          <w:sz w:val="24"/>
          <w:szCs w:val="24"/>
        </w:rPr>
        <w:t xml:space="preserve"> </w:t>
      </w:r>
      <w:proofErr w:type="spellStart"/>
      <w:r w:rsidRPr="00DD1381">
        <w:rPr>
          <w:sz w:val="24"/>
          <w:szCs w:val="24"/>
        </w:rPr>
        <w:t>jusqu’à</w:t>
      </w:r>
      <w:proofErr w:type="spellEnd"/>
      <w:r w:rsidRPr="00DD1381">
        <w:rPr>
          <w:sz w:val="24"/>
          <w:szCs w:val="24"/>
        </w:rPr>
        <w:t xml:space="preserve"> 18 </w:t>
      </w:r>
      <w:proofErr w:type="spellStart"/>
      <w:r w:rsidRPr="00DD1381">
        <w:rPr>
          <w:sz w:val="24"/>
          <w:szCs w:val="24"/>
        </w:rPr>
        <w:t>électrons</w:t>
      </w:r>
      <w:proofErr w:type="spellEnd"/>
    </w:p>
    <w:p w:rsidR="001B2276" w:rsidRDefault="001B2276" w:rsidP="001B2276">
      <w:pPr>
        <w:spacing w:before="120"/>
        <w:ind w:left="993"/>
        <w:rPr>
          <w:sz w:val="24"/>
          <w:szCs w:val="24"/>
          <w:vertAlign w:val="superscript"/>
        </w:rPr>
      </w:pPr>
      <w:r w:rsidRPr="00DD1381">
        <w:rPr>
          <w:sz w:val="24"/>
          <w:szCs w:val="24"/>
        </w:rPr>
        <w:t>Exemple :    La structure de l’atome de lithium (Symbole Li, Numéro atomique Z= 3) est K</w:t>
      </w:r>
      <w:r w:rsidRPr="00DD1381">
        <w:rPr>
          <w:sz w:val="24"/>
          <w:szCs w:val="24"/>
          <w:vertAlign w:val="superscript"/>
        </w:rPr>
        <w:t>2</w:t>
      </w:r>
      <w:r w:rsidRPr="00DD1381">
        <w:rPr>
          <w:sz w:val="24"/>
          <w:szCs w:val="24"/>
        </w:rPr>
        <w:t xml:space="preserve"> L</w:t>
      </w:r>
      <w:r w:rsidRPr="00DD1381">
        <w:rPr>
          <w:sz w:val="24"/>
          <w:szCs w:val="24"/>
          <w:vertAlign w:val="superscript"/>
        </w:rPr>
        <w:t>1</w:t>
      </w:r>
    </w:p>
    <w:p w:rsidR="00662C60" w:rsidRDefault="00662C60" w:rsidP="001B2276">
      <w:pPr>
        <w:spacing w:before="120"/>
        <w:ind w:left="993"/>
        <w:rPr>
          <w:sz w:val="24"/>
          <w:szCs w:val="24"/>
          <w:vertAlign w:val="superscript"/>
        </w:rPr>
      </w:pPr>
    </w:p>
    <w:p w:rsidR="00662C60" w:rsidRPr="00D92E7A" w:rsidRDefault="00662C60" w:rsidP="00D92E7A">
      <w:pPr>
        <w:pStyle w:val="Titre1"/>
        <w:pBdr>
          <w:bottom w:val="single" w:sz="4" w:space="1" w:color="auto"/>
        </w:pBdr>
      </w:pPr>
      <w:r>
        <w:t>Solution guidée :</w:t>
      </w:r>
    </w:p>
    <w:p w:rsidR="008D5544" w:rsidRDefault="008D5544" w:rsidP="001B2276">
      <w:pPr>
        <w:spacing w:before="120"/>
        <w:ind w:left="993"/>
        <w:rPr>
          <w:sz w:val="24"/>
          <w:szCs w:val="24"/>
        </w:rPr>
      </w:pPr>
      <w:r>
        <w:rPr>
          <w:sz w:val="24"/>
          <w:szCs w:val="24"/>
        </w:rPr>
        <w:t>En fonction des difficultés rencontrées, les élèves peuvent suivre la progression suivante :</w:t>
      </w:r>
    </w:p>
    <w:p w:rsidR="00D92E7A" w:rsidRDefault="00D92E7A" w:rsidP="001B2276">
      <w:pPr>
        <w:spacing w:before="120"/>
        <w:ind w:left="993"/>
        <w:rPr>
          <w:sz w:val="24"/>
          <w:szCs w:val="24"/>
        </w:rPr>
      </w:pPr>
    </w:p>
    <w:p w:rsidR="0063096B" w:rsidRPr="00296EC7" w:rsidRDefault="00502496" w:rsidP="00296EC7">
      <w:pPr>
        <w:spacing w:before="120"/>
        <w:rPr>
          <w:b/>
          <w:sz w:val="24"/>
          <w:szCs w:val="24"/>
        </w:rPr>
      </w:pPr>
      <w:r w:rsidRPr="00296EC7">
        <w:rPr>
          <w:b/>
          <w:sz w:val="24"/>
          <w:szCs w:val="24"/>
        </w:rPr>
        <w:t xml:space="preserve">Partie 1 : Vers l’écriture </w:t>
      </w:r>
      <w:r w:rsidR="00296EC7" w:rsidRPr="00296EC7">
        <w:rPr>
          <w:b/>
          <w:sz w:val="24"/>
          <w:szCs w:val="24"/>
        </w:rPr>
        <w:t>d’une fonction déterminant la structure électronique d’un atome</w:t>
      </w:r>
    </w:p>
    <w:p w:rsidR="002B6B73" w:rsidRPr="00D92E7A" w:rsidRDefault="003D154F" w:rsidP="00D92E7A">
      <w:pPr>
        <w:spacing w:after="0"/>
        <w:rPr>
          <w:rFonts w:cstheme="minorHAnsi"/>
          <w:sz w:val="24"/>
          <w:szCs w:val="24"/>
        </w:rPr>
      </w:pPr>
      <w:r w:rsidRPr="00D92E7A">
        <w:rPr>
          <w:rFonts w:cstheme="minorHAnsi"/>
          <w:sz w:val="24"/>
          <w:szCs w:val="24"/>
          <w:u w:val="single"/>
        </w:rPr>
        <w:t>Programme</w:t>
      </w:r>
      <w:r w:rsidR="00AA276D" w:rsidRPr="00D92E7A">
        <w:rPr>
          <w:rFonts w:cstheme="minorHAnsi"/>
          <w:sz w:val="24"/>
          <w:szCs w:val="24"/>
          <w:u w:val="single"/>
        </w:rPr>
        <w:t xml:space="preserve"> 1</w:t>
      </w:r>
      <w:r w:rsidR="00ED190F" w:rsidRPr="00D92E7A">
        <w:rPr>
          <w:rFonts w:cstheme="minorHAnsi"/>
          <w:sz w:val="24"/>
          <w:szCs w:val="24"/>
          <w:u w:val="single"/>
        </w:rPr>
        <w:t>:</w:t>
      </w:r>
      <w:r w:rsidR="00ED190F" w:rsidRPr="00D92E7A">
        <w:rPr>
          <w:rFonts w:cstheme="minorHAnsi"/>
          <w:sz w:val="24"/>
          <w:szCs w:val="24"/>
        </w:rPr>
        <w:t xml:space="preserve"> </w:t>
      </w:r>
      <w:r w:rsidR="003A3C95" w:rsidRPr="00D92E7A">
        <w:rPr>
          <w:rFonts w:cstheme="minorHAnsi"/>
          <w:sz w:val="24"/>
          <w:szCs w:val="24"/>
        </w:rPr>
        <w:t xml:space="preserve">Ecrire un programme qui détermine et affiche la structure électronique d’un atome à partir de son numéro atomique Z (Z </w:t>
      </w:r>
      <m:oMath>
        <m:r>
          <w:rPr>
            <w:rFonts w:ascii="Cambria Math" w:cstheme="minorHAnsi"/>
            <w:sz w:val="24"/>
            <w:szCs w:val="24"/>
          </w:rPr>
          <m:t>≤</m:t>
        </m:r>
      </m:oMath>
      <w:r w:rsidR="003A3C95" w:rsidRPr="00D92E7A">
        <w:rPr>
          <w:rFonts w:eastAsiaTheme="minorEastAsia" w:cstheme="minorHAnsi"/>
          <w:sz w:val="24"/>
          <w:szCs w:val="24"/>
        </w:rPr>
        <w:t>18</w:t>
      </w:r>
      <w:r w:rsidR="003A3C95" w:rsidRPr="00D92E7A">
        <w:rPr>
          <w:rFonts w:cstheme="minorHAnsi"/>
          <w:sz w:val="24"/>
          <w:szCs w:val="24"/>
        </w:rPr>
        <w:t>)</w:t>
      </w:r>
      <w:r w:rsidR="00907CA7" w:rsidRPr="00D92E7A">
        <w:rPr>
          <w:rFonts w:cstheme="minorHAnsi"/>
          <w:sz w:val="24"/>
          <w:szCs w:val="24"/>
        </w:rPr>
        <w:t xml:space="preserve">. </w:t>
      </w:r>
    </w:p>
    <w:p w:rsidR="002B6B73" w:rsidRPr="00D92E7A" w:rsidRDefault="002B6B73" w:rsidP="00D92E7A">
      <w:pPr>
        <w:spacing w:after="0"/>
        <w:rPr>
          <w:rFonts w:cstheme="minorHAnsi"/>
          <w:sz w:val="24"/>
          <w:szCs w:val="24"/>
        </w:rPr>
      </w:pPr>
      <w:r w:rsidRPr="00D92E7A">
        <w:rPr>
          <w:rFonts w:cstheme="minorHAnsi"/>
          <w:sz w:val="24"/>
          <w:szCs w:val="24"/>
        </w:rPr>
        <w:t>L’utilisateur entre le numéro atomique de l’atome considéré</w:t>
      </w:r>
    </w:p>
    <w:p w:rsidR="003A3C95" w:rsidRPr="00D92E7A" w:rsidRDefault="002B6B73" w:rsidP="00D92E7A">
      <w:pPr>
        <w:spacing w:after="0"/>
        <w:rPr>
          <w:rFonts w:cstheme="minorHAnsi"/>
          <w:sz w:val="24"/>
          <w:szCs w:val="24"/>
        </w:rPr>
      </w:pPr>
      <w:r w:rsidRPr="00D92E7A">
        <w:rPr>
          <w:rFonts w:cstheme="minorHAnsi"/>
          <w:sz w:val="24"/>
          <w:szCs w:val="24"/>
        </w:rPr>
        <w:t xml:space="preserve">Le programme affiche la structure électronique </w:t>
      </w:r>
      <w:r w:rsidR="00937AB7" w:rsidRPr="00D92E7A">
        <w:rPr>
          <w:rFonts w:cstheme="minorHAnsi"/>
          <w:sz w:val="24"/>
          <w:szCs w:val="24"/>
        </w:rPr>
        <w:t>sous la</w:t>
      </w:r>
      <w:r w:rsidRPr="00D92E7A">
        <w:rPr>
          <w:rFonts w:cstheme="minorHAnsi"/>
          <w:sz w:val="24"/>
          <w:szCs w:val="24"/>
        </w:rPr>
        <w:t xml:space="preserve"> forme K2 L8 M5</w:t>
      </w:r>
    </w:p>
    <w:p w:rsidR="00EF23C1" w:rsidRDefault="00EF23C1" w:rsidP="00EF23C1"/>
    <w:p w:rsidR="007A4400" w:rsidRPr="007A4400" w:rsidRDefault="007A4400" w:rsidP="007A4400">
      <w:pPr>
        <w:rPr>
          <w:rFonts w:cs="Arial"/>
          <w:b/>
          <w:color w:val="FF0000"/>
          <w:szCs w:val="24"/>
        </w:rPr>
      </w:pPr>
      <w:r>
        <w:rPr>
          <w:noProof/>
          <w:color w:val="FF0000"/>
          <w:lang w:eastAsia="fr-FR"/>
        </w:rPr>
        <w:drawing>
          <wp:anchor distT="0" distB="0" distL="114300" distR="114300" simplePos="0" relativeHeight="251661312" behindDoc="1" locked="0" layoutInCell="1" allowOverlap="1">
            <wp:simplePos x="0" y="0"/>
            <wp:positionH relativeFrom="column">
              <wp:posOffset>2289810</wp:posOffset>
            </wp:positionH>
            <wp:positionV relativeFrom="paragraph">
              <wp:posOffset>287655</wp:posOffset>
            </wp:positionV>
            <wp:extent cx="4121150" cy="1191895"/>
            <wp:effectExtent l="19050" t="0" r="0" b="0"/>
            <wp:wrapTight wrapText="bothSides">
              <wp:wrapPolygon edited="0">
                <wp:start x="-100" y="0"/>
                <wp:lineTo x="-100" y="21404"/>
                <wp:lineTo x="21567" y="21404"/>
                <wp:lineTo x="21567" y="0"/>
                <wp:lineTo x="-100" y="0"/>
              </wp:wrapPolygon>
            </wp:wrapTight>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121150" cy="1191895"/>
                    </a:xfrm>
                    <a:prstGeom prst="rect">
                      <a:avLst/>
                    </a:prstGeom>
                    <a:noFill/>
                    <a:ln w="9525">
                      <a:noFill/>
                      <a:miter lim="800000"/>
                      <a:headEnd/>
                      <a:tailEnd/>
                    </a:ln>
                  </pic:spPr>
                </pic:pic>
              </a:graphicData>
            </a:graphic>
          </wp:anchor>
        </w:drawing>
      </w:r>
      <w:r w:rsidRPr="007A4400">
        <w:rPr>
          <w:color w:val="FF0000"/>
        </w:rPr>
        <w:tab/>
      </w:r>
      <w:r w:rsidRPr="007A4400">
        <w:rPr>
          <w:color w:val="FF0000"/>
        </w:rPr>
        <w:tab/>
      </w:r>
      <w:r w:rsidRPr="007A4400">
        <w:rPr>
          <w:color w:val="FF0000"/>
        </w:rPr>
        <w:tab/>
      </w:r>
      <w:r w:rsidRPr="007A4400">
        <w:rPr>
          <w:color w:val="FF0000"/>
        </w:rPr>
        <w:tab/>
      </w:r>
      <w:r w:rsidRPr="007A4400">
        <w:rPr>
          <w:color w:val="FF0000"/>
          <w:u w:val="single"/>
        </w:rPr>
        <w:t xml:space="preserve">Correction </w:t>
      </w:r>
      <w:r w:rsidR="003D154F">
        <w:rPr>
          <w:color w:val="FF0000"/>
          <w:u w:val="single"/>
        </w:rPr>
        <w:t>Programme</w:t>
      </w:r>
      <w:r w:rsidRPr="007A4400">
        <w:rPr>
          <w:color w:val="FF0000"/>
          <w:u w:val="single"/>
        </w:rPr>
        <w:t xml:space="preserve"> 1:</w:t>
      </w:r>
    </w:p>
    <w:p w:rsidR="007A4400" w:rsidRDefault="007A4400" w:rsidP="007A4400">
      <w:pPr>
        <w:pStyle w:val="Paragraphedeliste"/>
        <w:rPr>
          <w:color w:val="FF0000"/>
          <w:lang w:val="fr-FR"/>
        </w:rPr>
      </w:pPr>
    </w:p>
    <w:p w:rsidR="007A4400" w:rsidRDefault="007A4400" w:rsidP="007A4400">
      <w:pPr>
        <w:pStyle w:val="Paragraphedeliste"/>
        <w:rPr>
          <w:color w:val="FF0000"/>
          <w:lang w:val="fr-FR"/>
        </w:rPr>
      </w:pPr>
      <w:r>
        <w:rPr>
          <w:color w:val="FF0000"/>
          <w:lang w:val="fr-FR"/>
        </w:rPr>
        <w:t xml:space="preserve"> </w:t>
      </w:r>
    </w:p>
    <w:p w:rsidR="007A4400" w:rsidRPr="00934020" w:rsidRDefault="007A4400" w:rsidP="007A4400">
      <w:pPr>
        <w:rPr>
          <w:u w:val="single"/>
        </w:rPr>
      </w:pPr>
    </w:p>
    <w:p w:rsidR="007A4400" w:rsidRDefault="007A4400" w:rsidP="00EF23C1"/>
    <w:p w:rsidR="00756169" w:rsidRDefault="00756169" w:rsidP="008258D0">
      <w:pPr>
        <w:pStyle w:val="Titre1"/>
        <w:rPr>
          <w:rFonts w:asciiTheme="minorHAnsi" w:hAnsiTheme="minorHAnsi" w:cstheme="minorHAnsi"/>
          <w:color w:val="auto"/>
          <w:sz w:val="24"/>
          <w:szCs w:val="24"/>
          <w:u w:val="single"/>
        </w:rPr>
      </w:pPr>
    </w:p>
    <w:p w:rsidR="008258D0" w:rsidRPr="00890F30" w:rsidRDefault="003D154F" w:rsidP="008258D0">
      <w:pPr>
        <w:pStyle w:val="Titre1"/>
        <w:rPr>
          <w:rFonts w:asciiTheme="minorHAnsi" w:hAnsiTheme="minorHAnsi" w:cstheme="minorHAnsi"/>
          <w:color w:val="auto"/>
          <w:sz w:val="24"/>
          <w:szCs w:val="24"/>
        </w:rPr>
      </w:pPr>
      <w:r w:rsidRPr="00890F30">
        <w:rPr>
          <w:rFonts w:asciiTheme="minorHAnsi" w:hAnsiTheme="minorHAnsi" w:cstheme="minorHAnsi"/>
          <w:color w:val="auto"/>
          <w:sz w:val="24"/>
          <w:szCs w:val="24"/>
          <w:u w:val="single"/>
        </w:rPr>
        <w:t>Programme</w:t>
      </w:r>
      <w:r w:rsidR="00890F30">
        <w:rPr>
          <w:rFonts w:asciiTheme="minorHAnsi" w:hAnsiTheme="minorHAnsi" w:cstheme="minorHAnsi"/>
          <w:color w:val="auto"/>
          <w:sz w:val="24"/>
          <w:szCs w:val="24"/>
          <w:u w:val="single"/>
        </w:rPr>
        <w:t xml:space="preserve"> 2</w:t>
      </w:r>
      <w:r w:rsidR="008258D0" w:rsidRPr="00890F30">
        <w:rPr>
          <w:rFonts w:asciiTheme="minorHAnsi" w:hAnsiTheme="minorHAnsi" w:cstheme="minorHAnsi"/>
          <w:color w:val="auto"/>
          <w:sz w:val="24"/>
          <w:szCs w:val="24"/>
          <w:u w:val="single"/>
        </w:rPr>
        <w:t>:</w:t>
      </w:r>
      <w:r w:rsidR="008258D0" w:rsidRPr="00890F30">
        <w:rPr>
          <w:rFonts w:asciiTheme="minorHAnsi" w:hAnsiTheme="minorHAnsi" w:cstheme="minorHAnsi"/>
          <w:color w:val="auto"/>
          <w:sz w:val="24"/>
          <w:szCs w:val="24"/>
        </w:rPr>
        <w:t xml:space="preserve"> </w:t>
      </w:r>
      <w:r w:rsidR="00890F30">
        <w:rPr>
          <w:rFonts w:asciiTheme="minorHAnsi" w:hAnsiTheme="minorHAnsi" w:cstheme="minorHAnsi"/>
          <w:color w:val="auto"/>
          <w:sz w:val="24"/>
          <w:szCs w:val="24"/>
        </w:rPr>
        <w:t xml:space="preserve">Modifier le programme précédent afin d’écrire </w:t>
      </w:r>
      <w:r w:rsidR="008258D0" w:rsidRPr="00890F30">
        <w:rPr>
          <w:rFonts w:asciiTheme="minorHAnsi" w:hAnsiTheme="minorHAnsi" w:cstheme="minorHAnsi"/>
          <w:color w:val="auto"/>
          <w:sz w:val="24"/>
          <w:szCs w:val="24"/>
        </w:rPr>
        <w:t xml:space="preserve">une fonction qui renvoie la structure électronique d’un atome à partir d’un numéro atomique </w:t>
      </w:r>
      <w:r w:rsidR="00FE0159" w:rsidRPr="00890F30">
        <w:rPr>
          <w:rFonts w:asciiTheme="minorHAnsi" w:hAnsiTheme="minorHAnsi" w:cstheme="minorHAnsi"/>
          <w:color w:val="auto"/>
          <w:sz w:val="24"/>
          <w:szCs w:val="24"/>
        </w:rPr>
        <w:t>passé en paramètre</w:t>
      </w:r>
      <w:r w:rsidR="008258D0" w:rsidRPr="00890F30">
        <w:rPr>
          <w:rFonts w:asciiTheme="minorHAnsi" w:hAnsiTheme="minorHAnsi" w:cstheme="minorHAnsi"/>
          <w:color w:val="auto"/>
          <w:sz w:val="24"/>
          <w:szCs w:val="24"/>
        </w:rPr>
        <w:t xml:space="preserve">. </w:t>
      </w:r>
    </w:p>
    <w:p w:rsidR="00D37F6F" w:rsidRDefault="00AD5E36" w:rsidP="00D37F6F">
      <w:pPr>
        <w:pStyle w:val="Titre1"/>
        <w:numPr>
          <w:ilvl w:val="0"/>
          <w:numId w:val="1"/>
        </w:numPr>
        <w:spacing w:before="0"/>
        <w:rPr>
          <w:rFonts w:asciiTheme="minorHAnsi" w:hAnsiTheme="minorHAnsi" w:cstheme="minorHAnsi"/>
          <w:color w:val="auto"/>
          <w:sz w:val="24"/>
          <w:szCs w:val="24"/>
        </w:rPr>
      </w:pPr>
      <w:r w:rsidRPr="00890F30">
        <w:rPr>
          <w:rFonts w:asciiTheme="minorHAnsi" w:hAnsiTheme="minorHAnsi" w:cstheme="minorHAnsi"/>
          <w:color w:val="auto"/>
          <w:sz w:val="24"/>
          <w:szCs w:val="24"/>
        </w:rPr>
        <w:t>La fonction renvoie</w:t>
      </w:r>
      <w:r w:rsidR="008258D0" w:rsidRPr="00890F30">
        <w:rPr>
          <w:rFonts w:asciiTheme="minorHAnsi" w:hAnsiTheme="minorHAnsi" w:cstheme="minorHAnsi"/>
          <w:color w:val="auto"/>
          <w:sz w:val="24"/>
          <w:szCs w:val="24"/>
        </w:rPr>
        <w:t xml:space="preserve"> </w:t>
      </w:r>
      <w:r w:rsidR="00937AB7" w:rsidRPr="00890F30">
        <w:rPr>
          <w:rFonts w:asciiTheme="minorHAnsi" w:hAnsiTheme="minorHAnsi" w:cstheme="minorHAnsi"/>
          <w:color w:val="auto"/>
          <w:sz w:val="24"/>
          <w:szCs w:val="24"/>
        </w:rPr>
        <w:t xml:space="preserve">une chaine de caractère contenant </w:t>
      </w:r>
      <w:r w:rsidR="008258D0" w:rsidRPr="00890F30">
        <w:rPr>
          <w:rFonts w:asciiTheme="minorHAnsi" w:hAnsiTheme="minorHAnsi" w:cstheme="minorHAnsi"/>
          <w:color w:val="auto"/>
          <w:sz w:val="24"/>
          <w:szCs w:val="24"/>
        </w:rPr>
        <w:t xml:space="preserve">la structure électronique </w:t>
      </w:r>
      <w:r w:rsidR="00937AB7" w:rsidRPr="00890F30">
        <w:rPr>
          <w:rFonts w:asciiTheme="minorHAnsi" w:hAnsiTheme="minorHAnsi" w:cstheme="minorHAnsi"/>
          <w:color w:val="auto"/>
          <w:sz w:val="24"/>
          <w:szCs w:val="24"/>
        </w:rPr>
        <w:t>sous la</w:t>
      </w:r>
      <w:r w:rsidR="008258D0" w:rsidRPr="00890F30">
        <w:rPr>
          <w:rFonts w:asciiTheme="minorHAnsi" w:hAnsiTheme="minorHAnsi" w:cstheme="minorHAnsi"/>
          <w:color w:val="auto"/>
          <w:sz w:val="24"/>
          <w:szCs w:val="24"/>
        </w:rPr>
        <w:t xml:space="preserve"> forme K2 L8 M5</w:t>
      </w:r>
    </w:p>
    <w:p w:rsidR="000C0A43" w:rsidRPr="000C0A43" w:rsidRDefault="000C0A43" w:rsidP="000C0A43"/>
    <w:p w:rsidR="00046D53" w:rsidRPr="009C2E34" w:rsidRDefault="00F16B76" w:rsidP="00D37F6F">
      <w:pPr>
        <w:rPr>
          <w:b/>
          <w:u w:val="single"/>
        </w:rPr>
      </w:pPr>
      <w:r>
        <w:rPr>
          <w:noProof/>
          <w:lang w:eastAsia="fr-FR"/>
        </w:rPr>
        <w:drawing>
          <wp:anchor distT="0" distB="0" distL="114300" distR="114300" simplePos="0" relativeHeight="251667456" behindDoc="1" locked="0" layoutInCell="1" allowOverlap="1">
            <wp:simplePos x="0" y="0"/>
            <wp:positionH relativeFrom="column">
              <wp:posOffset>5749925</wp:posOffset>
            </wp:positionH>
            <wp:positionV relativeFrom="paragraph">
              <wp:posOffset>202565</wp:posOffset>
            </wp:positionV>
            <wp:extent cx="668020" cy="358140"/>
            <wp:effectExtent l="19050" t="0" r="0" b="0"/>
            <wp:wrapTight wrapText="bothSides">
              <wp:wrapPolygon edited="0">
                <wp:start x="-616" y="0"/>
                <wp:lineTo x="-616" y="20681"/>
                <wp:lineTo x="21559" y="20681"/>
                <wp:lineTo x="21559" y="0"/>
                <wp:lineTo x="-616" y="0"/>
              </wp:wrapPolygon>
            </wp:wrapTight>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68020" cy="35814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6432" behindDoc="1" locked="0" layoutInCell="1" allowOverlap="1">
            <wp:simplePos x="0" y="0"/>
            <wp:positionH relativeFrom="column">
              <wp:posOffset>3263265</wp:posOffset>
            </wp:positionH>
            <wp:positionV relativeFrom="paragraph">
              <wp:posOffset>246380</wp:posOffset>
            </wp:positionV>
            <wp:extent cx="1838960" cy="328930"/>
            <wp:effectExtent l="19050" t="0" r="8890" b="0"/>
            <wp:wrapTight wrapText="bothSides">
              <wp:wrapPolygon edited="0">
                <wp:start x="-224" y="0"/>
                <wp:lineTo x="-224" y="20015"/>
                <wp:lineTo x="21704" y="20015"/>
                <wp:lineTo x="21704" y="0"/>
                <wp:lineTo x="-224" y="0"/>
              </wp:wrapPolygon>
            </wp:wrapTight>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838960" cy="328930"/>
                    </a:xfrm>
                    <a:prstGeom prst="rect">
                      <a:avLst/>
                    </a:prstGeom>
                    <a:noFill/>
                    <a:ln w="9525">
                      <a:noFill/>
                      <a:miter lim="800000"/>
                      <a:headEnd/>
                      <a:tailEnd/>
                    </a:ln>
                  </pic:spPr>
                </pic:pic>
              </a:graphicData>
            </a:graphic>
          </wp:anchor>
        </w:drawing>
      </w:r>
      <w:r w:rsidR="00046D53">
        <w:tab/>
      </w:r>
      <w:r w:rsidR="00046D53">
        <w:tab/>
      </w:r>
      <w:r w:rsidR="00046D53">
        <w:tab/>
      </w:r>
      <w:r w:rsidR="00046D53" w:rsidRPr="009C2E34">
        <w:rPr>
          <w:b/>
          <w:u w:val="single"/>
        </w:rPr>
        <w:t xml:space="preserve">INFO : </w:t>
      </w:r>
      <w:r w:rsidR="004A6E59" w:rsidRPr="009C2E34">
        <w:rPr>
          <w:b/>
          <w:u w:val="single"/>
        </w:rPr>
        <w:t>Concaténation de chaine de car</w:t>
      </w:r>
      <w:r w:rsidR="00A24D40" w:rsidRPr="009C2E34">
        <w:rPr>
          <w:b/>
          <w:u w:val="single"/>
        </w:rPr>
        <w:t>ac</w:t>
      </w:r>
      <w:r w:rsidR="004A6E59" w:rsidRPr="009C2E34">
        <w:rPr>
          <w:b/>
          <w:u w:val="single"/>
        </w:rPr>
        <w:t>tères</w:t>
      </w:r>
    </w:p>
    <w:p w:rsidR="00046D53" w:rsidRPr="00D37F6F" w:rsidRDefault="00F16B76" w:rsidP="00D37F6F">
      <w:r>
        <w:tab/>
      </w:r>
      <w:r>
        <w:tab/>
      </w:r>
      <w:r>
        <w:tab/>
      </w:r>
      <w:r>
        <w:tab/>
        <w:t xml:space="preserve">Le programme suivant affiche                                                   </w:t>
      </w:r>
    </w:p>
    <w:p w:rsidR="00291884" w:rsidRDefault="00291884" w:rsidP="00FA2BC6"/>
    <w:p w:rsidR="008258D0" w:rsidRDefault="00F27631" w:rsidP="00FA2BC6">
      <w:r>
        <w:rPr>
          <w:noProof/>
          <w:lang w:eastAsia="fr-FR"/>
        </w:rPr>
        <w:drawing>
          <wp:anchor distT="0" distB="0" distL="114300" distR="114300" simplePos="0" relativeHeight="251663360" behindDoc="1" locked="0" layoutInCell="1" allowOverlap="1">
            <wp:simplePos x="0" y="0"/>
            <wp:positionH relativeFrom="column">
              <wp:posOffset>4367530</wp:posOffset>
            </wp:positionH>
            <wp:positionV relativeFrom="paragraph">
              <wp:posOffset>169545</wp:posOffset>
            </wp:positionV>
            <wp:extent cx="2217420" cy="1191895"/>
            <wp:effectExtent l="19050" t="0" r="0" b="0"/>
            <wp:wrapTight wrapText="bothSides">
              <wp:wrapPolygon edited="0">
                <wp:start x="-186" y="0"/>
                <wp:lineTo x="-186" y="21404"/>
                <wp:lineTo x="21526" y="21404"/>
                <wp:lineTo x="21526" y="0"/>
                <wp:lineTo x="-186" y="0"/>
              </wp:wrapPolygon>
            </wp:wrapTight>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17420" cy="1191895"/>
                    </a:xfrm>
                    <a:prstGeom prst="rect">
                      <a:avLst/>
                    </a:prstGeom>
                    <a:noFill/>
                    <a:ln w="9525">
                      <a:noFill/>
                      <a:miter lim="800000"/>
                      <a:headEnd/>
                      <a:tailEnd/>
                    </a:ln>
                  </pic:spPr>
                </pic:pic>
              </a:graphicData>
            </a:graphic>
          </wp:anchor>
        </w:drawing>
      </w:r>
    </w:p>
    <w:p w:rsidR="000747B9" w:rsidRPr="00FA2BC6" w:rsidRDefault="000747B9" w:rsidP="00FA2BC6">
      <w:r w:rsidRPr="000747B9">
        <w:rPr>
          <w:color w:val="FF0000"/>
        </w:rPr>
        <w:tab/>
      </w:r>
      <w:r w:rsidRPr="000747B9">
        <w:rPr>
          <w:color w:val="FF0000"/>
        </w:rPr>
        <w:tab/>
      </w:r>
      <w:r w:rsidRPr="000747B9">
        <w:rPr>
          <w:color w:val="FF0000"/>
        </w:rPr>
        <w:tab/>
      </w:r>
      <w:r w:rsidRPr="000747B9">
        <w:rPr>
          <w:color w:val="FF0000"/>
        </w:rPr>
        <w:tab/>
      </w:r>
      <w:r w:rsidRPr="000747B9">
        <w:rPr>
          <w:color w:val="FF0000"/>
        </w:rPr>
        <w:tab/>
      </w:r>
      <w:r w:rsidRPr="007A4400">
        <w:rPr>
          <w:color w:val="FF0000"/>
          <w:u w:val="single"/>
        </w:rPr>
        <w:t xml:space="preserve">Correction </w:t>
      </w:r>
      <w:r w:rsidR="008D25F0">
        <w:rPr>
          <w:color w:val="FF0000"/>
          <w:u w:val="single"/>
        </w:rPr>
        <w:t>Programme 2</w:t>
      </w:r>
      <w:r w:rsidRPr="007A4400">
        <w:rPr>
          <w:color w:val="FF0000"/>
          <w:u w:val="single"/>
        </w:rPr>
        <w:t>:</w:t>
      </w:r>
    </w:p>
    <w:p w:rsidR="006016BD" w:rsidRDefault="006016BD" w:rsidP="00E8076B">
      <w:pPr>
        <w:pStyle w:val="Sansinterligne"/>
        <w:rPr>
          <w:color w:val="FF0000"/>
          <w:lang w:val="fr-FR"/>
        </w:rPr>
      </w:pPr>
    </w:p>
    <w:p w:rsidR="008A0DA0" w:rsidRDefault="008A0DA0" w:rsidP="008A0DA0">
      <w:pPr>
        <w:spacing w:before="120"/>
        <w:rPr>
          <w:b/>
          <w:sz w:val="24"/>
          <w:szCs w:val="24"/>
        </w:rPr>
      </w:pPr>
    </w:p>
    <w:p w:rsidR="008A0DA0" w:rsidRDefault="008A0DA0" w:rsidP="008A0DA0">
      <w:pPr>
        <w:spacing w:before="120"/>
        <w:rPr>
          <w:b/>
          <w:sz w:val="24"/>
          <w:szCs w:val="24"/>
        </w:rPr>
      </w:pPr>
    </w:p>
    <w:p w:rsidR="008A0DA0" w:rsidRDefault="002F011C" w:rsidP="008A0DA0">
      <w:pPr>
        <w:spacing w:before="120"/>
        <w:rPr>
          <w:b/>
          <w:sz w:val="24"/>
          <w:szCs w:val="24"/>
        </w:rPr>
      </w:pPr>
      <w:r>
        <w:rPr>
          <w:b/>
          <w:sz w:val="24"/>
          <w:szCs w:val="24"/>
        </w:rPr>
        <w:t>Partie 2</w:t>
      </w:r>
      <w:r w:rsidR="008A0DA0" w:rsidRPr="00296EC7">
        <w:rPr>
          <w:b/>
          <w:sz w:val="24"/>
          <w:szCs w:val="24"/>
        </w:rPr>
        <w:t xml:space="preserve"> : Vers </w:t>
      </w:r>
      <w:r w:rsidR="00717316">
        <w:rPr>
          <w:b/>
          <w:sz w:val="24"/>
          <w:szCs w:val="24"/>
        </w:rPr>
        <w:t>la création de la liste des 18 premiers éléments chimiques</w:t>
      </w:r>
    </w:p>
    <w:p w:rsidR="00F855ED" w:rsidRDefault="00E54297" w:rsidP="008A0DA0">
      <w:pPr>
        <w:spacing w:before="120"/>
        <w:rPr>
          <w:sz w:val="24"/>
          <w:szCs w:val="24"/>
        </w:rPr>
      </w:pPr>
      <w:r w:rsidRPr="001E3505">
        <w:rPr>
          <w:sz w:val="24"/>
          <w:szCs w:val="24"/>
          <w:u w:val="single"/>
        </w:rPr>
        <w:t>Programme 3 :</w:t>
      </w:r>
      <w:r>
        <w:rPr>
          <w:b/>
          <w:sz w:val="24"/>
          <w:szCs w:val="24"/>
        </w:rPr>
        <w:t xml:space="preserve"> </w:t>
      </w:r>
      <w:r w:rsidRPr="008E2430">
        <w:rPr>
          <w:sz w:val="24"/>
          <w:szCs w:val="24"/>
        </w:rPr>
        <w:t>Ecrire un programme dans lequel deux listes sont créées : une contenant la liste des noms des 18 premiers élément</w:t>
      </w:r>
      <w:r w:rsidR="008E2430">
        <w:rPr>
          <w:sz w:val="24"/>
          <w:szCs w:val="24"/>
        </w:rPr>
        <w:t>s</w:t>
      </w:r>
      <w:r w:rsidRPr="008E2430">
        <w:rPr>
          <w:sz w:val="24"/>
          <w:szCs w:val="24"/>
        </w:rPr>
        <w:t xml:space="preserve"> chimiques </w:t>
      </w:r>
      <w:r w:rsidR="008E2430" w:rsidRPr="008E2430">
        <w:rPr>
          <w:sz w:val="24"/>
          <w:szCs w:val="24"/>
        </w:rPr>
        <w:t>puis une deuxième contenant leur symbole.</w:t>
      </w:r>
    </w:p>
    <w:p w:rsidR="001439AA" w:rsidRDefault="001439AA" w:rsidP="008A0DA0">
      <w:pPr>
        <w:spacing w:before="120"/>
        <w:rPr>
          <w:sz w:val="24"/>
          <w:szCs w:val="24"/>
        </w:rPr>
      </w:pPr>
    </w:p>
    <w:p w:rsidR="001439AA" w:rsidRDefault="00FD1D7A" w:rsidP="008A0DA0">
      <w:pPr>
        <w:spacing w:before="120"/>
        <w:rPr>
          <w:b/>
          <w:sz w:val="24"/>
          <w:szCs w:val="24"/>
        </w:rPr>
      </w:pPr>
      <w:r>
        <w:rPr>
          <w:noProof/>
          <w:color w:val="FF0000"/>
          <w:lang w:eastAsia="fr-FR"/>
        </w:rPr>
        <w:drawing>
          <wp:anchor distT="0" distB="0" distL="114300" distR="114300" simplePos="0" relativeHeight="251680768" behindDoc="1" locked="0" layoutInCell="1" allowOverlap="1">
            <wp:simplePos x="0" y="0"/>
            <wp:positionH relativeFrom="column">
              <wp:posOffset>1990090</wp:posOffset>
            </wp:positionH>
            <wp:positionV relativeFrom="paragraph">
              <wp:posOffset>187960</wp:posOffset>
            </wp:positionV>
            <wp:extent cx="5225415" cy="914400"/>
            <wp:effectExtent l="19050" t="0" r="0" b="0"/>
            <wp:wrapTight wrapText="bothSides">
              <wp:wrapPolygon edited="0">
                <wp:start x="-79" y="0"/>
                <wp:lineTo x="-79" y="21150"/>
                <wp:lineTo x="21576" y="21150"/>
                <wp:lineTo x="21576" y="0"/>
                <wp:lineTo x="-79" y="0"/>
              </wp:wrapPolygon>
            </wp:wrapTight>
            <wp:docPr id="2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225415" cy="914400"/>
                    </a:xfrm>
                    <a:prstGeom prst="rect">
                      <a:avLst/>
                    </a:prstGeom>
                    <a:noFill/>
                    <a:ln w="9525">
                      <a:noFill/>
                      <a:miter lim="800000"/>
                      <a:headEnd/>
                      <a:tailEnd/>
                    </a:ln>
                  </pic:spPr>
                </pic:pic>
              </a:graphicData>
            </a:graphic>
          </wp:anchor>
        </w:drawing>
      </w:r>
      <w:r w:rsidR="001439AA" w:rsidRPr="001439AA">
        <w:rPr>
          <w:color w:val="FF0000"/>
        </w:rPr>
        <w:tab/>
      </w:r>
      <w:r w:rsidR="001439AA" w:rsidRPr="001439AA">
        <w:rPr>
          <w:color w:val="FF0000"/>
        </w:rPr>
        <w:tab/>
      </w:r>
      <w:r w:rsidR="001439AA" w:rsidRPr="001439AA">
        <w:rPr>
          <w:color w:val="FF0000"/>
        </w:rPr>
        <w:tab/>
      </w:r>
      <w:r w:rsidR="001439AA" w:rsidRPr="001439AA">
        <w:rPr>
          <w:color w:val="FF0000"/>
        </w:rPr>
        <w:tab/>
      </w:r>
      <w:r w:rsidR="001439AA" w:rsidRPr="001439AA">
        <w:rPr>
          <w:color w:val="FF0000"/>
        </w:rPr>
        <w:tab/>
      </w:r>
      <w:r w:rsidR="001439AA" w:rsidRPr="007A4400">
        <w:rPr>
          <w:color w:val="FF0000"/>
          <w:u w:val="single"/>
        </w:rPr>
        <w:t xml:space="preserve">Correction </w:t>
      </w:r>
      <w:r w:rsidR="001439AA">
        <w:rPr>
          <w:color w:val="FF0000"/>
          <w:u w:val="single"/>
        </w:rPr>
        <w:t>Programme 3</w:t>
      </w:r>
      <w:r w:rsidR="001439AA" w:rsidRPr="007A4400">
        <w:rPr>
          <w:color w:val="FF0000"/>
          <w:u w:val="single"/>
        </w:rPr>
        <w:t>:</w:t>
      </w:r>
    </w:p>
    <w:p w:rsidR="00FD1D7A" w:rsidRDefault="00FD1D7A" w:rsidP="008A0DA0">
      <w:pPr>
        <w:spacing w:before="120"/>
        <w:rPr>
          <w:b/>
          <w:sz w:val="24"/>
          <w:szCs w:val="24"/>
        </w:rPr>
      </w:pPr>
    </w:p>
    <w:p w:rsidR="00FD1D7A" w:rsidRDefault="00FD1D7A" w:rsidP="008A0DA0">
      <w:pPr>
        <w:spacing w:before="120"/>
        <w:rPr>
          <w:b/>
          <w:sz w:val="24"/>
          <w:szCs w:val="24"/>
        </w:rPr>
      </w:pPr>
    </w:p>
    <w:p w:rsidR="00FD1D7A" w:rsidRDefault="00FD1D7A" w:rsidP="008A0DA0">
      <w:pPr>
        <w:spacing w:before="120"/>
        <w:rPr>
          <w:b/>
          <w:sz w:val="24"/>
          <w:szCs w:val="24"/>
        </w:rPr>
      </w:pPr>
    </w:p>
    <w:p w:rsidR="00F855ED" w:rsidRPr="00296EC7" w:rsidRDefault="00F855ED" w:rsidP="008A0DA0">
      <w:pPr>
        <w:spacing w:before="120"/>
        <w:rPr>
          <w:b/>
          <w:sz w:val="24"/>
          <w:szCs w:val="24"/>
        </w:rPr>
      </w:pPr>
    </w:p>
    <w:p w:rsidR="00717316" w:rsidRDefault="006F0557" w:rsidP="00717316">
      <w:pPr>
        <w:spacing w:before="120"/>
        <w:rPr>
          <w:b/>
          <w:sz w:val="24"/>
          <w:szCs w:val="24"/>
        </w:rPr>
      </w:pPr>
      <w:r>
        <w:rPr>
          <w:b/>
          <w:sz w:val="24"/>
          <w:szCs w:val="24"/>
        </w:rPr>
        <w:t>Partie 3</w:t>
      </w:r>
      <w:r w:rsidR="00717316" w:rsidRPr="00296EC7">
        <w:rPr>
          <w:b/>
          <w:sz w:val="24"/>
          <w:szCs w:val="24"/>
        </w:rPr>
        <w:t> : Vers l</w:t>
      </w:r>
      <w:r w:rsidR="00717316">
        <w:rPr>
          <w:b/>
          <w:sz w:val="24"/>
          <w:szCs w:val="24"/>
        </w:rPr>
        <w:t>e dessin du tableau</w:t>
      </w:r>
      <w:r w:rsidR="00051A66" w:rsidRPr="00051A66">
        <w:rPr>
          <w:b/>
          <w:sz w:val="24"/>
          <w:szCs w:val="24"/>
        </w:rPr>
        <w:sym w:font="Wingdings" w:char="F0E0"/>
      </w:r>
      <w:r w:rsidR="00051A66">
        <w:rPr>
          <w:b/>
          <w:sz w:val="24"/>
          <w:szCs w:val="24"/>
        </w:rPr>
        <w:t xml:space="preserve"> Interface graphique avec </w:t>
      </w:r>
      <w:proofErr w:type="spellStart"/>
      <w:r w:rsidR="00051A66">
        <w:rPr>
          <w:b/>
          <w:sz w:val="24"/>
          <w:szCs w:val="24"/>
        </w:rPr>
        <w:t>Tkinter</w:t>
      </w:r>
      <w:proofErr w:type="spellEnd"/>
    </w:p>
    <w:p w:rsidR="007A6C0A" w:rsidRPr="00B61657" w:rsidRDefault="00B34E17" w:rsidP="00B61657">
      <w:pPr>
        <w:rPr>
          <w:rFonts w:cstheme="minorHAnsi"/>
          <w:b/>
          <w:sz w:val="24"/>
          <w:szCs w:val="24"/>
        </w:rPr>
      </w:pPr>
      <w:r>
        <w:tab/>
      </w:r>
      <w:r w:rsidR="00BA0B81" w:rsidRPr="00B61657">
        <w:rPr>
          <w:rFonts w:cstheme="minorHAnsi"/>
          <w:sz w:val="24"/>
          <w:szCs w:val="24"/>
        </w:rPr>
        <w:t xml:space="preserve">Le module </w:t>
      </w:r>
      <w:proofErr w:type="spellStart"/>
      <w:r w:rsidR="00BA0B81" w:rsidRPr="00B61657">
        <w:rPr>
          <w:rStyle w:val="CodeHTML"/>
          <w:rFonts w:asciiTheme="minorHAnsi" w:eastAsiaTheme="majorEastAsia" w:hAnsiTheme="minorHAnsi" w:cstheme="minorHAnsi"/>
          <w:sz w:val="24"/>
          <w:szCs w:val="24"/>
        </w:rPr>
        <w:t>Tkinter</w:t>
      </w:r>
      <w:proofErr w:type="spellEnd"/>
      <w:r w:rsidR="00BA0B81" w:rsidRPr="00B61657">
        <w:rPr>
          <w:rFonts w:cstheme="minorHAnsi"/>
          <w:sz w:val="24"/>
          <w:szCs w:val="24"/>
        </w:rPr>
        <w:t xml:space="preserve"> ("</w:t>
      </w:r>
      <w:proofErr w:type="spellStart"/>
      <w:r w:rsidR="00BA0B81" w:rsidRPr="00B61657">
        <w:rPr>
          <w:rFonts w:cstheme="minorHAnsi"/>
          <w:sz w:val="24"/>
          <w:szCs w:val="24"/>
        </w:rPr>
        <w:t>Tk</w:t>
      </w:r>
      <w:proofErr w:type="spellEnd"/>
      <w:r w:rsidR="00BA0B81" w:rsidRPr="00B61657">
        <w:rPr>
          <w:rFonts w:cstheme="minorHAnsi"/>
          <w:sz w:val="24"/>
          <w:szCs w:val="24"/>
        </w:rPr>
        <w:t xml:space="preserve"> interface") de Python permet de créer des interfaces graphiques </w:t>
      </w:r>
    </w:p>
    <w:p w:rsidR="0001548B" w:rsidRDefault="0001548B" w:rsidP="00B61657">
      <w:pPr>
        <w:rPr>
          <w:rFonts w:cstheme="minorHAnsi"/>
          <w:sz w:val="24"/>
          <w:szCs w:val="24"/>
        </w:rPr>
      </w:pPr>
      <w:r w:rsidRPr="00B61657">
        <w:rPr>
          <w:rFonts w:cstheme="minorHAnsi"/>
          <w:sz w:val="24"/>
          <w:szCs w:val="24"/>
        </w:rPr>
        <w:t xml:space="preserve">De nombreux composants graphiques (ou </w:t>
      </w:r>
      <w:proofErr w:type="spellStart"/>
      <w:r w:rsidRPr="00B61657">
        <w:rPr>
          <w:rFonts w:cstheme="minorHAnsi"/>
          <w:sz w:val="24"/>
          <w:szCs w:val="24"/>
        </w:rPr>
        <w:t>widgets</w:t>
      </w:r>
      <w:proofErr w:type="spellEnd"/>
      <w:r w:rsidRPr="00B61657">
        <w:rPr>
          <w:rFonts w:cstheme="minorHAnsi"/>
          <w:sz w:val="24"/>
          <w:szCs w:val="24"/>
        </w:rPr>
        <w:t xml:space="preserve">) sont disponibles : fenêtre (classe </w:t>
      </w:r>
      <w:proofErr w:type="spellStart"/>
      <w:r w:rsidRPr="00B61657">
        <w:rPr>
          <w:rStyle w:val="CodeHTML"/>
          <w:rFonts w:asciiTheme="minorHAnsi" w:eastAsiaTheme="majorEastAsia" w:hAnsiTheme="minorHAnsi" w:cstheme="minorHAnsi"/>
          <w:sz w:val="24"/>
          <w:szCs w:val="24"/>
        </w:rPr>
        <w:t>Tk</w:t>
      </w:r>
      <w:proofErr w:type="spellEnd"/>
      <w:r w:rsidRPr="00B61657">
        <w:rPr>
          <w:rFonts w:cstheme="minorHAnsi"/>
          <w:sz w:val="24"/>
          <w:szCs w:val="24"/>
        </w:rPr>
        <w:t xml:space="preserve">), bouton (classe </w:t>
      </w:r>
      <w:proofErr w:type="spellStart"/>
      <w:r w:rsidRPr="00B61657">
        <w:rPr>
          <w:rStyle w:val="CodeHTML"/>
          <w:rFonts w:asciiTheme="minorHAnsi" w:eastAsiaTheme="majorEastAsia" w:hAnsiTheme="minorHAnsi" w:cstheme="minorHAnsi"/>
          <w:sz w:val="24"/>
          <w:szCs w:val="24"/>
        </w:rPr>
        <w:t>Button</w:t>
      </w:r>
      <w:proofErr w:type="spellEnd"/>
      <w:r w:rsidRPr="00B61657">
        <w:rPr>
          <w:rFonts w:cstheme="minorHAnsi"/>
          <w:sz w:val="24"/>
          <w:szCs w:val="24"/>
        </w:rPr>
        <w:t xml:space="preserve">), case à cocher (classe </w:t>
      </w:r>
      <w:proofErr w:type="spellStart"/>
      <w:r w:rsidRPr="00B61657">
        <w:rPr>
          <w:rStyle w:val="CodeHTML"/>
          <w:rFonts w:asciiTheme="minorHAnsi" w:eastAsiaTheme="majorEastAsia" w:hAnsiTheme="minorHAnsi" w:cstheme="minorHAnsi"/>
          <w:sz w:val="24"/>
          <w:szCs w:val="24"/>
        </w:rPr>
        <w:t>Checkbutton</w:t>
      </w:r>
      <w:proofErr w:type="spellEnd"/>
      <w:r w:rsidRPr="00B61657">
        <w:rPr>
          <w:rFonts w:cstheme="minorHAnsi"/>
          <w:sz w:val="24"/>
          <w:szCs w:val="24"/>
        </w:rPr>
        <w:t xml:space="preserve">), étiquette (classe </w:t>
      </w:r>
      <w:r w:rsidRPr="00B61657">
        <w:rPr>
          <w:rStyle w:val="CodeHTML"/>
          <w:rFonts w:asciiTheme="minorHAnsi" w:eastAsiaTheme="majorEastAsia" w:hAnsiTheme="minorHAnsi" w:cstheme="minorHAnsi"/>
          <w:sz w:val="24"/>
          <w:szCs w:val="24"/>
        </w:rPr>
        <w:t>Label</w:t>
      </w:r>
      <w:r w:rsidRPr="00B61657">
        <w:rPr>
          <w:rFonts w:cstheme="minorHAnsi"/>
          <w:sz w:val="24"/>
          <w:szCs w:val="24"/>
        </w:rPr>
        <w:t xml:space="preserve">), zone de texte simple (classe </w:t>
      </w:r>
      <w:r w:rsidRPr="00B61657">
        <w:rPr>
          <w:rStyle w:val="CodeHTML"/>
          <w:rFonts w:asciiTheme="minorHAnsi" w:eastAsiaTheme="majorEastAsia" w:hAnsiTheme="minorHAnsi" w:cstheme="minorHAnsi"/>
          <w:sz w:val="24"/>
          <w:szCs w:val="24"/>
        </w:rPr>
        <w:t>Entry</w:t>
      </w:r>
      <w:r w:rsidRPr="00B61657">
        <w:rPr>
          <w:rFonts w:cstheme="minorHAnsi"/>
          <w:sz w:val="24"/>
          <w:szCs w:val="24"/>
        </w:rPr>
        <w:t xml:space="preserve">), menu (classe </w:t>
      </w:r>
      <w:r w:rsidRPr="00B61657">
        <w:rPr>
          <w:rStyle w:val="CodeHTML"/>
          <w:rFonts w:asciiTheme="minorHAnsi" w:eastAsiaTheme="majorEastAsia" w:hAnsiTheme="minorHAnsi" w:cstheme="minorHAnsi"/>
          <w:sz w:val="24"/>
          <w:szCs w:val="24"/>
        </w:rPr>
        <w:t>Menu</w:t>
      </w:r>
      <w:r w:rsidRPr="00B61657">
        <w:rPr>
          <w:rFonts w:cstheme="minorHAnsi"/>
          <w:sz w:val="24"/>
          <w:szCs w:val="24"/>
        </w:rPr>
        <w:t xml:space="preserve">), zone graphique (classe </w:t>
      </w:r>
      <w:proofErr w:type="spellStart"/>
      <w:r w:rsidRPr="00B61657">
        <w:rPr>
          <w:rStyle w:val="CodeHTML"/>
          <w:rFonts w:asciiTheme="minorHAnsi" w:eastAsiaTheme="majorEastAsia" w:hAnsiTheme="minorHAnsi" w:cstheme="minorHAnsi"/>
          <w:sz w:val="24"/>
          <w:szCs w:val="24"/>
        </w:rPr>
        <w:t>Canvas</w:t>
      </w:r>
      <w:proofErr w:type="spellEnd"/>
      <w:r w:rsidRPr="00B61657">
        <w:rPr>
          <w:rFonts w:cstheme="minorHAnsi"/>
          <w:sz w:val="24"/>
          <w:szCs w:val="24"/>
        </w:rPr>
        <w:t xml:space="preserve">), cadre (classe </w:t>
      </w:r>
      <w:r w:rsidRPr="00B61657">
        <w:rPr>
          <w:rStyle w:val="CodeHTML"/>
          <w:rFonts w:asciiTheme="minorHAnsi" w:eastAsiaTheme="majorEastAsia" w:hAnsiTheme="minorHAnsi" w:cstheme="minorHAnsi"/>
          <w:sz w:val="24"/>
          <w:szCs w:val="24"/>
        </w:rPr>
        <w:t>Frame</w:t>
      </w:r>
      <w:r w:rsidRPr="00B61657">
        <w:rPr>
          <w:rFonts w:cstheme="minorHAnsi"/>
          <w:sz w:val="24"/>
          <w:szCs w:val="24"/>
        </w:rPr>
        <w:t>)...</w:t>
      </w:r>
    </w:p>
    <w:p w:rsidR="009D2F6A" w:rsidRDefault="009D2F6A" w:rsidP="00B61657">
      <w:pPr>
        <w:rPr>
          <w:rFonts w:cstheme="minorHAnsi"/>
          <w:sz w:val="24"/>
          <w:szCs w:val="24"/>
        </w:rPr>
      </w:pPr>
    </w:p>
    <w:p w:rsidR="009D2F6A" w:rsidRPr="00B61657" w:rsidRDefault="009D2F6A" w:rsidP="00B61657">
      <w:pPr>
        <w:rPr>
          <w:rFonts w:cstheme="minorHAnsi"/>
          <w:b/>
          <w:sz w:val="24"/>
          <w:szCs w:val="24"/>
        </w:rPr>
      </w:pPr>
      <w:r>
        <w:rPr>
          <w:rFonts w:cstheme="minorHAnsi"/>
          <w:sz w:val="24"/>
          <w:szCs w:val="24"/>
        </w:rPr>
        <w:t xml:space="preserve">Nous allons nous intéressés plus particulièrement à la classe </w:t>
      </w:r>
      <w:proofErr w:type="spellStart"/>
      <w:r>
        <w:rPr>
          <w:rFonts w:cstheme="minorHAnsi"/>
          <w:sz w:val="24"/>
          <w:szCs w:val="24"/>
        </w:rPr>
        <w:t>Canvas</w:t>
      </w:r>
      <w:proofErr w:type="spellEnd"/>
    </w:p>
    <w:p w:rsidR="007A6C0A" w:rsidRPr="00296EC7" w:rsidRDefault="00AA1B08" w:rsidP="00DC2A7E">
      <w:pPr>
        <w:spacing w:before="120"/>
        <w:rPr>
          <w:b/>
          <w:sz w:val="24"/>
          <w:szCs w:val="24"/>
        </w:rPr>
      </w:pPr>
      <w:r>
        <w:t>Un canevas est une zone rectangulaire destinée à contenir des dessins ou d’autres figures complexes. Vous pouvez y placer des graphiques, du texte, des composants graphiques (</w:t>
      </w:r>
      <w:proofErr w:type="spellStart"/>
      <w:r>
        <w:rPr>
          <w:rStyle w:val="Accentuation"/>
        </w:rPr>
        <w:t>widgets</w:t>
      </w:r>
      <w:proofErr w:type="spellEnd"/>
      <w:r>
        <w:t>) ou des cadres (</w:t>
      </w:r>
      <w:r>
        <w:rPr>
          <w:rStyle w:val="Accentuation"/>
        </w:rPr>
        <w:t>frames</w:t>
      </w:r>
      <w:r>
        <w:t>).</w:t>
      </w:r>
    </w:p>
    <w:p w:rsidR="00DC2A7E" w:rsidRDefault="00AF214F" w:rsidP="00717316">
      <w:pPr>
        <w:spacing w:before="120"/>
        <w:rPr>
          <w:sz w:val="27"/>
          <w:szCs w:val="27"/>
        </w:rPr>
      </w:pPr>
      <w:proofErr w:type="spellStart"/>
      <w:r>
        <w:rPr>
          <w:rStyle w:val="MachinecrireHTML"/>
          <w:rFonts w:eastAsiaTheme="majorEastAsia"/>
        </w:rPr>
        <w:t>Canvas.create_rectangle</w:t>
      </w:r>
      <w:proofErr w:type="spellEnd"/>
      <w:r>
        <w:rPr>
          <w:sz w:val="27"/>
          <w:szCs w:val="27"/>
        </w:rPr>
        <w:t>(</w:t>
      </w:r>
      <w:r>
        <w:rPr>
          <w:rStyle w:val="Accentuation"/>
        </w:rPr>
        <w:t>x0</w:t>
      </w:r>
      <w:r>
        <w:t xml:space="preserve">, </w:t>
      </w:r>
      <w:r>
        <w:rPr>
          <w:rStyle w:val="Accentuation"/>
        </w:rPr>
        <w:t>y0</w:t>
      </w:r>
      <w:r>
        <w:t xml:space="preserve">, </w:t>
      </w:r>
      <w:r>
        <w:rPr>
          <w:rStyle w:val="Accentuation"/>
        </w:rPr>
        <w:t>x1</w:t>
      </w:r>
      <w:r>
        <w:t xml:space="preserve">, </w:t>
      </w:r>
      <w:r>
        <w:rPr>
          <w:rStyle w:val="Accentuation"/>
        </w:rPr>
        <w:t>y1</w:t>
      </w:r>
      <w:r>
        <w:t xml:space="preserve">, </w:t>
      </w:r>
      <w:r>
        <w:rPr>
          <w:rStyle w:val="Accentuation"/>
        </w:rPr>
        <w:t>option</w:t>
      </w:r>
      <w:r>
        <w:t xml:space="preserve">, </w:t>
      </w:r>
      <w:r>
        <w:rPr>
          <w:rStyle w:val="Accentuation"/>
        </w:rPr>
        <w:t>...</w:t>
      </w:r>
      <w:r>
        <w:rPr>
          <w:sz w:val="27"/>
          <w:szCs w:val="27"/>
        </w:rPr>
        <w:t>)</w:t>
      </w:r>
    </w:p>
    <w:p w:rsidR="009D2F6A" w:rsidRDefault="009D2F6A" w:rsidP="009D2F6A">
      <w:pPr>
        <w:spacing w:before="120"/>
        <w:rPr>
          <w:sz w:val="27"/>
          <w:szCs w:val="27"/>
        </w:rPr>
      </w:pPr>
      <w:proofErr w:type="spellStart"/>
      <w:r>
        <w:rPr>
          <w:rStyle w:val="MachinecrireHTML"/>
          <w:rFonts w:eastAsiaTheme="majorEastAsia"/>
        </w:rPr>
        <w:t>Canvas.create_text</w:t>
      </w:r>
      <w:proofErr w:type="spellEnd"/>
      <w:r>
        <w:rPr>
          <w:sz w:val="27"/>
          <w:szCs w:val="27"/>
        </w:rPr>
        <w:t>(</w:t>
      </w:r>
      <w:r>
        <w:rPr>
          <w:rStyle w:val="Accentuation"/>
        </w:rPr>
        <w:t>x</w:t>
      </w:r>
      <w:r>
        <w:t xml:space="preserve">, </w:t>
      </w:r>
      <w:r>
        <w:rPr>
          <w:rStyle w:val="Accentuation"/>
        </w:rPr>
        <w:t>y</w:t>
      </w:r>
      <w:r>
        <w:t xml:space="preserve">, </w:t>
      </w:r>
      <w:r>
        <w:rPr>
          <w:rStyle w:val="Accentuation"/>
        </w:rPr>
        <w:t>option</w:t>
      </w:r>
      <w:r>
        <w:t xml:space="preserve">, </w:t>
      </w:r>
      <w:r>
        <w:rPr>
          <w:rStyle w:val="Accentuation"/>
        </w:rPr>
        <w:t>...</w:t>
      </w:r>
      <w:r>
        <w:rPr>
          <w:sz w:val="27"/>
          <w:szCs w:val="27"/>
        </w:rPr>
        <w:t>)</w:t>
      </w:r>
    </w:p>
    <w:p w:rsidR="00930A54" w:rsidRDefault="00930A54" w:rsidP="009D2F6A">
      <w:pPr>
        <w:spacing w:before="120"/>
        <w:rPr>
          <w:sz w:val="27"/>
          <w:szCs w:val="27"/>
        </w:rPr>
      </w:pPr>
    </w:p>
    <w:p w:rsidR="00930A54" w:rsidRDefault="00930A54" w:rsidP="009D2F6A">
      <w:pPr>
        <w:spacing w:before="120"/>
        <w:rPr>
          <w:sz w:val="24"/>
          <w:szCs w:val="24"/>
        </w:rPr>
      </w:pPr>
      <w:r w:rsidRPr="00D92E7A">
        <w:rPr>
          <w:rFonts w:cstheme="minorHAnsi"/>
          <w:sz w:val="24"/>
          <w:szCs w:val="24"/>
          <w:u w:val="single"/>
        </w:rPr>
        <w:t>Programme</w:t>
      </w:r>
      <w:r>
        <w:rPr>
          <w:rFonts w:cstheme="minorHAnsi"/>
          <w:sz w:val="24"/>
          <w:szCs w:val="24"/>
          <w:u w:val="single"/>
        </w:rPr>
        <w:t xml:space="preserve"> 4</w:t>
      </w:r>
      <w:r w:rsidRPr="00D92E7A">
        <w:rPr>
          <w:rFonts w:cstheme="minorHAnsi"/>
          <w:sz w:val="24"/>
          <w:szCs w:val="24"/>
          <w:u w:val="single"/>
        </w:rPr>
        <w:t>:</w:t>
      </w:r>
      <w:r w:rsidR="00240C24">
        <w:rPr>
          <w:rFonts w:cstheme="minorHAnsi"/>
          <w:sz w:val="24"/>
          <w:szCs w:val="24"/>
          <w:u w:val="single"/>
        </w:rPr>
        <w:t xml:space="preserve"> </w:t>
      </w:r>
      <w:r w:rsidR="00240C24" w:rsidRPr="008E2430">
        <w:rPr>
          <w:sz w:val="24"/>
          <w:szCs w:val="24"/>
        </w:rPr>
        <w:t xml:space="preserve">Ecrire un programme </w:t>
      </w:r>
      <w:r w:rsidR="00240C24">
        <w:rPr>
          <w:sz w:val="24"/>
          <w:szCs w:val="24"/>
        </w:rPr>
        <w:t>permettant la construction d’un rectangle.</w:t>
      </w:r>
    </w:p>
    <w:p w:rsidR="00240C24" w:rsidRDefault="00240C24" w:rsidP="00240C24">
      <w:pPr>
        <w:spacing w:before="120"/>
        <w:rPr>
          <w:sz w:val="24"/>
          <w:szCs w:val="24"/>
        </w:rPr>
      </w:pPr>
      <w:r w:rsidRPr="00D92E7A">
        <w:rPr>
          <w:rFonts w:cstheme="minorHAnsi"/>
          <w:sz w:val="24"/>
          <w:szCs w:val="24"/>
          <w:u w:val="single"/>
        </w:rPr>
        <w:t>Programme</w:t>
      </w:r>
      <w:r>
        <w:rPr>
          <w:rFonts w:cstheme="minorHAnsi"/>
          <w:sz w:val="24"/>
          <w:szCs w:val="24"/>
          <w:u w:val="single"/>
        </w:rPr>
        <w:t xml:space="preserve"> 5</w:t>
      </w:r>
      <w:r w:rsidRPr="00D92E7A">
        <w:rPr>
          <w:rFonts w:cstheme="minorHAnsi"/>
          <w:sz w:val="24"/>
          <w:szCs w:val="24"/>
          <w:u w:val="single"/>
        </w:rPr>
        <w:t>:</w:t>
      </w:r>
      <w:r>
        <w:rPr>
          <w:rFonts w:cstheme="minorHAnsi"/>
          <w:sz w:val="24"/>
          <w:szCs w:val="24"/>
          <w:u w:val="single"/>
        </w:rPr>
        <w:t xml:space="preserve"> </w:t>
      </w:r>
      <w:r w:rsidRPr="008E2430">
        <w:rPr>
          <w:sz w:val="24"/>
          <w:szCs w:val="24"/>
        </w:rPr>
        <w:t xml:space="preserve">Ecrire un programme </w:t>
      </w:r>
      <w:r>
        <w:rPr>
          <w:sz w:val="24"/>
          <w:szCs w:val="24"/>
        </w:rPr>
        <w:t>permettant la construction d’un tableau contenant 8 colonnes et 3 lignes.</w:t>
      </w:r>
    </w:p>
    <w:p w:rsidR="00964829" w:rsidRDefault="00964829" w:rsidP="00240C24">
      <w:pPr>
        <w:spacing w:before="120"/>
        <w:rPr>
          <w:sz w:val="24"/>
          <w:szCs w:val="24"/>
        </w:rPr>
      </w:pPr>
      <w:r w:rsidRPr="00964829">
        <w:rPr>
          <w:sz w:val="24"/>
          <w:szCs w:val="24"/>
          <w:u w:val="single"/>
        </w:rPr>
        <w:t>Programme 6 :</w:t>
      </w:r>
      <w:r>
        <w:rPr>
          <w:sz w:val="24"/>
          <w:szCs w:val="24"/>
        </w:rPr>
        <w:t xml:space="preserve"> Compléter le programme précédent de sorte que le mot « symbole » soit écrit dans chacune des cases du tableau.</w:t>
      </w:r>
    </w:p>
    <w:p w:rsidR="00717316" w:rsidRDefault="00964829" w:rsidP="00717316">
      <w:pPr>
        <w:spacing w:before="120"/>
        <w:rPr>
          <w:b/>
          <w:sz w:val="24"/>
          <w:szCs w:val="24"/>
        </w:rPr>
      </w:pPr>
      <w:r>
        <w:rPr>
          <w:sz w:val="24"/>
          <w:szCs w:val="24"/>
        </w:rPr>
        <w:t xml:space="preserve"> </w:t>
      </w:r>
      <w:r w:rsidR="006F0557">
        <w:rPr>
          <w:b/>
          <w:sz w:val="24"/>
          <w:szCs w:val="24"/>
        </w:rPr>
        <w:t>Partie 4</w:t>
      </w:r>
      <w:r w:rsidR="00717316" w:rsidRPr="00296EC7">
        <w:rPr>
          <w:b/>
          <w:sz w:val="24"/>
          <w:szCs w:val="24"/>
        </w:rPr>
        <w:t> : Vers l</w:t>
      </w:r>
      <w:r w:rsidR="006F0557">
        <w:rPr>
          <w:b/>
          <w:sz w:val="24"/>
          <w:szCs w:val="24"/>
        </w:rPr>
        <w:t>’objectif final</w:t>
      </w:r>
    </w:p>
    <w:p w:rsidR="0095134B" w:rsidRDefault="0095134B" w:rsidP="00717316">
      <w:pPr>
        <w:spacing w:before="120"/>
        <w:rPr>
          <w:sz w:val="24"/>
          <w:szCs w:val="24"/>
        </w:rPr>
      </w:pPr>
      <w:r>
        <w:rPr>
          <w:sz w:val="24"/>
          <w:szCs w:val="24"/>
        </w:rPr>
        <w:t>En utilisant l’ensemble des programmes vus précédemment, écrire le programme permettant de répondre au problème initial.</w:t>
      </w:r>
    </w:p>
    <w:p w:rsidR="00F36CB2" w:rsidRDefault="00F36CB2" w:rsidP="00717316">
      <w:pPr>
        <w:spacing w:before="120"/>
        <w:rPr>
          <w:sz w:val="24"/>
          <w:szCs w:val="24"/>
        </w:rPr>
      </w:pPr>
      <w:r>
        <w:rPr>
          <w:noProof/>
          <w:sz w:val="24"/>
          <w:szCs w:val="24"/>
          <w:lang w:eastAsia="fr-FR"/>
        </w:rPr>
        <w:lastRenderedPageBreak/>
        <w:drawing>
          <wp:anchor distT="0" distB="0" distL="114300" distR="114300" simplePos="0" relativeHeight="251682816" behindDoc="1" locked="0" layoutInCell="1" allowOverlap="1">
            <wp:simplePos x="0" y="0"/>
            <wp:positionH relativeFrom="column">
              <wp:posOffset>1287780</wp:posOffset>
            </wp:positionH>
            <wp:positionV relativeFrom="paragraph">
              <wp:posOffset>26670</wp:posOffset>
            </wp:positionV>
            <wp:extent cx="4713605" cy="2494280"/>
            <wp:effectExtent l="19050" t="0" r="0" b="0"/>
            <wp:wrapTight wrapText="bothSides">
              <wp:wrapPolygon edited="0">
                <wp:start x="-87" y="0"/>
                <wp:lineTo x="-87" y="21446"/>
                <wp:lineTo x="21562" y="21446"/>
                <wp:lineTo x="21562" y="0"/>
                <wp:lineTo x="-87"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13605" cy="2494280"/>
                    </a:xfrm>
                    <a:prstGeom prst="rect">
                      <a:avLst/>
                    </a:prstGeom>
                    <a:noFill/>
                    <a:ln w="9525">
                      <a:noFill/>
                      <a:miter lim="800000"/>
                      <a:headEnd/>
                      <a:tailEnd/>
                    </a:ln>
                  </pic:spPr>
                </pic:pic>
              </a:graphicData>
            </a:graphic>
          </wp:anchor>
        </w:drawing>
      </w:r>
    </w:p>
    <w:p w:rsidR="00F36CB2" w:rsidRDefault="00F36CB2" w:rsidP="00717316">
      <w:pPr>
        <w:spacing w:before="120"/>
        <w:rPr>
          <w:sz w:val="24"/>
          <w:szCs w:val="24"/>
        </w:rPr>
      </w:pPr>
    </w:p>
    <w:p w:rsidR="00F36CB2" w:rsidRDefault="00F36CB2" w:rsidP="00717316">
      <w:pPr>
        <w:spacing w:before="120"/>
        <w:rPr>
          <w:sz w:val="24"/>
          <w:szCs w:val="24"/>
        </w:rPr>
      </w:pPr>
    </w:p>
    <w:p w:rsidR="00F36CB2" w:rsidRDefault="00F36CB2" w:rsidP="00717316">
      <w:pPr>
        <w:spacing w:before="120"/>
        <w:rPr>
          <w:sz w:val="24"/>
          <w:szCs w:val="24"/>
        </w:rPr>
      </w:pPr>
    </w:p>
    <w:p w:rsidR="00F36CB2" w:rsidRDefault="00F36CB2" w:rsidP="00717316">
      <w:pPr>
        <w:spacing w:before="120"/>
        <w:rPr>
          <w:sz w:val="24"/>
          <w:szCs w:val="24"/>
        </w:rPr>
      </w:pPr>
    </w:p>
    <w:p w:rsidR="00F36CB2" w:rsidRDefault="00F36CB2" w:rsidP="00717316">
      <w:pPr>
        <w:spacing w:before="120"/>
        <w:rPr>
          <w:sz w:val="24"/>
          <w:szCs w:val="24"/>
        </w:rPr>
      </w:pPr>
    </w:p>
    <w:p w:rsidR="00F36CB2" w:rsidRDefault="00F36CB2" w:rsidP="00717316">
      <w:pPr>
        <w:spacing w:before="120"/>
        <w:rPr>
          <w:sz w:val="24"/>
          <w:szCs w:val="24"/>
        </w:rPr>
      </w:pPr>
    </w:p>
    <w:p w:rsidR="00F36CB2" w:rsidRDefault="00F36CB2" w:rsidP="00717316">
      <w:pPr>
        <w:spacing w:before="120"/>
        <w:rPr>
          <w:sz w:val="24"/>
          <w:szCs w:val="24"/>
        </w:rPr>
      </w:pPr>
    </w:p>
    <w:p w:rsidR="00F36CB2" w:rsidRDefault="00F36CB2" w:rsidP="00717316">
      <w:pPr>
        <w:spacing w:before="120"/>
        <w:rPr>
          <w:sz w:val="24"/>
          <w:szCs w:val="24"/>
        </w:rPr>
      </w:pPr>
    </w:p>
    <w:p w:rsidR="00F36CB2" w:rsidRDefault="00F36CB2" w:rsidP="00F36CB2">
      <w:pPr>
        <w:spacing w:before="120"/>
        <w:rPr>
          <w:b/>
          <w:sz w:val="24"/>
          <w:szCs w:val="24"/>
        </w:rPr>
      </w:pPr>
      <w:r>
        <w:rPr>
          <w:b/>
          <w:sz w:val="24"/>
          <w:szCs w:val="24"/>
        </w:rPr>
        <w:t>Partie 5</w:t>
      </w:r>
      <w:r w:rsidRPr="00296EC7">
        <w:rPr>
          <w:b/>
          <w:sz w:val="24"/>
          <w:szCs w:val="24"/>
        </w:rPr>
        <w:t xml:space="preserve"> : </w:t>
      </w:r>
      <w:r>
        <w:rPr>
          <w:b/>
          <w:sz w:val="24"/>
          <w:szCs w:val="24"/>
        </w:rPr>
        <w:t>Pour aller plus loin</w:t>
      </w:r>
    </w:p>
    <w:p w:rsidR="00004E1E" w:rsidRDefault="002E60A4" w:rsidP="002E60A4">
      <w:pPr>
        <w:pStyle w:val="Paragraphedeliste"/>
        <w:numPr>
          <w:ilvl w:val="0"/>
          <w:numId w:val="8"/>
        </w:numPr>
        <w:rPr>
          <w:color w:val="FF0000"/>
        </w:rPr>
      </w:pPr>
      <w:proofErr w:type="spellStart"/>
      <w:r w:rsidRPr="002E60A4">
        <w:rPr>
          <w:color w:val="FF0000"/>
        </w:rPr>
        <w:t>Ecrire</w:t>
      </w:r>
      <w:proofErr w:type="spellEnd"/>
      <w:r w:rsidRPr="002E60A4">
        <w:rPr>
          <w:color w:val="FF0000"/>
        </w:rPr>
        <w:t xml:space="preserve"> </w:t>
      </w:r>
      <w:proofErr w:type="spellStart"/>
      <w:r w:rsidRPr="002E60A4">
        <w:rPr>
          <w:color w:val="FF0000"/>
        </w:rPr>
        <w:t>une</w:t>
      </w:r>
      <w:proofErr w:type="spellEnd"/>
      <w:r w:rsidRPr="002E60A4">
        <w:rPr>
          <w:color w:val="FF0000"/>
        </w:rPr>
        <w:t xml:space="preserve"> </w:t>
      </w:r>
      <w:proofErr w:type="spellStart"/>
      <w:r w:rsidRPr="002E60A4">
        <w:rPr>
          <w:color w:val="FF0000"/>
        </w:rPr>
        <w:t>fonction</w:t>
      </w:r>
      <w:proofErr w:type="spellEnd"/>
      <w:r w:rsidRPr="002E60A4">
        <w:rPr>
          <w:color w:val="FF0000"/>
        </w:rPr>
        <w:t xml:space="preserve"> qui renvoie la formule de l’ion monoatomique stable qu’un élément chimique </w:t>
      </w:r>
      <w:proofErr w:type="gramStart"/>
      <w:r w:rsidRPr="002E60A4">
        <w:rPr>
          <w:color w:val="FF0000"/>
        </w:rPr>
        <w:t>va</w:t>
      </w:r>
      <w:proofErr w:type="gramEnd"/>
      <w:r w:rsidRPr="002E60A4">
        <w:rPr>
          <w:color w:val="FF0000"/>
        </w:rPr>
        <w:t xml:space="preserve"> avoir tendance à former. L’utilisateur entrera le numéro atomique (</w:t>
      </w:r>
      <w:proofErr w:type="gramStart"/>
      <w:r w:rsidRPr="002E60A4">
        <w:rPr>
          <w:color w:val="FF0000"/>
        </w:rPr>
        <w:t>et  le</w:t>
      </w:r>
      <w:proofErr w:type="gramEnd"/>
      <w:r w:rsidRPr="002E60A4">
        <w:rPr>
          <w:color w:val="FF0000"/>
        </w:rPr>
        <w:t xml:space="preserve"> symbole ? à moins que cela soit un prolongement) de l’élément chimique. Pour Z= 3, le programme </w:t>
      </w:r>
      <w:proofErr w:type="spellStart"/>
      <w:r w:rsidRPr="002E60A4">
        <w:rPr>
          <w:color w:val="FF0000"/>
        </w:rPr>
        <w:t>affiche</w:t>
      </w:r>
      <w:proofErr w:type="spellEnd"/>
      <w:r w:rsidRPr="002E60A4">
        <w:rPr>
          <w:color w:val="FF0000"/>
        </w:rPr>
        <w:t xml:space="preserve"> Li 1+</w:t>
      </w:r>
    </w:p>
    <w:p w:rsidR="002E60A4" w:rsidRPr="002E60A4" w:rsidRDefault="002E60A4" w:rsidP="002E60A4">
      <w:pPr>
        <w:pStyle w:val="Paragraphedeliste"/>
        <w:numPr>
          <w:ilvl w:val="0"/>
          <w:numId w:val="8"/>
        </w:numPr>
        <w:rPr>
          <w:color w:val="FF0000"/>
        </w:rPr>
      </w:pPr>
      <w:proofErr w:type="spellStart"/>
      <w:r>
        <w:rPr>
          <w:color w:val="FF0000"/>
        </w:rPr>
        <w:t>Indiquer</w:t>
      </w:r>
      <w:proofErr w:type="spellEnd"/>
      <w:r>
        <w:rPr>
          <w:color w:val="FF0000"/>
        </w:rPr>
        <w:t xml:space="preserve"> </w:t>
      </w:r>
      <w:proofErr w:type="spellStart"/>
      <w:r>
        <w:rPr>
          <w:color w:val="FF0000"/>
        </w:rPr>
        <w:t>dans</w:t>
      </w:r>
      <w:proofErr w:type="spellEnd"/>
      <w:r>
        <w:rPr>
          <w:color w:val="FF0000"/>
        </w:rPr>
        <w:t xml:space="preserve"> le tableau </w:t>
      </w:r>
      <w:proofErr w:type="spellStart"/>
      <w:r>
        <w:rPr>
          <w:color w:val="FF0000"/>
        </w:rPr>
        <w:t>ci-dessus</w:t>
      </w:r>
      <w:proofErr w:type="spellEnd"/>
      <w:r>
        <w:rPr>
          <w:color w:val="FF0000"/>
        </w:rPr>
        <w:t xml:space="preserve"> </w:t>
      </w:r>
      <w:proofErr w:type="spellStart"/>
      <w:r>
        <w:rPr>
          <w:color w:val="FF0000"/>
        </w:rPr>
        <w:t>l’</w:t>
      </w:r>
      <w:r w:rsidR="005539EC">
        <w:rPr>
          <w:color w:val="FF0000"/>
        </w:rPr>
        <w:t>ion</w:t>
      </w:r>
      <w:proofErr w:type="spellEnd"/>
      <w:r w:rsidR="005539EC">
        <w:rPr>
          <w:color w:val="FF0000"/>
        </w:rPr>
        <w:t xml:space="preserve"> </w:t>
      </w:r>
      <w:proofErr w:type="spellStart"/>
      <w:r w:rsidR="005539EC">
        <w:rPr>
          <w:color w:val="FF0000"/>
        </w:rPr>
        <w:t>monoatomique</w:t>
      </w:r>
      <w:proofErr w:type="spellEnd"/>
      <w:r w:rsidR="005539EC">
        <w:rPr>
          <w:color w:val="FF0000"/>
        </w:rPr>
        <w:t xml:space="preserve"> stable</w:t>
      </w:r>
      <w:r>
        <w:rPr>
          <w:color w:val="FF0000"/>
        </w:rPr>
        <w:t xml:space="preserve"> </w:t>
      </w:r>
      <w:proofErr w:type="spellStart"/>
      <w:r>
        <w:rPr>
          <w:color w:val="FF0000"/>
        </w:rPr>
        <w:t>que</w:t>
      </w:r>
      <w:proofErr w:type="spellEnd"/>
      <w:r>
        <w:rPr>
          <w:color w:val="FF0000"/>
        </w:rPr>
        <w:t xml:space="preserve"> </w:t>
      </w:r>
      <w:proofErr w:type="spellStart"/>
      <w:r>
        <w:rPr>
          <w:color w:val="FF0000"/>
        </w:rPr>
        <w:t>chaque</w:t>
      </w:r>
      <w:proofErr w:type="spellEnd"/>
      <w:r>
        <w:rPr>
          <w:color w:val="FF0000"/>
        </w:rPr>
        <w:t xml:space="preserve"> </w:t>
      </w:r>
      <w:proofErr w:type="spellStart"/>
      <w:r>
        <w:rPr>
          <w:color w:val="FF0000"/>
        </w:rPr>
        <w:t>atome</w:t>
      </w:r>
      <w:proofErr w:type="spellEnd"/>
      <w:r>
        <w:rPr>
          <w:color w:val="FF0000"/>
        </w:rPr>
        <w:t xml:space="preserve"> </w:t>
      </w:r>
      <w:proofErr w:type="spellStart"/>
      <w:proofErr w:type="gramStart"/>
      <w:r>
        <w:rPr>
          <w:color w:val="FF0000"/>
        </w:rPr>
        <w:t>va</w:t>
      </w:r>
      <w:proofErr w:type="spellEnd"/>
      <w:proofErr w:type="gramEnd"/>
      <w:r>
        <w:rPr>
          <w:color w:val="FF0000"/>
        </w:rPr>
        <w:t xml:space="preserve"> </w:t>
      </w:r>
      <w:proofErr w:type="spellStart"/>
      <w:r>
        <w:rPr>
          <w:color w:val="FF0000"/>
        </w:rPr>
        <w:t>préférentiellement</w:t>
      </w:r>
      <w:proofErr w:type="spellEnd"/>
      <w:r>
        <w:rPr>
          <w:color w:val="FF0000"/>
        </w:rPr>
        <w:t xml:space="preserve"> former.</w:t>
      </w:r>
    </w:p>
    <w:p w:rsidR="002E60A4" w:rsidRDefault="002E60A4">
      <w:pPr>
        <w:rPr>
          <w:b/>
          <w:color w:val="FF0000"/>
        </w:rPr>
      </w:pPr>
    </w:p>
    <w:p w:rsidR="009767CD" w:rsidRDefault="009767CD">
      <w:pPr>
        <w:rPr>
          <w:rFonts w:asciiTheme="majorHAnsi" w:eastAsiaTheme="majorEastAsia" w:hAnsiTheme="majorHAnsi" w:cstheme="majorBidi"/>
          <w:color w:val="2F5496" w:themeColor="accent1" w:themeShade="BF"/>
          <w:sz w:val="32"/>
          <w:szCs w:val="32"/>
        </w:rPr>
      </w:pPr>
      <w:r>
        <w:br w:type="page"/>
      </w:r>
    </w:p>
    <w:p w:rsidR="00004E1E" w:rsidRPr="00DE391A" w:rsidRDefault="00502496" w:rsidP="00004E1E">
      <w:pPr>
        <w:pStyle w:val="Titre1"/>
        <w:pBdr>
          <w:bottom w:val="single" w:sz="4" w:space="1" w:color="auto"/>
        </w:pBdr>
      </w:pPr>
      <w:r>
        <w:lastRenderedPageBreak/>
        <w:t xml:space="preserve">Banque d’exercices autour </w:t>
      </w:r>
      <w:r w:rsidR="00361019">
        <w:t>de la classification périodique</w:t>
      </w:r>
    </w:p>
    <w:p w:rsidR="004A6571" w:rsidRDefault="004A6571" w:rsidP="00E0669A">
      <w:pPr>
        <w:rPr>
          <w:b/>
          <w:color w:val="FF0000"/>
        </w:rPr>
      </w:pPr>
    </w:p>
    <w:p w:rsidR="004A6571" w:rsidRDefault="004A6571" w:rsidP="004A6571">
      <w:pPr>
        <w:jc w:val="center"/>
      </w:pPr>
    </w:p>
    <w:p w:rsidR="004A6571" w:rsidRPr="00BE1A8D" w:rsidRDefault="004A6571" w:rsidP="004A6571">
      <w:pPr>
        <w:rPr>
          <w:b/>
          <w:color w:val="FF0000"/>
        </w:rPr>
      </w:pPr>
      <w:r w:rsidRPr="00BE1A8D">
        <w:rPr>
          <w:b/>
          <w:color w:val="FF0000"/>
          <w:u w:val="single"/>
        </w:rPr>
        <w:t>Scenario 2</w:t>
      </w:r>
      <w:proofErr w:type="gramStart"/>
      <w:r w:rsidRPr="00BE1A8D">
        <w:rPr>
          <w:b/>
          <w:color w:val="FF0000"/>
        </w:rPr>
        <w:t>  :</w:t>
      </w:r>
      <w:proofErr w:type="gramEnd"/>
      <w:r w:rsidRPr="00BE1A8D">
        <w:rPr>
          <w:b/>
          <w:color w:val="FF0000"/>
        </w:rPr>
        <w:t xml:space="preserve"> </w:t>
      </w:r>
    </w:p>
    <w:p w:rsidR="004A6571" w:rsidRDefault="004A6571" w:rsidP="004A6571">
      <w:proofErr w:type="gramStart"/>
      <w:r w:rsidRPr="0001083F">
        <w:rPr>
          <w:b/>
          <w:u w:val="single"/>
        </w:rPr>
        <w:t>niveau</w:t>
      </w:r>
      <w:proofErr w:type="gramEnd"/>
      <w:r w:rsidRPr="0001083F">
        <w:rPr>
          <w:b/>
          <w:u w:val="single"/>
        </w:rPr>
        <w:t xml:space="preserve"> 1</w:t>
      </w:r>
      <w:r w:rsidRPr="00250BCA">
        <w:rPr>
          <w:b/>
        </w:rPr>
        <w:t> :</w:t>
      </w:r>
      <w:r>
        <w:t xml:space="preserve"> Créer une fonction, qui pour n (</w:t>
      </w:r>
      <w:r w:rsidRPr="005C2D48">
        <w:rPr>
          <w:color w:val="FF0000"/>
        </w:rPr>
        <w:t>Z</w:t>
      </w:r>
      <w:r>
        <w:t>), le numéro atomique entré, renvoie le symbole chimique et le nom de l’atome.</w:t>
      </w:r>
    </w:p>
    <w:p w:rsidR="004A6571" w:rsidRDefault="004A6571" w:rsidP="004A6571">
      <w:r>
        <w:rPr>
          <w:noProof/>
          <w:lang w:eastAsia="fr-FR"/>
        </w:rPr>
        <w:drawing>
          <wp:inline distT="0" distB="0" distL="0" distR="0">
            <wp:extent cx="5010150" cy="609600"/>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10150" cy="609600"/>
                    </a:xfrm>
                    <a:prstGeom prst="rect">
                      <a:avLst/>
                    </a:prstGeom>
                  </pic:spPr>
                </pic:pic>
              </a:graphicData>
            </a:graphic>
          </wp:inline>
        </w:drawing>
      </w:r>
    </w:p>
    <w:p w:rsidR="004A6571" w:rsidRDefault="004A6571" w:rsidP="004A6571">
      <w:proofErr w:type="gramStart"/>
      <w:r w:rsidRPr="0001083F">
        <w:rPr>
          <w:b/>
          <w:u w:val="single"/>
        </w:rPr>
        <w:t>niveau</w:t>
      </w:r>
      <w:proofErr w:type="gramEnd"/>
      <w:r w:rsidRPr="0001083F">
        <w:rPr>
          <w:b/>
          <w:u w:val="single"/>
        </w:rPr>
        <w:t xml:space="preserve"> 2</w:t>
      </w:r>
      <w:r w:rsidRPr="00250BCA">
        <w:rPr>
          <w:b/>
        </w:rPr>
        <w:t> :</w:t>
      </w:r>
      <w:r>
        <w:rPr>
          <w:b/>
        </w:rPr>
        <w:t xml:space="preserve"> </w:t>
      </w:r>
      <w:r>
        <w:t>Créer une fonction, qui pour n (</w:t>
      </w:r>
      <w:r w:rsidRPr="005C2D48">
        <w:rPr>
          <w:color w:val="FF0000"/>
        </w:rPr>
        <w:t>Z</w:t>
      </w:r>
      <w:r>
        <w:t>), le numéro atomique entré, renvoie le symbole chimique et le nom de l’atome et précise si c’est la cas qu’il ‘agit d’un gaz rare, d’un métal alcalin pu d’un halogène.</w:t>
      </w:r>
    </w:p>
    <w:p w:rsidR="004A6571" w:rsidRDefault="004A6571" w:rsidP="004A6571">
      <w:r>
        <w:rPr>
          <w:noProof/>
          <w:lang w:eastAsia="fr-FR"/>
        </w:rPr>
        <w:drawing>
          <wp:inline distT="0" distB="0" distL="0" distR="0">
            <wp:extent cx="4010025" cy="1847850"/>
            <wp:effectExtent l="0" t="0" r="9525"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010025" cy="1847850"/>
                    </a:xfrm>
                    <a:prstGeom prst="rect">
                      <a:avLst/>
                    </a:prstGeom>
                  </pic:spPr>
                </pic:pic>
              </a:graphicData>
            </a:graphic>
          </wp:inline>
        </w:drawing>
      </w:r>
    </w:p>
    <w:p w:rsidR="004A6571" w:rsidRDefault="004A6571" w:rsidP="004A6571">
      <w:pPr>
        <w:rPr>
          <w:b/>
        </w:rPr>
      </w:pPr>
    </w:p>
    <w:p w:rsidR="004A6571" w:rsidRPr="00FA7190" w:rsidRDefault="004A6571" w:rsidP="004A6571">
      <w:pPr>
        <w:rPr>
          <w:b/>
          <w:u w:val="single"/>
        </w:rPr>
      </w:pPr>
      <w:proofErr w:type="gramStart"/>
      <w:r w:rsidRPr="00FA7190">
        <w:rPr>
          <w:b/>
          <w:u w:val="single"/>
        </w:rPr>
        <w:t>niveau</w:t>
      </w:r>
      <w:proofErr w:type="gramEnd"/>
      <w:r w:rsidRPr="00FA7190">
        <w:rPr>
          <w:b/>
          <w:u w:val="single"/>
        </w:rPr>
        <w:t xml:space="preserve"> 3 :</w:t>
      </w:r>
    </w:p>
    <w:p w:rsidR="004A6571" w:rsidRDefault="004A6571" w:rsidP="004A6571">
      <w:pPr>
        <w:rPr>
          <w:b/>
        </w:rPr>
      </w:pPr>
      <w:r>
        <w:rPr>
          <w:noProof/>
          <w:lang w:eastAsia="fr-FR"/>
        </w:rPr>
        <w:drawing>
          <wp:inline distT="0" distB="0" distL="0" distR="0">
            <wp:extent cx="4029075" cy="3505200"/>
            <wp:effectExtent l="0" t="0" r="9525" b="0"/>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029075" cy="3505200"/>
                    </a:xfrm>
                    <a:prstGeom prst="rect">
                      <a:avLst/>
                    </a:prstGeom>
                  </pic:spPr>
                </pic:pic>
              </a:graphicData>
            </a:graphic>
          </wp:inline>
        </w:drawing>
      </w:r>
    </w:p>
    <w:p w:rsidR="004A6571" w:rsidRDefault="004A6571" w:rsidP="004A6571">
      <w:pPr>
        <w:rPr>
          <w:b/>
          <w:color w:val="FF0000"/>
        </w:rPr>
      </w:pPr>
      <w:r w:rsidRPr="00E20DB8">
        <w:rPr>
          <w:b/>
          <w:color w:val="FF0000"/>
        </w:rPr>
        <w:t>On ne peut pas dire que le carbone et le silicium sont stables. On dit qu’ils ne forment pas d’ions monoatomiques</w:t>
      </w:r>
    </w:p>
    <w:p w:rsidR="004A6571" w:rsidRDefault="004A6571" w:rsidP="004A6571">
      <w:pPr>
        <w:rPr>
          <w:b/>
          <w:color w:val="FF0000"/>
        </w:rPr>
      </w:pPr>
      <w:r>
        <w:rPr>
          <w:b/>
          <w:color w:val="FF0000"/>
        </w:rPr>
        <w:lastRenderedPageBreak/>
        <w:t>Une proposition en rapport avec le niveau 3 évoqué au départ. Une amélioration peut être apportée en mixant la détermination du symbole à partir du numéro atomique.</w:t>
      </w:r>
    </w:p>
    <w:p w:rsidR="004A6571" w:rsidRPr="00E20DB8" w:rsidRDefault="004A6571" w:rsidP="004A6571">
      <w:pPr>
        <w:rPr>
          <w:b/>
          <w:color w:val="FF0000"/>
        </w:rPr>
      </w:pPr>
      <w:r>
        <w:rPr>
          <w:b/>
          <w:noProof/>
          <w:color w:val="FF0000"/>
          <w:lang w:eastAsia="fr-FR"/>
        </w:rPr>
        <w:drawing>
          <wp:inline distT="0" distB="0" distL="0" distR="0">
            <wp:extent cx="5054600" cy="3782060"/>
            <wp:effectExtent l="19050" t="0" r="0" b="0"/>
            <wp:docPr id="1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054600" cy="3782060"/>
                    </a:xfrm>
                    <a:prstGeom prst="rect">
                      <a:avLst/>
                    </a:prstGeom>
                    <a:noFill/>
                    <a:ln w="9525">
                      <a:noFill/>
                      <a:miter lim="800000"/>
                      <a:headEnd/>
                      <a:tailEnd/>
                    </a:ln>
                  </pic:spPr>
                </pic:pic>
              </a:graphicData>
            </a:graphic>
          </wp:inline>
        </w:drawing>
      </w:r>
    </w:p>
    <w:p w:rsidR="004A6571" w:rsidRDefault="004A6571" w:rsidP="004A6571">
      <w:pPr>
        <w:rPr>
          <w:b/>
        </w:rPr>
      </w:pPr>
    </w:p>
    <w:p w:rsidR="004A6571" w:rsidRPr="00250BCA" w:rsidRDefault="004A6571" w:rsidP="004A6571">
      <w:pPr>
        <w:rPr>
          <w:b/>
        </w:rPr>
      </w:pPr>
    </w:p>
    <w:p w:rsidR="004A6571" w:rsidRPr="00BE1A8D" w:rsidRDefault="004A6571" w:rsidP="004A6571">
      <w:pPr>
        <w:rPr>
          <w:b/>
          <w:color w:val="FF0000"/>
          <w:u w:val="single"/>
        </w:rPr>
      </w:pPr>
      <w:r w:rsidRPr="00BE1A8D">
        <w:rPr>
          <w:b/>
          <w:color w:val="FF0000"/>
          <w:u w:val="single"/>
        </w:rPr>
        <w:t>Scenario 3 :</w:t>
      </w:r>
    </w:p>
    <w:p w:rsidR="004A6571" w:rsidRDefault="004A6571" w:rsidP="004A6571">
      <w:pPr>
        <w:rPr>
          <w:b/>
          <w:u w:val="single"/>
        </w:rPr>
      </w:pPr>
      <w:r>
        <w:rPr>
          <w:noProof/>
          <w:lang w:eastAsia="fr-FR"/>
        </w:rPr>
        <w:drawing>
          <wp:inline distT="0" distB="0" distL="0" distR="0">
            <wp:extent cx="3305175" cy="1076325"/>
            <wp:effectExtent l="0" t="0" r="9525" b="9525"/>
            <wp:docPr id="2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305175" cy="1076325"/>
                    </a:xfrm>
                    <a:prstGeom prst="rect">
                      <a:avLst/>
                    </a:prstGeom>
                  </pic:spPr>
                </pic:pic>
              </a:graphicData>
            </a:graphic>
          </wp:inline>
        </w:drawing>
      </w:r>
    </w:p>
    <w:p w:rsidR="004A6571" w:rsidRDefault="004A6571" w:rsidP="00E0669A">
      <w:pPr>
        <w:rPr>
          <w:b/>
          <w:color w:val="FF0000"/>
        </w:rPr>
      </w:pPr>
    </w:p>
    <w:sectPr w:rsidR="004A6571" w:rsidSect="0030090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6032B"/>
    <w:multiLevelType w:val="hybridMultilevel"/>
    <w:tmpl w:val="D8361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AF2C31"/>
    <w:multiLevelType w:val="hybridMultilevel"/>
    <w:tmpl w:val="B048311E"/>
    <w:lvl w:ilvl="0" w:tplc="B810CEBC">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nsid w:val="37737B4D"/>
    <w:multiLevelType w:val="hybridMultilevel"/>
    <w:tmpl w:val="31C6CF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F137B6"/>
    <w:multiLevelType w:val="hybridMultilevel"/>
    <w:tmpl w:val="28A23B86"/>
    <w:lvl w:ilvl="0" w:tplc="D6C83A8C">
      <w:numFmt w:val="bullet"/>
      <w:lvlText w:val="-"/>
      <w:lvlJc w:val="left"/>
      <w:pPr>
        <w:ind w:left="450" w:hanging="360"/>
      </w:pPr>
      <w:rPr>
        <w:rFonts w:ascii="Calibri" w:eastAsiaTheme="minorHAnsi" w:hAnsi="Calibri" w:cs="Calibr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4">
    <w:nsid w:val="465030B8"/>
    <w:multiLevelType w:val="hybridMultilevel"/>
    <w:tmpl w:val="97447B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935097D"/>
    <w:multiLevelType w:val="hybridMultilevel"/>
    <w:tmpl w:val="6D4EB52E"/>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6">
    <w:nsid w:val="6190151B"/>
    <w:multiLevelType w:val="hybridMultilevel"/>
    <w:tmpl w:val="B838F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F060A7"/>
    <w:multiLevelType w:val="hybridMultilevel"/>
    <w:tmpl w:val="4016F052"/>
    <w:lvl w:ilvl="0" w:tplc="68CCC95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00903"/>
    <w:rsid w:val="00004E1E"/>
    <w:rsid w:val="0001548B"/>
    <w:rsid w:val="00025041"/>
    <w:rsid w:val="0002554C"/>
    <w:rsid w:val="00031E91"/>
    <w:rsid w:val="000340E3"/>
    <w:rsid w:val="00046D53"/>
    <w:rsid w:val="00051A66"/>
    <w:rsid w:val="00061544"/>
    <w:rsid w:val="000747B9"/>
    <w:rsid w:val="0008263D"/>
    <w:rsid w:val="00091AEC"/>
    <w:rsid w:val="00093460"/>
    <w:rsid w:val="000C0A43"/>
    <w:rsid w:val="000D2C34"/>
    <w:rsid w:val="000E63F9"/>
    <w:rsid w:val="000E6D7B"/>
    <w:rsid w:val="00137A58"/>
    <w:rsid w:val="0014307A"/>
    <w:rsid w:val="001439AA"/>
    <w:rsid w:val="00170210"/>
    <w:rsid w:val="001703E8"/>
    <w:rsid w:val="00173280"/>
    <w:rsid w:val="001760DE"/>
    <w:rsid w:val="00186730"/>
    <w:rsid w:val="00195795"/>
    <w:rsid w:val="001961F2"/>
    <w:rsid w:val="001A6FAD"/>
    <w:rsid w:val="001B2276"/>
    <w:rsid w:val="001B5A26"/>
    <w:rsid w:val="001E3505"/>
    <w:rsid w:val="001F201A"/>
    <w:rsid w:val="001F4D0B"/>
    <w:rsid w:val="00207129"/>
    <w:rsid w:val="002165BD"/>
    <w:rsid w:val="002177B8"/>
    <w:rsid w:val="0022129E"/>
    <w:rsid w:val="00240C24"/>
    <w:rsid w:val="00245E86"/>
    <w:rsid w:val="00246263"/>
    <w:rsid w:val="00247258"/>
    <w:rsid w:val="00270AD0"/>
    <w:rsid w:val="00287CCA"/>
    <w:rsid w:val="0029012D"/>
    <w:rsid w:val="00291884"/>
    <w:rsid w:val="00293632"/>
    <w:rsid w:val="00296EC7"/>
    <w:rsid w:val="002A0F6B"/>
    <w:rsid w:val="002B6B73"/>
    <w:rsid w:val="002E2A95"/>
    <w:rsid w:val="002E60A4"/>
    <w:rsid w:val="002E77EE"/>
    <w:rsid w:val="002F011C"/>
    <w:rsid w:val="002F32FC"/>
    <w:rsid w:val="00300903"/>
    <w:rsid w:val="00317CCE"/>
    <w:rsid w:val="003204DF"/>
    <w:rsid w:val="00331A13"/>
    <w:rsid w:val="0033705B"/>
    <w:rsid w:val="00352762"/>
    <w:rsid w:val="00354A3F"/>
    <w:rsid w:val="00361019"/>
    <w:rsid w:val="003700A1"/>
    <w:rsid w:val="00390BEB"/>
    <w:rsid w:val="003A0A67"/>
    <w:rsid w:val="003A3C95"/>
    <w:rsid w:val="003A6980"/>
    <w:rsid w:val="003D154F"/>
    <w:rsid w:val="003E20B5"/>
    <w:rsid w:val="00415E5B"/>
    <w:rsid w:val="00470EF2"/>
    <w:rsid w:val="00475908"/>
    <w:rsid w:val="0048299F"/>
    <w:rsid w:val="004A0972"/>
    <w:rsid w:val="004A3BB2"/>
    <w:rsid w:val="004A6571"/>
    <w:rsid w:val="004A6E59"/>
    <w:rsid w:val="004B1DCF"/>
    <w:rsid w:val="004B7BCD"/>
    <w:rsid w:val="004E1930"/>
    <w:rsid w:val="004E3F4E"/>
    <w:rsid w:val="00502496"/>
    <w:rsid w:val="00535F7F"/>
    <w:rsid w:val="005441E8"/>
    <w:rsid w:val="00544F95"/>
    <w:rsid w:val="005539EC"/>
    <w:rsid w:val="00584BE8"/>
    <w:rsid w:val="00584C34"/>
    <w:rsid w:val="005E1162"/>
    <w:rsid w:val="0060095D"/>
    <w:rsid w:val="006016BD"/>
    <w:rsid w:val="00607EB7"/>
    <w:rsid w:val="00611EB9"/>
    <w:rsid w:val="00612784"/>
    <w:rsid w:val="00622689"/>
    <w:rsid w:val="0063096B"/>
    <w:rsid w:val="00641EA0"/>
    <w:rsid w:val="006548CE"/>
    <w:rsid w:val="00662C60"/>
    <w:rsid w:val="006F0557"/>
    <w:rsid w:val="00701EDA"/>
    <w:rsid w:val="007151AB"/>
    <w:rsid w:val="00717316"/>
    <w:rsid w:val="00733914"/>
    <w:rsid w:val="007350E6"/>
    <w:rsid w:val="00735817"/>
    <w:rsid w:val="00756169"/>
    <w:rsid w:val="00770914"/>
    <w:rsid w:val="00780F93"/>
    <w:rsid w:val="00785B0B"/>
    <w:rsid w:val="0078694A"/>
    <w:rsid w:val="007A4400"/>
    <w:rsid w:val="007A6C0A"/>
    <w:rsid w:val="007B721A"/>
    <w:rsid w:val="007C3ADC"/>
    <w:rsid w:val="007C512D"/>
    <w:rsid w:val="00823F8C"/>
    <w:rsid w:val="008258D0"/>
    <w:rsid w:val="00832871"/>
    <w:rsid w:val="00860D85"/>
    <w:rsid w:val="00871B03"/>
    <w:rsid w:val="008902E9"/>
    <w:rsid w:val="00890F30"/>
    <w:rsid w:val="008A0DA0"/>
    <w:rsid w:val="008A6564"/>
    <w:rsid w:val="008D25F0"/>
    <w:rsid w:val="008D5544"/>
    <w:rsid w:val="008E2430"/>
    <w:rsid w:val="008E3C3D"/>
    <w:rsid w:val="008F274E"/>
    <w:rsid w:val="008F2F65"/>
    <w:rsid w:val="00907CA7"/>
    <w:rsid w:val="00930A54"/>
    <w:rsid w:val="00934020"/>
    <w:rsid w:val="00937AB7"/>
    <w:rsid w:val="00942068"/>
    <w:rsid w:val="0095134B"/>
    <w:rsid w:val="00964829"/>
    <w:rsid w:val="0097581E"/>
    <w:rsid w:val="009767CD"/>
    <w:rsid w:val="00992BA4"/>
    <w:rsid w:val="00994131"/>
    <w:rsid w:val="009C0E1B"/>
    <w:rsid w:val="009C28BD"/>
    <w:rsid w:val="009C2E34"/>
    <w:rsid w:val="009D2F6A"/>
    <w:rsid w:val="009F39C9"/>
    <w:rsid w:val="00A01C6D"/>
    <w:rsid w:val="00A037D2"/>
    <w:rsid w:val="00A15BD6"/>
    <w:rsid w:val="00A24D40"/>
    <w:rsid w:val="00A25C5F"/>
    <w:rsid w:val="00A34EA4"/>
    <w:rsid w:val="00A414DE"/>
    <w:rsid w:val="00A43A77"/>
    <w:rsid w:val="00A615B5"/>
    <w:rsid w:val="00A61C45"/>
    <w:rsid w:val="00A87087"/>
    <w:rsid w:val="00A90294"/>
    <w:rsid w:val="00AA1B08"/>
    <w:rsid w:val="00AA276D"/>
    <w:rsid w:val="00AA7E39"/>
    <w:rsid w:val="00AD3956"/>
    <w:rsid w:val="00AD5E36"/>
    <w:rsid w:val="00AD794E"/>
    <w:rsid w:val="00AF214F"/>
    <w:rsid w:val="00AF428C"/>
    <w:rsid w:val="00B044CD"/>
    <w:rsid w:val="00B12742"/>
    <w:rsid w:val="00B315AA"/>
    <w:rsid w:val="00B34E17"/>
    <w:rsid w:val="00B373EC"/>
    <w:rsid w:val="00B378F8"/>
    <w:rsid w:val="00B37FDA"/>
    <w:rsid w:val="00B41B19"/>
    <w:rsid w:val="00B5003B"/>
    <w:rsid w:val="00B575E8"/>
    <w:rsid w:val="00B61657"/>
    <w:rsid w:val="00B866DC"/>
    <w:rsid w:val="00BA0B81"/>
    <w:rsid w:val="00BC4E74"/>
    <w:rsid w:val="00BE6477"/>
    <w:rsid w:val="00C10373"/>
    <w:rsid w:val="00C7194D"/>
    <w:rsid w:val="00C814B2"/>
    <w:rsid w:val="00C95C42"/>
    <w:rsid w:val="00CA2F05"/>
    <w:rsid w:val="00CB0CDD"/>
    <w:rsid w:val="00CB1CBC"/>
    <w:rsid w:val="00CB5790"/>
    <w:rsid w:val="00CB5861"/>
    <w:rsid w:val="00CD2999"/>
    <w:rsid w:val="00CE2A78"/>
    <w:rsid w:val="00CE2DDF"/>
    <w:rsid w:val="00D12A75"/>
    <w:rsid w:val="00D164A4"/>
    <w:rsid w:val="00D20E57"/>
    <w:rsid w:val="00D21AEF"/>
    <w:rsid w:val="00D25644"/>
    <w:rsid w:val="00D37F6F"/>
    <w:rsid w:val="00D41C6D"/>
    <w:rsid w:val="00D439C9"/>
    <w:rsid w:val="00D91162"/>
    <w:rsid w:val="00D92E7A"/>
    <w:rsid w:val="00DA1A97"/>
    <w:rsid w:val="00DA7072"/>
    <w:rsid w:val="00DA7AFC"/>
    <w:rsid w:val="00DC2A7E"/>
    <w:rsid w:val="00DD1381"/>
    <w:rsid w:val="00DD5DFE"/>
    <w:rsid w:val="00DE391A"/>
    <w:rsid w:val="00DF3998"/>
    <w:rsid w:val="00DF47D4"/>
    <w:rsid w:val="00E011D1"/>
    <w:rsid w:val="00E02FAC"/>
    <w:rsid w:val="00E0669A"/>
    <w:rsid w:val="00E45374"/>
    <w:rsid w:val="00E54297"/>
    <w:rsid w:val="00E75FBD"/>
    <w:rsid w:val="00E8076B"/>
    <w:rsid w:val="00E844FC"/>
    <w:rsid w:val="00E95A3B"/>
    <w:rsid w:val="00E96294"/>
    <w:rsid w:val="00EA639D"/>
    <w:rsid w:val="00EC00FB"/>
    <w:rsid w:val="00EC0AFE"/>
    <w:rsid w:val="00EC11A4"/>
    <w:rsid w:val="00ED190F"/>
    <w:rsid w:val="00EF23C1"/>
    <w:rsid w:val="00EF281B"/>
    <w:rsid w:val="00EF556B"/>
    <w:rsid w:val="00F16B76"/>
    <w:rsid w:val="00F269E9"/>
    <w:rsid w:val="00F27631"/>
    <w:rsid w:val="00F36CB2"/>
    <w:rsid w:val="00F47B8F"/>
    <w:rsid w:val="00F73039"/>
    <w:rsid w:val="00F81D66"/>
    <w:rsid w:val="00F855ED"/>
    <w:rsid w:val="00FA2BC6"/>
    <w:rsid w:val="00FA553B"/>
    <w:rsid w:val="00FB0360"/>
    <w:rsid w:val="00FD1D7A"/>
    <w:rsid w:val="00FD524D"/>
    <w:rsid w:val="00FD6D11"/>
    <w:rsid w:val="00FE0159"/>
    <w:rsid w:val="00FF0E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7"/>
        <o:r id="V:Rule6" type="connector" idref="#_x0000_s1032"/>
        <o:r id="V:Rule7" type="connector" idref="#_x0000_s1030"/>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62"/>
  </w:style>
  <w:style w:type="paragraph" w:styleId="Titre1">
    <w:name w:val="heading 1"/>
    <w:basedOn w:val="Normal"/>
    <w:next w:val="Normal"/>
    <w:link w:val="Titre1Car"/>
    <w:uiPriority w:val="9"/>
    <w:qFormat/>
    <w:rsid w:val="003009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009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34E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090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00903"/>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D25644"/>
    <w:rPr>
      <w:color w:val="0563C1" w:themeColor="hyperlink"/>
      <w:u w:val="single"/>
    </w:rPr>
  </w:style>
  <w:style w:type="character" w:customStyle="1" w:styleId="UnresolvedMention">
    <w:name w:val="Unresolved Mention"/>
    <w:basedOn w:val="Policepardfaut"/>
    <w:uiPriority w:val="99"/>
    <w:semiHidden/>
    <w:unhideWhenUsed/>
    <w:rsid w:val="00D25644"/>
    <w:rPr>
      <w:color w:val="808080"/>
      <w:shd w:val="clear" w:color="auto" w:fill="E6E6E6"/>
    </w:rPr>
  </w:style>
  <w:style w:type="character" w:styleId="Textedelespacerserv">
    <w:name w:val="Placeholder Text"/>
    <w:basedOn w:val="Policepardfaut"/>
    <w:uiPriority w:val="99"/>
    <w:semiHidden/>
    <w:rsid w:val="0033705B"/>
    <w:rPr>
      <w:color w:val="808080"/>
    </w:rPr>
  </w:style>
  <w:style w:type="table" w:styleId="Grilledutableau">
    <w:name w:val="Table Grid"/>
    <w:basedOn w:val="TableauNormal"/>
    <w:uiPriority w:val="39"/>
    <w:rsid w:val="00A43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A34EA4"/>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D20E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0E57"/>
    <w:rPr>
      <w:rFonts w:ascii="Tahoma" w:hAnsi="Tahoma" w:cs="Tahoma"/>
      <w:sz w:val="16"/>
      <w:szCs w:val="16"/>
    </w:rPr>
  </w:style>
  <w:style w:type="paragraph" w:styleId="Sansinterligne">
    <w:name w:val="No Spacing"/>
    <w:uiPriority w:val="1"/>
    <w:qFormat/>
    <w:rsid w:val="00B866DC"/>
    <w:pPr>
      <w:spacing w:after="0" w:line="240" w:lineRule="auto"/>
    </w:pPr>
    <w:rPr>
      <w:lang w:val="en-GB"/>
    </w:rPr>
  </w:style>
  <w:style w:type="paragraph" w:styleId="Paragraphedeliste">
    <w:name w:val="List Paragraph"/>
    <w:basedOn w:val="Normal"/>
    <w:uiPriority w:val="34"/>
    <w:qFormat/>
    <w:rsid w:val="00B866DC"/>
    <w:pPr>
      <w:spacing w:after="200" w:line="276" w:lineRule="auto"/>
      <w:ind w:left="720"/>
      <w:contextualSpacing/>
    </w:pPr>
    <w:rPr>
      <w:lang w:val="en-GB"/>
    </w:rPr>
  </w:style>
  <w:style w:type="character" w:styleId="CodeHTML">
    <w:name w:val="HTML Code"/>
    <w:basedOn w:val="Policepardfaut"/>
    <w:uiPriority w:val="99"/>
    <w:semiHidden/>
    <w:unhideWhenUsed/>
    <w:rsid w:val="00BA0B81"/>
    <w:rPr>
      <w:rFonts w:ascii="Courier New" w:eastAsia="Times New Roman" w:hAnsi="Courier New" w:cs="Courier New"/>
      <w:sz w:val="20"/>
      <w:szCs w:val="20"/>
    </w:rPr>
  </w:style>
  <w:style w:type="character" w:styleId="Accentuation">
    <w:name w:val="Emphasis"/>
    <w:basedOn w:val="Policepardfaut"/>
    <w:uiPriority w:val="20"/>
    <w:qFormat/>
    <w:rsid w:val="00AA1B08"/>
    <w:rPr>
      <w:i/>
      <w:iCs/>
    </w:rPr>
  </w:style>
  <w:style w:type="character" w:styleId="MachinecrireHTML">
    <w:name w:val="HTML Typewriter"/>
    <w:basedOn w:val="Policepardfaut"/>
    <w:uiPriority w:val="99"/>
    <w:semiHidden/>
    <w:unhideWhenUsed/>
    <w:rsid w:val="00AF214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832</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Rebinguet</dc:creator>
  <cp:lastModifiedBy>Mathilde Legras</cp:lastModifiedBy>
  <cp:revision>8</cp:revision>
  <dcterms:created xsi:type="dcterms:W3CDTF">2018-01-17T16:51:00Z</dcterms:created>
  <dcterms:modified xsi:type="dcterms:W3CDTF">2018-01-17T17:40:00Z</dcterms:modified>
</cp:coreProperties>
</file>