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9E" w:rsidRDefault="00A21E55">
      <w:pPr>
        <w:pStyle w:val="Titre1"/>
      </w:pPr>
      <w:r>
        <w:t>Calcul et Scratch</w:t>
      </w:r>
    </w:p>
    <w:p w:rsidR="0053199E" w:rsidRDefault="0053199E"/>
    <w:p w:rsidR="0053199E" w:rsidRDefault="00A21E55">
      <w:pPr>
        <w:pStyle w:val="Titre2"/>
      </w:pPr>
      <w:r>
        <w:t>Activité 1 (d’après Brevet des collèges, Polynésie juin 2017) :</w:t>
      </w:r>
    </w:p>
    <w:p w:rsidR="0053199E" w:rsidRDefault="00A21E55">
      <w:pPr>
        <w:widowControl/>
        <w:suppressAutoHyphens w:val="0"/>
        <w:textAlignment w:val="auto"/>
      </w:pPr>
      <w:r>
        <w:t>On considère le programme de calcul suivant :</w:t>
      </w:r>
    </w:p>
    <w:p w:rsidR="0053199E" w:rsidRDefault="00A21E55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ind w:left="709" w:right="7511"/>
        <w:textAlignment w:val="auto"/>
        <w:rPr>
          <w:rFonts w:ascii="Caladea" w:hAnsi="Caladea" w:hint="eastAsia"/>
        </w:rPr>
      </w:pPr>
      <w:r>
        <w:rPr>
          <w:rFonts w:ascii="Caladea" w:hAnsi="Caladea"/>
        </w:rPr>
        <w:t>• Choisir un nombre ;</w:t>
      </w:r>
    </w:p>
    <w:p w:rsidR="0053199E" w:rsidRDefault="00A21E55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ind w:left="709" w:right="7511"/>
        <w:textAlignment w:val="auto"/>
        <w:rPr>
          <w:rFonts w:ascii="Caladea" w:hAnsi="Caladea" w:hint="eastAsia"/>
        </w:rPr>
      </w:pPr>
      <w:r>
        <w:rPr>
          <w:rFonts w:ascii="Caladea" w:hAnsi="Caladea"/>
        </w:rPr>
        <w:t>• Le multiplier par - 4;</w:t>
      </w:r>
    </w:p>
    <w:p w:rsidR="0053199E" w:rsidRDefault="00A21E55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ind w:left="709" w:right="7511"/>
        <w:textAlignment w:val="auto"/>
        <w:rPr>
          <w:rFonts w:ascii="Caladea" w:hAnsi="Caladea" w:hint="eastAsia"/>
        </w:rPr>
      </w:pPr>
      <w:r>
        <w:rPr>
          <w:rFonts w:ascii="Caladea" w:hAnsi="Caladea"/>
        </w:rPr>
        <w:t>• Ajouter 5 au résultat.</w:t>
      </w:r>
    </w:p>
    <w:p w:rsidR="0053199E" w:rsidRDefault="00A21E55">
      <w:pPr>
        <w:pStyle w:val="Paragraphedeliste"/>
        <w:widowControl/>
        <w:numPr>
          <w:ilvl w:val="0"/>
          <w:numId w:val="1"/>
        </w:numPr>
        <w:suppressAutoHyphens w:val="0"/>
        <w:textAlignment w:val="auto"/>
      </w:pPr>
      <w:r>
        <w:t xml:space="preserve">Vérifier que lorsque l’on choisit –2 </w:t>
      </w:r>
      <w:r>
        <w:rPr>
          <w:szCs w:val="24"/>
        </w:rPr>
        <w:t>avec ce programme, on obtient 13.</w:t>
      </w:r>
    </w:p>
    <w:p w:rsidR="0053199E" w:rsidRDefault="00A21E55">
      <w:pPr>
        <w:pStyle w:val="Paragraphedeliste"/>
        <w:widowControl/>
        <w:numPr>
          <w:ilvl w:val="0"/>
          <w:numId w:val="1"/>
        </w:numPr>
        <w:suppressAutoHyphens w:val="0"/>
        <w:textAlignment w:val="auto"/>
        <w:rPr>
          <w:szCs w:val="24"/>
        </w:rPr>
      </w:pPr>
      <w:r>
        <w:rPr>
          <w:szCs w:val="24"/>
        </w:rPr>
        <w:t>Quel nombre faut-il choisir au départ pour obtenir –3 ?</w:t>
      </w:r>
    </w:p>
    <w:p w:rsidR="0053199E" w:rsidRDefault="00A21E55">
      <w:pPr>
        <w:pStyle w:val="Paragraphedeliste"/>
        <w:widowControl/>
        <w:numPr>
          <w:ilvl w:val="0"/>
          <w:numId w:val="1"/>
        </w:numPr>
        <w:suppressAutoHyphens w:val="0"/>
        <w:textAlignment w:val="auto"/>
      </w:pPr>
      <w:r>
        <w:rPr>
          <w:noProof/>
          <w:lang w:eastAsia="fr-FR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4311000</wp:posOffset>
            </wp:positionH>
            <wp:positionV relativeFrom="paragraph">
              <wp:posOffset>6840</wp:posOffset>
            </wp:positionV>
            <wp:extent cx="2640240" cy="2101320"/>
            <wp:effectExtent l="0" t="0" r="7710" b="0"/>
            <wp:wrapSquare wrapText="bothSides"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0240" cy="2101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Cs w:val="24"/>
        </w:rPr>
        <w:t>Salomé fait exécuter le script suivant :</w:t>
      </w:r>
    </w:p>
    <w:p w:rsidR="0053199E" w:rsidRDefault="00A21E55">
      <w:pPr>
        <w:pStyle w:val="Paragraphedeliste"/>
        <w:widowControl/>
        <w:numPr>
          <w:ilvl w:val="1"/>
          <w:numId w:val="1"/>
        </w:numPr>
        <w:suppressAutoHyphens w:val="0"/>
        <w:textAlignment w:val="auto"/>
        <w:rPr>
          <w:szCs w:val="24"/>
        </w:rPr>
      </w:pPr>
      <w:r>
        <w:rPr>
          <w:szCs w:val="24"/>
        </w:rPr>
        <w:t>Quelle sera la réponse du lutin si elle choisit le nombre 12 ?</w:t>
      </w:r>
    </w:p>
    <w:p w:rsidR="0053199E" w:rsidRDefault="00A21E55">
      <w:pPr>
        <w:pStyle w:val="Paragraphedeliste"/>
        <w:widowControl/>
        <w:numPr>
          <w:ilvl w:val="1"/>
          <w:numId w:val="1"/>
        </w:numPr>
        <w:suppressAutoHyphens w:val="0"/>
        <w:textAlignment w:val="auto"/>
      </w:pPr>
      <w:r>
        <w:t xml:space="preserve"> </w:t>
      </w:r>
      <w:r>
        <w:rPr>
          <w:szCs w:val="24"/>
        </w:rPr>
        <w:t>Quelle sera la réponse du lutin si elle choisit le nombre -5 ?</w:t>
      </w:r>
    </w:p>
    <w:p w:rsidR="0053199E" w:rsidRDefault="00A21E55">
      <w:pPr>
        <w:pStyle w:val="Paragraphedeliste"/>
        <w:widowControl/>
        <w:numPr>
          <w:ilvl w:val="0"/>
          <w:numId w:val="1"/>
        </w:numPr>
        <w:suppressAutoHyphens w:val="0"/>
        <w:textAlignment w:val="auto"/>
      </w:pPr>
      <w:r>
        <w:t xml:space="preserve"> </w:t>
      </w:r>
      <w:r>
        <w:rPr>
          <w:szCs w:val="24"/>
        </w:rPr>
        <w:t xml:space="preserve">Le programme de calcul ci-dessus peut se traduire par </w:t>
      </w:r>
      <w:r>
        <w:rPr>
          <w:szCs w:val="24"/>
        </w:rPr>
        <w:br/>
        <w:t>l’expression littérale :</w:t>
      </w:r>
    </w:p>
    <w:p w:rsidR="0053199E" w:rsidRDefault="00A21E55">
      <w:pPr>
        <w:pStyle w:val="Paragraphedeliste"/>
        <w:widowControl/>
        <w:suppressAutoHyphens w:val="0"/>
        <w:jc w:val="center"/>
        <w:textAlignment w:val="auto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-</m:t>
          </m:r>
          <m:r>
            <m:rPr>
              <m:nor/>
            </m:rPr>
            <m:t>4x</m:t>
          </m:r>
          <m:r>
            <w:rPr>
              <w:rFonts w:ascii="Cambria Math" w:hAnsi="Cambria Math"/>
            </w:rPr>
            <m:t>+</m:t>
          </m:r>
          <m:r>
            <m:rPr>
              <m:nor/>
            </m:rPr>
            <m:t>5</m:t>
          </m:r>
          <m:r>
            <w:rPr>
              <w:rFonts w:ascii="Cambria Math" w:hAnsi="Cambria Math"/>
            </w:rPr>
            <m:t>&lt;</m:t>
          </m:r>
          <m:r>
            <m:rPr>
              <m:nor/>
            </m:rPr>
            <m:t>0</m:t>
          </m:r>
        </m:oMath>
      </m:oMathPara>
    </w:p>
    <w:p w:rsidR="0053199E" w:rsidRDefault="00A21E55">
      <w:pPr>
        <w:pStyle w:val="Paragraphedeliste"/>
        <w:widowControl/>
        <w:suppressAutoHyphens w:val="0"/>
        <w:textAlignment w:val="auto"/>
      </w:pPr>
      <w:proofErr w:type="gramStart"/>
      <w:r>
        <w:rPr>
          <w:szCs w:val="24"/>
        </w:rPr>
        <w:t>avec</w:t>
      </w:r>
      <w:proofErr w:type="gramEnd"/>
      <w:r>
        <w:rPr>
          <w:szCs w:val="24"/>
        </w:rPr>
        <w:t xml:space="preserve"> </w:t>
      </w:r>
      <m:oMath>
        <m:r>
          <m:rPr>
            <m:nor/>
          </m:rPr>
          <m:t>x</m:t>
        </m:r>
        <m:r>
          <m:rPr>
            <m:nor/>
          </m:rPr>
          <w:rPr>
            <w:rFonts w:ascii="Cambria Math"/>
          </w:rPr>
          <m:t xml:space="preserve"> </m:t>
        </m:r>
      </m:oMath>
      <w:r>
        <w:rPr>
          <w:szCs w:val="24"/>
        </w:rPr>
        <w:t>représentant le nombre choisi.</w:t>
      </w:r>
    </w:p>
    <w:p w:rsidR="0053199E" w:rsidRDefault="0053199E">
      <w:pPr>
        <w:widowControl/>
        <w:suppressAutoHyphens w:val="0"/>
        <w:textAlignment w:val="auto"/>
      </w:pPr>
      <w:bookmarkStart w:id="0" w:name="_GoBack"/>
      <w:bookmarkEnd w:id="0"/>
    </w:p>
    <w:p w:rsidR="0053199E" w:rsidRDefault="00A21E55">
      <w:pPr>
        <w:pStyle w:val="Paragraphedeliste"/>
        <w:widowControl/>
        <w:numPr>
          <w:ilvl w:val="0"/>
          <w:numId w:val="1"/>
        </w:numPr>
        <w:suppressAutoHyphens w:val="0"/>
        <w:textAlignment w:val="auto"/>
      </w:pPr>
      <w:r>
        <w:t xml:space="preserve">À quelle condition, portant sur le nombre choisi, est-on certain </w:t>
      </w:r>
      <w:r>
        <w:rPr>
          <w:szCs w:val="24"/>
        </w:rPr>
        <w:t>que la réponse du lutin sera « Bravo »?</w:t>
      </w:r>
    </w:p>
    <w:p w:rsidR="0053199E" w:rsidRDefault="0053199E">
      <w:pPr>
        <w:pStyle w:val="Standard"/>
      </w:pPr>
    </w:p>
    <w:p w:rsidR="0053199E" w:rsidRDefault="00A21E55">
      <w:pPr>
        <w:pStyle w:val="Standard"/>
        <w:rPr>
          <w:rFonts w:ascii="Calibri Light" w:hAnsi="Calibri Light"/>
          <w:color w:val="0000FF"/>
        </w:rPr>
      </w:pPr>
      <w:r>
        <w:rPr>
          <w:rFonts w:ascii="Calibri Light" w:hAnsi="Calibri Light"/>
          <w:color w:val="0000FF"/>
        </w:rPr>
        <w:t>Questions flash</w:t>
      </w:r>
    </w:p>
    <w:tbl>
      <w:tblPr>
        <w:tblW w:w="10772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5612"/>
      </w:tblGrid>
      <w:tr w:rsidR="0053199E"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99E" w:rsidRDefault="00A21E55">
            <w:pPr>
              <w:pStyle w:val="TableContents"/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2951999" cy="2992680"/>
                  <wp:effectExtent l="0" t="0" r="751" b="0"/>
                  <wp:wrapTopAndBottom/>
                  <wp:docPr id="2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9" cy="299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99E" w:rsidRDefault="00A21E5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 dit le lutin quand :</w:t>
            </w:r>
          </w:p>
          <w:p w:rsidR="0053199E" w:rsidRDefault="0053199E">
            <w:pPr>
              <w:pStyle w:val="TableContents"/>
            </w:pPr>
          </w:p>
          <w:p w:rsidR="0053199E" w:rsidRDefault="00A21E55">
            <w:pPr>
              <w:pStyle w:val="TableContents"/>
              <w:jc w:val="center"/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804600" cy="261000"/>
                  <wp:effectExtent l="0" t="0" r="0" b="5700"/>
                  <wp:docPr id="3" name="Imag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00" cy="26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>
              <w:t> ?</w:t>
            </w:r>
          </w:p>
          <w:p w:rsidR="0053199E" w:rsidRDefault="0053199E">
            <w:pPr>
              <w:pStyle w:val="TableContents"/>
            </w:pPr>
          </w:p>
          <w:p w:rsidR="0053199E" w:rsidRDefault="0053199E">
            <w:pPr>
              <w:pStyle w:val="TableContents"/>
            </w:pPr>
          </w:p>
          <w:p w:rsidR="0053199E" w:rsidRDefault="00A21E5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 dit le lutin quand :</w:t>
            </w:r>
          </w:p>
          <w:p w:rsidR="0053199E" w:rsidRDefault="0053199E">
            <w:pPr>
              <w:pStyle w:val="TableContents"/>
            </w:pPr>
          </w:p>
          <w:p w:rsidR="0053199E" w:rsidRDefault="00A21E55">
            <w:pPr>
              <w:pStyle w:val="TableContents"/>
              <w:jc w:val="center"/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804600" cy="261000"/>
                  <wp:effectExtent l="0" t="0" r="0" b="5700"/>
                  <wp:docPr id="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00" cy="26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>
              <w:t> ?</w:t>
            </w:r>
          </w:p>
        </w:tc>
      </w:tr>
    </w:tbl>
    <w:p w:rsidR="0053199E" w:rsidRDefault="0053199E">
      <w:pPr>
        <w:pStyle w:val="Standard"/>
      </w:pPr>
    </w:p>
    <w:tbl>
      <w:tblPr>
        <w:tblW w:w="10772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53199E"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99E" w:rsidRDefault="00A21E55">
            <w:pPr>
              <w:pStyle w:val="TableContents"/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3201120" cy="2055600"/>
                  <wp:effectExtent l="0" t="0" r="0" b="1800"/>
                  <wp:docPr id="5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120" cy="20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99E" w:rsidRDefault="00A21E5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Quelle était la valeur de x lorsque le lutin dit </w:t>
            </w:r>
            <w:proofErr w:type="gramStart"/>
            <w:r>
              <w:rPr>
                <w:sz w:val="28"/>
                <w:szCs w:val="28"/>
              </w:rPr>
              <w:t>… ,</w:t>
            </w:r>
            <w:proofErr w:type="gramEnd"/>
          </w:p>
          <w:p w:rsidR="0053199E" w:rsidRDefault="0053199E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53199E" w:rsidRDefault="0053199E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53199E" w:rsidRDefault="00A21E5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116 ?</w:t>
            </w:r>
          </w:p>
          <w:p w:rsidR="0053199E" w:rsidRDefault="0053199E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53199E" w:rsidRDefault="00A21E5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128 ?</w:t>
            </w:r>
          </w:p>
        </w:tc>
      </w:tr>
    </w:tbl>
    <w:p w:rsidR="0053199E" w:rsidRDefault="0053199E">
      <w:pPr>
        <w:pStyle w:val="Standard"/>
      </w:pPr>
    </w:p>
    <w:sectPr w:rsidR="0053199E">
      <w:pgSz w:w="11906" w:h="16838"/>
      <w:pgMar w:top="270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3DA" w:rsidRDefault="00CA13DA">
      <w:r>
        <w:separator/>
      </w:r>
    </w:p>
  </w:endnote>
  <w:endnote w:type="continuationSeparator" w:id="0">
    <w:p w:rsidR="00CA13DA" w:rsidRDefault="00CA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Cambria Math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3DA" w:rsidRDefault="00CA13DA">
      <w:r>
        <w:rPr>
          <w:color w:val="000000"/>
        </w:rPr>
        <w:separator/>
      </w:r>
    </w:p>
  </w:footnote>
  <w:footnote w:type="continuationSeparator" w:id="0">
    <w:p w:rsidR="00CA13DA" w:rsidRDefault="00CA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2B8"/>
    <w:multiLevelType w:val="multilevel"/>
    <w:tmpl w:val="DA6C21A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3199E"/>
    <w:rsid w:val="00521F81"/>
    <w:rsid w:val="0053199E"/>
    <w:rsid w:val="00A21E55"/>
    <w:rsid w:val="00B1505B"/>
    <w:rsid w:val="00CA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29"/>
    </w:rPr>
  </w:style>
  <w:style w:type="paragraph" w:styleId="Titre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paragraph" w:styleId="Titre3">
    <w:name w:val="heading 3"/>
    <w:basedOn w:val="Normal"/>
    <w:next w:val="Normal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pPr>
      <w:ind w:left="720"/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Titre1Car">
    <w:name w:val="Titre 1 Car"/>
    <w:basedOn w:val="Policepardfaut"/>
    <w:rPr>
      <w:rFonts w:ascii="Calibri Light" w:eastAsia="Times New Roman" w:hAnsi="Calibri Light"/>
      <w:color w:val="2F5496"/>
      <w:sz w:val="32"/>
      <w:szCs w:val="29"/>
    </w:rPr>
  </w:style>
  <w:style w:type="character" w:customStyle="1" w:styleId="Titre2Car">
    <w:name w:val="Titre 2 Car"/>
    <w:basedOn w:val="Policepardfaut"/>
    <w:rPr>
      <w:rFonts w:ascii="Calibri Light" w:eastAsia="Times New Roman" w:hAnsi="Calibri Light"/>
      <w:color w:val="2F5496"/>
      <w:sz w:val="26"/>
      <w:szCs w:val="23"/>
    </w:rPr>
  </w:style>
  <w:style w:type="character" w:customStyle="1" w:styleId="Titre3Car">
    <w:name w:val="Titre 3 Car"/>
    <w:basedOn w:val="Policepardfaut"/>
    <w:rPr>
      <w:rFonts w:ascii="Calibri Light" w:eastAsia="Times New Roman" w:hAnsi="Calibri Light"/>
      <w:color w:val="1F3763"/>
      <w:szCs w:val="21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505B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05B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29"/>
    </w:rPr>
  </w:style>
  <w:style w:type="paragraph" w:styleId="Titre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paragraph" w:styleId="Titre3">
    <w:name w:val="heading 3"/>
    <w:basedOn w:val="Normal"/>
    <w:next w:val="Normal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pPr>
      <w:ind w:left="720"/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Titre1Car">
    <w:name w:val="Titre 1 Car"/>
    <w:basedOn w:val="Policepardfaut"/>
    <w:rPr>
      <w:rFonts w:ascii="Calibri Light" w:eastAsia="Times New Roman" w:hAnsi="Calibri Light"/>
      <w:color w:val="2F5496"/>
      <w:sz w:val="32"/>
      <w:szCs w:val="29"/>
    </w:rPr>
  </w:style>
  <w:style w:type="character" w:customStyle="1" w:styleId="Titre2Car">
    <w:name w:val="Titre 2 Car"/>
    <w:basedOn w:val="Policepardfaut"/>
    <w:rPr>
      <w:rFonts w:ascii="Calibri Light" w:eastAsia="Times New Roman" w:hAnsi="Calibri Light"/>
      <w:color w:val="2F5496"/>
      <w:sz w:val="26"/>
      <w:szCs w:val="23"/>
    </w:rPr>
  </w:style>
  <w:style w:type="character" w:customStyle="1" w:styleId="Titre3Car">
    <w:name w:val="Titre 3 Car"/>
    <w:basedOn w:val="Policepardfaut"/>
    <w:rPr>
      <w:rFonts w:ascii="Calibri Light" w:eastAsia="Times New Roman" w:hAnsi="Calibri Light"/>
      <w:color w:val="1F3763"/>
      <w:szCs w:val="21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505B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05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139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Calcul et Scratch</vt:lpstr>
      <vt:lpstr>    Activité 1 (d’après Brevet des collèges, Polynésie juin 2017) :</vt:lpstr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Rigouste</dc:creator>
  <cp:lastModifiedBy>frederique fournier</cp:lastModifiedBy>
  <cp:revision>2</cp:revision>
  <dcterms:created xsi:type="dcterms:W3CDTF">2017-11-05T14:06:00Z</dcterms:created>
  <dcterms:modified xsi:type="dcterms:W3CDTF">2017-11-22T16:52:00Z</dcterms:modified>
</cp:coreProperties>
</file>