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7C" w:rsidRDefault="00EC787C" w:rsidP="00EC787C">
      <w:pPr>
        <w:rPr>
          <w:b/>
          <w:sz w:val="28"/>
          <w:szCs w:val="28"/>
        </w:rPr>
      </w:pPr>
    </w:p>
    <w:p w:rsidR="00934D30" w:rsidRPr="00EC787C" w:rsidRDefault="00934D30" w:rsidP="00EC787C">
      <w:pPr>
        <w:rPr>
          <w:b/>
          <w:sz w:val="28"/>
          <w:szCs w:val="28"/>
        </w:rPr>
      </w:pPr>
      <w:r w:rsidRPr="00934D30">
        <w:rPr>
          <w:b/>
          <w:sz w:val="28"/>
          <w:szCs w:val="28"/>
        </w:rPr>
        <w:t xml:space="preserve">Consignes générales : </w:t>
      </w:r>
      <w:r w:rsidR="00EC787C">
        <w:t xml:space="preserve">Travail donné sur une </w:t>
      </w:r>
      <w:r w:rsidR="00EC787C" w:rsidRPr="007939C6">
        <w:rPr>
          <w:color w:val="0070C0"/>
        </w:rPr>
        <w:t>feuille élève</w:t>
      </w:r>
      <w:r w:rsidR="00EC787C">
        <w:t>.</w:t>
      </w:r>
      <w:r w:rsidR="00957666">
        <w:t xml:space="preserve"> </w:t>
      </w:r>
      <w:r w:rsidR="00EC787C">
        <w:t>Exercices à faire</w:t>
      </w:r>
      <w:r w:rsidR="00957666">
        <w:t xml:space="preserve"> part</w:t>
      </w:r>
      <w:r w:rsidR="00EC787C">
        <w:t>ie exercices du cahier de mathém</w:t>
      </w:r>
      <w:r w:rsidR="00957666">
        <w:t>atiques.</w:t>
      </w:r>
      <w:r w:rsidR="00EC787C">
        <w:rPr>
          <w:b/>
          <w:sz w:val="28"/>
          <w:szCs w:val="28"/>
        </w:rPr>
        <w:t xml:space="preserve"> </w:t>
      </w:r>
      <w:r w:rsidR="00957666">
        <w:t>Leur signaler qu’ils peuvent s’aider des co</w:t>
      </w:r>
      <w:r w:rsidR="007939C6">
        <w:t xml:space="preserve">ntenus de leur cahier </w:t>
      </w:r>
      <w:r w:rsidR="00957666">
        <w:t>et que la calculatrice n’est pas autorisée.</w:t>
      </w:r>
      <w:r w:rsidR="007939C6">
        <w:t xml:space="preserve"> Une </w:t>
      </w:r>
      <w:r w:rsidR="007939C6" w:rsidRPr="007939C6">
        <w:rPr>
          <w:color w:val="0070C0"/>
        </w:rPr>
        <w:t>correction</w:t>
      </w:r>
      <w:r w:rsidR="007939C6">
        <w:t xml:space="preserve"> est à distribuer aux élèves (</w:t>
      </w:r>
      <w:r w:rsidR="003F3A1C">
        <w:t>une par séance</w:t>
      </w:r>
      <w:r w:rsidR="007939C6">
        <w:t>).</w:t>
      </w:r>
    </w:p>
    <w:p w:rsidR="00934D30" w:rsidRPr="00EC787C" w:rsidRDefault="00EC78D2" w:rsidP="00EC787C">
      <w:pPr>
        <w:pStyle w:val="Titre1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Pr="00934D30">
        <w:rPr>
          <w:b/>
          <w:u w:val="single"/>
        </w:rPr>
        <w:t>Séance</w:t>
      </w:r>
      <w:r>
        <w:rPr>
          <w:b/>
          <w:u w:val="single"/>
        </w:rPr>
        <w:t xml:space="preserve"> 1</w:t>
      </w:r>
      <w:r w:rsidR="003F3A1C">
        <w:rPr>
          <w:b/>
          <w:u w:val="single"/>
        </w:rPr>
        <w:t> : Addition et soustraction de nombres décimaux</w:t>
      </w:r>
      <w:r>
        <w:rPr>
          <w:b/>
          <w:u w:val="single"/>
        </w:rPr>
        <w:t> </w:t>
      </w:r>
    </w:p>
    <w:p w:rsidR="00934D30" w:rsidRDefault="003F3A1C" w:rsidP="00934D30">
      <w:pPr>
        <w:pStyle w:val="Titre2"/>
      </w:pPr>
      <w:r>
        <w:t>Activités proposées (</w:t>
      </w:r>
      <w:r>
        <w:rPr>
          <w:i/>
        </w:rPr>
        <w:t>Parcours différenciés)</w:t>
      </w:r>
    </w:p>
    <w:tbl>
      <w:tblPr>
        <w:tblStyle w:val="Tableausimple1"/>
        <w:tblpPr w:leftFromText="141" w:rightFromText="141" w:vertAnchor="text" w:horzAnchor="margin" w:tblpY="136"/>
        <w:tblW w:w="14170" w:type="dxa"/>
        <w:tblLook w:val="04A0" w:firstRow="1" w:lastRow="0" w:firstColumn="1" w:lastColumn="0" w:noHBand="0" w:noVBand="1"/>
      </w:tblPr>
      <w:tblGrid>
        <w:gridCol w:w="6091"/>
        <w:gridCol w:w="8079"/>
      </w:tblGrid>
      <w:tr w:rsidR="00EC78D2" w:rsidTr="00EC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F112A7" w:rsidRDefault="00F112A7" w:rsidP="00F112A7">
            <w:r>
              <w:t>Contenu</w:t>
            </w:r>
          </w:p>
        </w:tc>
        <w:tc>
          <w:tcPr>
            <w:tcW w:w="8079" w:type="dxa"/>
          </w:tcPr>
          <w:p w:rsidR="00F112A7" w:rsidRDefault="00F112A7" w:rsidP="00F112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Consignes pour l’encadrant </w:t>
            </w:r>
          </w:p>
        </w:tc>
      </w:tr>
      <w:tr w:rsidR="00EC78D2" w:rsidTr="00EC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:rsidR="00F112A7" w:rsidRDefault="003F3A1C" w:rsidP="00F112A7">
            <w:r w:rsidRPr="003F3A1C">
              <w:rPr>
                <w:noProof/>
                <w:lang w:eastAsia="fr-FR"/>
              </w:rPr>
              <w:drawing>
                <wp:inline distT="0" distB="0" distL="0" distR="0" wp14:anchorId="4BEFCE62" wp14:editId="597579DA">
                  <wp:extent cx="3526763" cy="20459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375" cy="205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F112A7" w:rsidRPr="003543DB" w:rsidRDefault="00F112A7" w:rsidP="003543DB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Modalité de la mise en œuvre : </w:t>
            </w:r>
            <w:r w:rsidR="00957666" w:rsidRPr="003543DB">
              <w:rPr>
                <w:rFonts w:ascii="Calibri" w:hAnsi="Calibri" w:cs="Calibri"/>
                <w:color w:val="0070C0"/>
              </w:rPr>
              <w:t xml:space="preserve">Distribution </w:t>
            </w:r>
            <w:r w:rsidR="00630A23">
              <w:rPr>
                <w:rFonts w:ascii="Calibri" w:hAnsi="Calibri" w:cs="Calibri"/>
                <w:color w:val="0070C0"/>
              </w:rPr>
              <w:t>de la première feuille</w:t>
            </w:r>
            <w:r w:rsidR="00957666" w:rsidRPr="003543DB">
              <w:rPr>
                <w:rFonts w:ascii="Calibri" w:hAnsi="Calibri" w:cs="Calibri"/>
                <w:color w:val="0070C0"/>
              </w:rPr>
              <w:t xml:space="preserve"> </w:t>
            </w:r>
            <w:r w:rsidR="00630A23">
              <w:rPr>
                <w:rFonts w:ascii="Calibri" w:hAnsi="Calibri" w:cs="Calibri"/>
                <w:color w:val="0070C0"/>
              </w:rPr>
              <w:t>à tous les élèves</w:t>
            </w:r>
            <w:r w:rsidR="003F3A1C">
              <w:rPr>
                <w:rFonts w:ascii="Calibri" w:hAnsi="Calibri" w:cs="Calibri"/>
                <w:color w:val="0070C0"/>
              </w:rPr>
              <w:t>. Quand les élèves ont terminé la première feuille distribuer la demi-feuille blanche pour la table de Pythagore.</w:t>
            </w:r>
          </w:p>
          <w:p w:rsidR="00F112A7" w:rsidRPr="00957666" w:rsidRDefault="00F112A7" w:rsidP="00F112A7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70C0"/>
              </w:rPr>
            </w:pPr>
            <w:r w:rsidRPr="00F112A7">
              <w:rPr>
                <w:rFonts w:ascii="Calibri" w:hAnsi="Calibri" w:cs="Calibri"/>
              </w:rPr>
              <w:t xml:space="preserve">Fiches à distribuer : </w:t>
            </w:r>
            <w:r w:rsidR="00957666" w:rsidRPr="00957666">
              <w:rPr>
                <w:rFonts w:ascii="Calibri" w:hAnsi="Calibri" w:cs="Calibri"/>
                <w:color w:val="0070C0"/>
              </w:rPr>
              <w:t>feuille élève</w:t>
            </w:r>
            <w:r w:rsidR="003F3A1C">
              <w:rPr>
                <w:rFonts w:ascii="Calibri" w:hAnsi="Calibri" w:cs="Calibri"/>
                <w:color w:val="0070C0"/>
              </w:rPr>
              <w:t xml:space="preserve"> : feuille n°1 </w:t>
            </w:r>
            <w:r w:rsidR="00957666">
              <w:rPr>
                <w:rFonts w:ascii="Calibri" w:hAnsi="Calibri" w:cs="Calibri"/>
                <w:color w:val="0070C0"/>
              </w:rPr>
              <w:t xml:space="preserve"> </w:t>
            </w:r>
          </w:p>
          <w:p w:rsidR="00F112A7" w:rsidRDefault="00F112A7" w:rsidP="00F112A7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Durée de la phase : </w:t>
            </w:r>
            <w:r w:rsidR="003F3A1C">
              <w:rPr>
                <w:rFonts w:ascii="Calibri" w:hAnsi="Calibri" w:cs="Calibri"/>
                <w:color w:val="0070C0"/>
              </w:rPr>
              <w:t>Toute la séance</w:t>
            </w:r>
          </w:p>
          <w:p w:rsidR="00957666" w:rsidRPr="003543DB" w:rsidRDefault="000A5A0F" w:rsidP="003543DB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Consigne de transmission pour l’encadrant : </w:t>
            </w:r>
            <w:r w:rsidR="00630A23">
              <w:rPr>
                <w:rFonts w:ascii="Calibri" w:hAnsi="Calibri" w:cs="Calibri"/>
                <w:color w:val="0070C0"/>
              </w:rPr>
              <w:t>Distribution de la première feuille</w:t>
            </w:r>
          </w:p>
          <w:p w:rsidR="00F112A7" w:rsidRPr="00EC787C" w:rsidRDefault="00F112A7" w:rsidP="00F112A7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70C0"/>
              </w:rPr>
            </w:pPr>
            <w:r w:rsidRPr="00F112A7">
              <w:rPr>
                <w:rFonts w:ascii="Calibri" w:hAnsi="Calibri" w:cs="Calibri"/>
              </w:rPr>
              <w:t>Interactions permises entre élèves</w:t>
            </w:r>
            <w:r w:rsidR="00EC787C">
              <w:rPr>
                <w:rFonts w:ascii="Calibri" w:hAnsi="Calibri" w:cs="Calibri"/>
              </w:rPr>
              <w:t xml:space="preserve"> : </w:t>
            </w:r>
            <w:r w:rsidR="00EC787C" w:rsidRPr="00EC787C">
              <w:rPr>
                <w:rFonts w:ascii="Calibri" w:hAnsi="Calibri" w:cs="Calibri"/>
                <w:color w:val="0070C0"/>
              </w:rPr>
              <w:t>oui</w:t>
            </w:r>
          </w:p>
          <w:p w:rsidR="00F112A7" w:rsidRDefault="00957666" w:rsidP="00F112A7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9C6FF" wp14:editId="3184096B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98425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DB52" id="Rectangle 2" o:spid="_x0000_s1026" style="position:absolute;margin-left:104.1pt;margin-top:7.75pt;width:6pt;height: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" fillcolor="black [3200]" strokecolor="black [1600]" strokeweight="1pt"/>
                  </w:pict>
                </mc:Fallback>
              </mc:AlternateContent>
            </w:r>
            <w:r w:rsidR="00F112A7" w:rsidRPr="00F112A7">
              <w:rPr>
                <w:rFonts w:ascii="Calibri" w:hAnsi="Calibri" w:cs="Calibri"/>
              </w:rPr>
              <w:t xml:space="preserve">Consignes orales :   </w:t>
            </w:r>
            <w:r>
              <w:rPr>
                <w:rFonts w:ascii="Calibri" w:hAnsi="Calibri" w:cs="Calibri"/>
              </w:rPr>
              <w:t xml:space="preserve">  </w:t>
            </w:r>
            <w:r w:rsidR="00F112A7" w:rsidRPr="00F112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F112A7" w:rsidRPr="00F112A7">
              <w:rPr>
                <w:rFonts w:ascii="Calibri" w:hAnsi="Calibri" w:cs="Calibri"/>
              </w:rPr>
              <w:t xml:space="preserve">oui    </w:t>
            </w:r>
            <w:r w:rsidR="00F112A7" w:rsidRPr="00F112A7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="00F112A7" w:rsidRPr="00F112A7">
              <w:rPr>
                <w:rFonts w:ascii="Calibri" w:hAnsi="Calibri" w:cs="Calibri"/>
              </w:rPr>
              <w:t>non</w:t>
            </w:r>
          </w:p>
          <w:p w:rsidR="003F3A1C" w:rsidRPr="00EC787C" w:rsidRDefault="003F3A1C" w:rsidP="003F3A1C">
            <w:pPr>
              <w:pStyle w:val="Paragraphedeliste"/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Lire avec eux les consignes pour travailler sur les parcours différenciés. Les élèves ne sont pas obligés de tout faire. Ils choisissent un parcours, c’est-à-dire une colonne.</w:t>
            </w:r>
          </w:p>
          <w:p w:rsidR="00F112A7" w:rsidRPr="00EC787C" w:rsidRDefault="00F112A7" w:rsidP="00EC787C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>Modalités de la correction</w:t>
            </w:r>
            <w:r w:rsidR="00957666">
              <w:rPr>
                <w:rFonts w:ascii="Calibri" w:hAnsi="Calibri" w:cs="Calibri"/>
              </w:rPr>
              <w:t xml:space="preserve"> : </w:t>
            </w:r>
            <w:r w:rsidR="00957666">
              <w:rPr>
                <w:rFonts w:ascii="Calibri" w:hAnsi="Calibri" w:cs="Calibri"/>
                <w:color w:val="0070C0"/>
              </w:rPr>
              <w:t xml:space="preserve">Distribuer la première partie de la feuille correction </w:t>
            </w:r>
            <w:r w:rsidR="003F3A1C">
              <w:rPr>
                <w:rFonts w:ascii="Calibri" w:hAnsi="Calibri" w:cs="Calibri"/>
                <w:color w:val="0070C0"/>
              </w:rPr>
              <w:t xml:space="preserve">« séance 1 » </w:t>
            </w:r>
            <w:r w:rsidR="00957666">
              <w:rPr>
                <w:rFonts w:ascii="Calibri" w:hAnsi="Calibri" w:cs="Calibri"/>
                <w:color w:val="0070C0"/>
              </w:rPr>
              <w:t>(découpage aux pointillés)</w:t>
            </w:r>
          </w:p>
        </w:tc>
      </w:tr>
    </w:tbl>
    <w:p w:rsidR="00934D30" w:rsidRDefault="00934D30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934D30"/>
    <w:p w:rsidR="000A5A0F" w:rsidRDefault="000A5A0F" w:rsidP="000A5A0F">
      <w:pPr>
        <w:pStyle w:val="Titre2"/>
      </w:pPr>
    </w:p>
    <w:p w:rsidR="003F3A1C" w:rsidRDefault="003F3A1C" w:rsidP="000A5A0F">
      <w:pPr>
        <w:pStyle w:val="Titre2"/>
      </w:pPr>
    </w:p>
    <w:p w:rsidR="003F3A1C" w:rsidRPr="003F3A1C" w:rsidRDefault="003F3A1C" w:rsidP="003F3A1C">
      <w:pPr>
        <w:pStyle w:val="Titre1"/>
        <w:jc w:val="center"/>
        <w:rPr>
          <w:b/>
          <w:u w:val="single"/>
        </w:rPr>
      </w:pPr>
      <w:r w:rsidRPr="00934D30">
        <w:rPr>
          <w:b/>
          <w:u w:val="single"/>
        </w:rPr>
        <w:t>Séance</w:t>
      </w:r>
      <w:r>
        <w:rPr>
          <w:b/>
          <w:u w:val="single"/>
        </w:rPr>
        <w:t xml:space="preserve"> 2 : Multiplication de nombres décimaux </w:t>
      </w:r>
    </w:p>
    <w:p w:rsidR="000A5A0F" w:rsidRDefault="000A5A0F" w:rsidP="000A5A0F">
      <w:pPr>
        <w:pStyle w:val="Titre2"/>
      </w:pPr>
      <w:r>
        <w:t>Activités proposées (</w:t>
      </w:r>
      <w:r>
        <w:rPr>
          <w:i/>
        </w:rPr>
        <w:t>Parcours différenciés)</w:t>
      </w:r>
    </w:p>
    <w:tbl>
      <w:tblPr>
        <w:tblStyle w:val="Tableausimple1"/>
        <w:tblpPr w:leftFromText="141" w:rightFromText="141" w:vertAnchor="text" w:horzAnchor="margin" w:tblpY="136"/>
        <w:tblW w:w="14029" w:type="dxa"/>
        <w:tblLook w:val="04A0" w:firstRow="1" w:lastRow="0" w:firstColumn="1" w:lastColumn="0" w:noHBand="0" w:noVBand="1"/>
      </w:tblPr>
      <w:tblGrid>
        <w:gridCol w:w="5949"/>
        <w:gridCol w:w="8080"/>
      </w:tblGrid>
      <w:tr w:rsidR="000A5A0F" w:rsidTr="00EC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0A5A0F" w:rsidRDefault="000A5A0F" w:rsidP="008D7EA2">
            <w:r>
              <w:t>Contenu</w:t>
            </w:r>
          </w:p>
        </w:tc>
        <w:tc>
          <w:tcPr>
            <w:tcW w:w="8080" w:type="dxa"/>
          </w:tcPr>
          <w:p w:rsidR="000A5A0F" w:rsidRDefault="000A5A0F" w:rsidP="008D7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Consignes pour l’encadrant </w:t>
            </w:r>
          </w:p>
        </w:tc>
      </w:tr>
      <w:tr w:rsidR="00EC787C" w:rsidTr="00EC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0A5A0F" w:rsidRDefault="003F3A1C" w:rsidP="008D7EA2">
            <w:r w:rsidRPr="003F3A1C">
              <w:rPr>
                <w:noProof/>
                <w:lang w:eastAsia="fr-FR"/>
              </w:rPr>
              <w:drawing>
                <wp:inline distT="0" distB="0" distL="0" distR="0" wp14:anchorId="1C73ED1A" wp14:editId="72DA38C2">
                  <wp:extent cx="3143250" cy="18694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056" cy="188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EC787C" w:rsidRPr="00630A23" w:rsidRDefault="00EC787C" w:rsidP="00630A23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Modalité de la mise en œuvre : </w:t>
            </w:r>
            <w:r w:rsidRPr="00630A23">
              <w:rPr>
                <w:rFonts w:ascii="Calibri" w:hAnsi="Calibri" w:cs="Calibri"/>
                <w:color w:val="0070C0"/>
              </w:rPr>
              <w:t>Distribution d’une fiche élève en classe entière</w:t>
            </w:r>
          </w:p>
          <w:p w:rsidR="00EC787C" w:rsidRPr="00F112A7" w:rsidRDefault="00EC787C" w:rsidP="00EC787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Fiches à distribuer : </w:t>
            </w:r>
            <w:r w:rsidR="003F3A1C">
              <w:rPr>
                <w:rFonts w:ascii="Calibri" w:hAnsi="Calibri" w:cs="Calibri"/>
                <w:color w:val="0070C0"/>
              </w:rPr>
              <w:t>deuxième feuille</w:t>
            </w:r>
          </w:p>
          <w:p w:rsidR="00EC787C" w:rsidRDefault="00EC787C" w:rsidP="00EC787C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Durée de la phase : </w:t>
            </w:r>
            <w:r w:rsidR="003F3A1C">
              <w:rPr>
                <w:rFonts w:ascii="Calibri" w:hAnsi="Calibri" w:cs="Calibri"/>
                <w:color w:val="0070C0"/>
              </w:rPr>
              <w:t>toute</w:t>
            </w:r>
            <w:r>
              <w:rPr>
                <w:rFonts w:ascii="Calibri" w:hAnsi="Calibri" w:cs="Calibri"/>
                <w:color w:val="0070C0"/>
              </w:rPr>
              <w:t xml:space="preserve"> la séance</w:t>
            </w:r>
          </w:p>
          <w:p w:rsidR="00EC787C" w:rsidRDefault="00EC787C" w:rsidP="00EC787C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Consigne de transmission pour l’encadrant : </w:t>
            </w:r>
            <w:r w:rsidR="003F3A1C">
              <w:rPr>
                <w:rFonts w:ascii="Calibri" w:hAnsi="Calibri" w:cs="Calibri"/>
                <w:color w:val="0070C0"/>
              </w:rPr>
              <w:t>distribution de la feuille 2</w:t>
            </w:r>
          </w:p>
          <w:p w:rsidR="00EC787C" w:rsidRPr="00F112A7" w:rsidRDefault="00EC787C" w:rsidP="00EC787C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>Interactions permises entre élèves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  <w:color w:val="0070C0"/>
              </w:rPr>
              <w:t>oui</w:t>
            </w:r>
          </w:p>
          <w:p w:rsidR="00EC787C" w:rsidRDefault="00EC787C" w:rsidP="00EC787C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2031E8" wp14:editId="55274D00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76200</wp:posOffset>
                      </wp:positionV>
                      <wp:extent cx="76200" cy="95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EA628" id="Rectangle 3" o:spid="_x0000_s1026" style="position:absolute;margin-left:103.25pt;margin-top:6pt;width:6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" fillcolor="black [3200]" strokecolor="black [1600]" strokeweight="1pt"/>
                  </w:pict>
                </mc:Fallback>
              </mc:AlternateContent>
            </w:r>
            <w:r w:rsidRPr="00F112A7">
              <w:rPr>
                <w:rFonts w:ascii="Calibri" w:hAnsi="Calibri" w:cs="Calibri"/>
              </w:rPr>
              <w:t xml:space="preserve">Consignes orales :   </w:t>
            </w:r>
            <w:r w:rsidRPr="00F112A7">
              <w:rPr>
                <w:rFonts w:ascii="Calibri" w:hAnsi="Calibri" w:cs="Calibri"/>
                <w:sz w:val="28"/>
                <w:szCs w:val="28"/>
              </w:rPr>
              <w:t>□</w:t>
            </w:r>
            <w:r w:rsidRPr="00F112A7">
              <w:rPr>
                <w:rFonts w:ascii="Calibri" w:hAnsi="Calibri" w:cs="Calibri"/>
              </w:rPr>
              <w:t xml:space="preserve"> oui    </w:t>
            </w:r>
            <w:r w:rsidRPr="00F112A7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F112A7">
              <w:rPr>
                <w:rFonts w:ascii="Calibri" w:hAnsi="Calibri" w:cs="Calibri"/>
              </w:rPr>
              <w:t>non</w:t>
            </w:r>
          </w:p>
          <w:p w:rsidR="00EC787C" w:rsidRPr="00EC787C" w:rsidRDefault="00EC787C" w:rsidP="00EC787C">
            <w:pPr>
              <w:pStyle w:val="Paragraphedeliste"/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Lire avec eux les consignes pour travailler sur les parcours différenciés. Les élèves ne sont pas obligés de tout faire. Ils choisissent un parcours, c’est-à-dire une colonne.</w:t>
            </w:r>
          </w:p>
          <w:p w:rsidR="000A5A0F" w:rsidRDefault="00EC787C" w:rsidP="003F3A1C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12A7">
              <w:rPr>
                <w:rFonts w:ascii="Calibri" w:hAnsi="Calibri" w:cs="Calibri"/>
              </w:rPr>
              <w:t xml:space="preserve">Modalités de la correction </w:t>
            </w:r>
            <w:r w:rsidRPr="00EC787C">
              <w:rPr>
                <w:color w:val="0070C0"/>
              </w:rPr>
              <w:t xml:space="preserve">: </w:t>
            </w:r>
            <w:r w:rsidR="003F3A1C">
              <w:rPr>
                <w:rFonts w:ascii="Calibri" w:hAnsi="Calibri" w:cs="Calibri"/>
                <w:color w:val="0070C0"/>
              </w:rPr>
              <w:t xml:space="preserve"> Distribuer la deuxième partie de la feuille correction « séance 2 » (découpage aux pointillés)</w:t>
            </w:r>
          </w:p>
        </w:tc>
      </w:tr>
    </w:tbl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0A5A0F" w:rsidRDefault="000A5A0F" w:rsidP="000A5A0F"/>
    <w:p w:rsidR="00475219" w:rsidRDefault="00475219" w:rsidP="00475219"/>
    <w:tbl>
      <w:tblPr>
        <w:tblStyle w:val="Tableausimple1"/>
        <w:tblpPr w:leftFromText="141" w:rightFromText="141" w:vertAnchor="text" w:horzAnchor="margin" w:tblpY="136"/>
        <w:tblW w:w="14029" w:type="dxa"/>
        <w:tblLook w:val="04A0" w:firstRow="1" w:lastRow="0" w:firstColumn="1" w:lastColumn="0" w:noHBand="0" w:noVBand="1"/>
      </w:tblPr>
      <w:tblGrid>
        <w:gridCol w:w="5949"/>
        <w:gridCol w:w="8080"/>
      </w:tblGrid>
      <w:tr w:rsidR="003F3A1C" w:rsidTr="004C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F3A1C" w:rsidRDefault="003F3A1C" w:rsidP="004C5143">
            <w:r>
              <w:lastRenderedPageBreak/>
              <w:t>Contenu</w:t>
            </w:r>
          </w:p>
        </w:tc>
        <w:tc>
          <w:tcPr>
            <w:tcW w:w="8080" w:type="dxa"/>
          </w:tcPr>
          <w:p w:rsidR="003F3A1C" w:rsidRDefault="003F3A1C" w:rsidP="004C51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Consignes pour l’encadrant </w:t>
            </w:r>
          </w:p>
        </w:tc>
      </w:tr>
      <w:tr w:rsidR="003F3A1C" w:rsidTr="004C5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3F3A1C" w:rsidRDefault="003F3A1C" w:rsidP="004C5143">
            <w:r w:rsidRPr="003F3A1C">
              <w:rPr>
                <w:noProof/>
                <w:lang w:eastAsia="fr-FR"/>
              </w:rPr>
              <w:drawing>
                <wp:inline distT="0" distB="0" distL="0" distR="0" wp14:anchorId="7337859D" wp14:editId="6A0151DE">
                  <wp:extent cx="3333750" cy="2043883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39" cy="20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443C37" w:rsidRDefault="00443C37" w:rsidP="00443C37">
            <w:pPr>
              <w:pStyle w:val="Paragraphedeliste"/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3F3A1C" w:rsidRPr="003F3A1C" w:rsidRDefault="003F3A1C" w:rsidP="003F3A1C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Modalité de la mise en œuvre : </w:t>
            </w:r>
            <w:r w:rsidRPr="003F3A1C">
              <w:rPr>
                <w:rFonts w:ascii="Calibri" w:hAnsi="Calibri" w:cs="Calibri"/>
                <w:color w:val="0070C0"/>
              </w:rPr>
              <w:t xml:space="preserve">Distribution d’une fiche élève </w:t>
            </w:r>
          </w:p>
          <w:p w:rsidR="003F3A1C" w:rsidRPr="00F112A7" w:rsidRDefault="003F3A1C" w:rsidP="004C5143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Fiches à distribuer : </w:t>
            </w:r>
            <w:r>
              <w:rPr>
                <w:rFonts w:ascii="Calibri" w:hAnsi="Calibri" w:cs="Calibri"/>
                <w:color w:val="0070C0"/>
              </w:rPr>
              <w:t>moitié de la troisième feuille</w:t>
            </w:r>
          </w:p>
          <w:p w:rsidR="003F3A1C" w:rsidRDefault="003F3A1C" w:rsidP="004C5143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 xml:space="preserve">Durée de la phase : </w:t>
            </w:r>
            <w:r>
              <w:rPr>
                <w:rFonts w:ascii="Calibri" w:hAnsi="Calibri" w:cs="Calibri"/>
                <w:color w:val="0070C0"/>
              </w:rPr>
              <w:t>reste de la séance pour ceux qui ont fini</w:t>
            </w:r>
          </w:p>
          <w:p w:rsidR="003F3A1C" w:rsidRPr="00F112A7" w:rsidRDefault="003F3A1C" w:rsidP="004C5143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112A7">
              <w:rPr>
                <w:rFonts w:ascii="Calibri" w:hAnsi="Calibri" w:cs="Calibri"/>
              </w:rPr>
              <w:t>Interactions permises entre élèves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  <w:color w:val="0070C0"/>
              </w:rPr>
              <w:t>oui</w:t>
            </w:r>
          </w:p>
          <w:p w:rsidR="003F3A1C" w:rsidRDefault="003F3A1C" w:rsidP="004C5143">
            <w:pPr>
              <w:pStyle w:val="Paragraphedeliste"/>
              <w:numPr>
                <w:ilvl w:val="0"/>
                <w:numId w:val="1"/>
              </w:numPr>
              <w:ind w:left="31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2E409C" wp14:editId="7D714349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76200</wp:posOffset>
                      </wp:positionV>
                      <wp:extent cx="7620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FD18C" id="Rectangle 5" o:spid="_x0000_s1026" style="position:absolute;margin-left:103.25pt;margin-top:6pt;width:6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" fillcolor="black [3200]" strokecolor="black [1600]" strokeweight="1pt"/>
                  </w:pict>
                </mc:Fallback>
              </mc:AlternateContent>
            </w:r>
            <w:r w:rsidRPr="00F112A7">
              <w:rPr>
                <w:rFonts w:ascii="Calibri" w:hAnsi="Calibri" w:cs="Calibri"/>
              </w:rPr>
              <w:t xml:space="preserve">Consignes orales :   </w:t>
            </w:r>
            <w:r w:rsidRPr="00F112A7">
              <w:rPr>
                <w:rFonts w:ascii="Calibri" w:hAnsi="Calibri" w:cs="Calibri"/>
                <w:sz w:val="28"/>
                <w:szCs w:val="28"/>
              </w:rPr>
              <w:t>□</w:t>
            </w:r>
            <w:r w:rsidRPr="00F112A7">
              <w:rPr>
                <w:rFonts w:ascii="Calibri" w:hAnsi="Calibri" w:cs="Calibri"/>
              </w:rPr>
              <w:t xml:space="preserve"> oui    </w:t>
            </w:r>
            <w:r w:rsidRPr="00F112A7">
              <w:rPr>
                <w:rFonts w:ascii="Calibri" w:hAnsi="Calibri" w:cs="Calibri"/>
                <w:sz w:val="28"/>
                <w:szCs w:val="28"/>
              </w:rPr>
              <w:t xml:space="preserve">□ </w:t>
            </w:r>
            <w:r w:rsidRPr="00F112A7">
              <w:rPr>
                <w:rFonts w:ascii="Calibri" w:hAnsi="Calibri" w:cs="Calibri"/>
              </w:rPr>
              <w:t>non</w:t>
            </w:r>
          </w:p>
          <w:p w:rsidR="003F3A1C" w:rsidRPr="00EC787C" w:rsidRDefault="003F3A1C" w:rsidP="004C5143">
            <w:pPr>
              <w:pStyle w:val="Paragraphedeliste"/>
              <w:ind w:left="3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 xml:space="preserve">Dire aux élèves </w:t>
            </w:r>
            <w:r w:rsidR="00443C37">
              <w:rPr>
                <w:rFonts w:ascii="Calibri" w:hAnsi="Calibri" w:cs="Calibri"/>
                <w:color w:val="0070C0"/>
              </w:rPr>
              <w:t>que ces deux derniers exercices sont pour ceux qui ont fini</w:t>
            </w:r>
          </w:p>
          <w:p w:rsidR="003F3A1C" w:rsidRDefault="003F3A1C" w:rsidP="00537EDE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12A7">
              <w:rPr>
                <w:rFonts w:ascii="Calibri" w:hAnsi="Calibri" w:cs="Calibri"/>
              </w:rPr>
              <w:t xml:space="preserve">Modalités de la correction </w:t>
            </w:r>
            <w:r w:rsidRPr="00EC787C">
              <w:rPr>
                <w:color w:val="0070C0"/>
              </w:rPr>
              <w:t xml:space="preserve">: </w:t>
            </w:r>
            <w:r w:rsidR="00537EDE">
              <w:rPr>
                <w:color w:val="0070C0"/>
              </w:rPr>
              <w:t>avec la séance 2</w:t>
            </w:r>
            <w:bookmarkStart w:id="0" w:name="_GoBack"/>
            <w:bookmarkEnd w:id="0"/>
            <w:r>
              <w:rPr>
                <w:color w:val="0070C0"/>
              </w:rPr>
              <w:t> </w:t>
            </w:r>
          </w:p>
        </w:tc>
      </w:tr>
    </w:tbl>
    <w:p w:rsidR="003F3A1C" w:rsidRDefault="003F3A1C" w:rsidP="00475219"/>
    <w:sectPr w:rsidR="003F3A1C" w:rsidSect="00475219">
      <w:pgSz w:w="16838" w:h="11906" w:orient="landscape"/>
      <w:pgMar w:top="284" w:right="70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5E4"/>
    <w:multiLevelType w:val="hybridMultilevel"/>
    <w:tmpl w:val="48F66370"/>
    <w:lvl w:ilvl="0" w:tplc="04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3F945A72"/>
    <w:multiLevelType w:val="hybridMultilevel"/>
    <w:tmpl w:val="49B625A2"/>
    <w:lvl w:ilvl="0" w:tplc="6D40C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17828"/>
    <w:multiLevelType w:val="hybridMultilevel"/>
    <w:tmpl w:val="B9DEF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60"/>
    <w:rsid w:val="00003D60"/>
    <w:rsid w:val="000A5A0F"/>
    <w:rsid w:val="001B6FA4"/>
    <w:rsid w:val="003543DB"/>
    <w:rsid w:val="003F3A1C"/>
    <w:rsid w:val="00443C37"/>
    <w:rsid w:val="00475219"/>
    <w:rsid w:val="004B7CCB"/>
    <w:rsid w:val="00537EDE"/>
    <w:rsid w:val="005D0FD7"/>
    <w:rsid w:val="00630A23"/>
    <w:rsid w:val="007939C6"/>
    <w:rsid w:val="00934D30"/>
    <w:rsid w:val="00957666"/>
    <w:rsid w:val="00E16674"/>
    <w:rsid w:val="00E17CCC"/>
    <w:rsid w:val="00EC787C"/>
    <w:rsid w:val="00EC78D2"/>
    <w:rsid w:val="00F112A7"/>
    <w:rsid w:val="00F1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2073"/>
  <w15:chartTrackingRefBased/>
  <w15:docId w15:val="{6E7C5DA7-0BBE-4528-8655-5842F24D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19"/>
  </w:style>
  <w:style w:type="paragraph" w:styleId="Titre1">
    <w:name w:val="heading 1"/>
    <w:basedOn w:val="Normal"/>
    <w:next w:val="Normal"/>
    <w:link w:val="Titre1Car"/>
    <w:uiPriority w:val="9"/>
    <w:qFormat/>
    <w:rsid w:val="00934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4D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MonTableau"/>
    <w:basedOn w:val="Tableaucolor1"/>
    <w:uiPriority w:val="39"/>
    <w:rsid w:val="00E1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008080" w:fill="FFFFFF"/>
    </w:tcPr>
    <w:tblStylePr w:type="fir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17C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934D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34D3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34D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etableauclaire">
    <w:name w:val="Grid Table Light"/>
    <w:basedOn w:val="TableauNormal"/>
    <w:uiPriority w:val="40"/>
    <w:rsid w:val="00F112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0A5A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este\AppData\Local\Microsoft\Windows\INetCache\Content.Outlook\0M3YDS3T\Fiche%20Prof%20S&#233;quence%20Niv_Th&#232;m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Prof Séquence Niv_Thème</Template>
  <TotalTime>49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TESTE VALERIE</cp:lastModifiedBy>
  <cp:revision>7</cp:revision>
  <dcterms:created xsi:type="dcterms:W3CDTF">2022-03-28T13:51:00Z</dcterms:created>
  <dcterms:modified xsi:type="dcterms:W3CDTF">2022-05-22T10:38:00Z</dcterms:modified>
</cp:coreProperties>
</file>