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811F" w14:textId="149D76A4" w:rsidR="00B042C9" w:rsidRDefault="00B042C9" w:rsidP="00173BC8">
      <w:pPr>
        <w:spacing w:after="0"/>
        <w:jc w:val="both"/>
        <w:rPr>
          <w:b/>
        </w:rPr>
      </w:pPr>
    </w:p>
    <w:p w14:paraId="77DD280C" w14:textId="77777777" w:rsidR="005A3233" w:rsidRPr="009A1523" w:rsidRDefault="005A3233" w:rsidP="00173BC8">
      <w:pPr>
        <w:spacing w:after="0"/>
        <w:jc w:val="both"/>
        <w:rPr>
          <w:b/>
        </w:rPr>
      </w:pPr>
    </w:p>
    <w:p w14:paraId="4B7B7786" w14:textId="77777777" w:rsidR="00B33034" w:rsidRDefault="00B33034" w:rsidP="007E3FB7">
      <w:pPr>
        <w:spacing w:after="0"/>
        <w:jc w:val="both"/>
      </w:pPr>
      <w:r>
        <w:t xml:space="preserve">Formation philosophie. Nouveaux auteurs du programme de philosophie. </w:t>
      </w:r>
    </w:p>
    <w:p w14:paraId="5AA533DC" w14:textId="0E64370B" w:rsidR="00A861A6" w:rsidRDefault="00B33034" w:rsidP="007E3FB7">
      <w:pPr>
        <w:spacing w:after="0"/>
        <w:jc w:val="both"/>
      </w:pPr>
      <w:r w:rsidRPr="00B33034">
        <w:t xml:space="preserve">3 décembre </w:t>
      </w:r>
      <w:proofErr w:type="gramStart"/>
      <w:r w:rsidRPr="00B33034">
        <w:t>2021</w:t>
      </w:r>
      <w:r w:rsidR="00F1449D" w:rsidRPr="00B33034">
        <w:t xml:space="preserve">  </w:t>
      </w:r>
      <w:r>
        <w:t>par</w:t>
      </w:r>
      <w:proofErr w:type="gramEnd"/>
      <w:r>
        <w:t xml:space="preserve"> Nathalie SERRE</w:t>
      </w:r>
      <w:r w:rsidRPr="00B33034">
        <w:t xml:space="preserve">   </w:t>
      </w:r>
    </w:p>
    <w:p w14:paraId="0EC35325" w14:textId="22596D14" w:rsidR="00A861A6" w:rsidRDefault="00A861A6" w:rsidP="007E3FB7">
      <w:pPr>
        <w:spacing w:after="0"/>
        <w:jc w:val="both"/>
      </w:pPr>
      <w:r>
        <w:t xml:space="preserve">Il s’agit d’une introduction aux thèmes de cet auteur. Ce document est seulement la mise en </w:t>
      </w:r>
      <w:r w:rsidR="00F1449D">
        <w:t xml:space="preserve">forme </w:t>
      </w:r>
      <w:r w:rsidR="00F1449D" w:rsidRPr="00B33034">
        <w:t>de</w:t>
      </w:r>
      <w:r>
        <w:t xml:space="preserve"> la présentation faite oralement. </w:t>
      </w:r>
    </w:p>
    <w:p w14:paraId="76596C35" w14:textId="77777777" w:rsidR="00B33034" w:rsidRDefault="00B33034" w:rsidP="007E3FB7">
      <w:pPr>
        <w:spacing w:after="0"/>
        <w:jc w:val="both"/>
      </w:pPr>
      <w:r w:rsidRPr="00B33034">
        <w:t xml:space="preserve">                                                                                               </w:t>
      </w:r>
    </w:p>
    <w:p w14:paraId="5F992F2E" w14:textId="77777777" w:rsidR="00B33034" w:rsidRDefault="00B33034" w:rsidP="007E3FB7">
      <w:pPr>
        <w:spacing w:after="0"/>
        <w:jc w:val="both"/>
      </w:pPr>
    </w:p>
    <w:p w14:paraId="12B3D05B" w14:textId="77777777" w:rsidR="00B33034" w:rsidRPr="000D7D2E" w:rsidRDefault="00B33034" w:rsidP="007E3FB7">
      <w:pPr>
        <w:spacing w:after="0"/>
        <w:jc w:val="center"/>
        <w:rPr>
          <w:b/>
          <w:sz w:val="36"/>
          <w:szCs w:val="36"/>
        </w:rPr>
      </w:pPr>
      <w:r w:rsidRPr="000D7D2E">
        <w:rPr>
          <w:b/>
          <w:sz w:val="36"/>
          <w:szCs w:val="36"/>
        </w:rPr>
        <w:t>HANS JONAS</w:t>
      </w:r>
    </w:p>
    <w:p w14:paraId="174CE1F7" w14:textId="77777777" w:rsidR="00FC790E" w:rsidRDefault="00FC790E" w:rsidP="007E3FB7">
      <w:pPr>
        <w:spacing w:after="0"/>
        <w:jc w:val="both"/>
      </w:pPr>
    </w:p>
    <w:tbl>
      <w:tblPr>
        <w:tblStyle w:val="Grilledutableau"/>
        <w:tblW w:w="0" w:type="auto"/>
        <w:jc w:val="center"/>
        <w:tblLook w:val="04A0" w:firstRow="1" w:lastRow="0" w:firstColumn="1" w:lastColumn="0" w:noHBand="0" w:noVBand="1"/>
      </w:tblPr>
      <w:tblGrid>
        <w:gridCol w:w="1231"/>
      </w:tblGrid>
      <w:tr w:rsidR="000D7D2E" w14:paraId="4DD8781C" w14:textId="77777777" w:rsidTr="000D7D2E">
        <w:trPr>
          <w:jc w:val="center"/>
        </w:trPr>
        <w:tc>
          <w:tcPr>
            <w:tcW w:w="1231" w:type="dxa"/>
          </w:tcPr>
          <w:p w14:paraId="7B858F54" w14:textId="77777777" w:rsidR="000D7D2E" w:rsidRDefault="000D7D2E" w:rsidP="007E3FB7">
            <w:pPr>
              <w:jc w:val="both"/>
              <w:rPr>
                <w:b/>
              </w:rPr>
            </w:pPr>
            <w:r>
              <w:rPr>
                <w:b/>
              </w:rPr>
              <w:t xml:space="preserve">     </w:t>
            </w:r>
            <w:r w:rsidRPr="000D7D2E">
              <w:rPr>
                <w:b/>
              </w:rPr>
              <w:t>VIE</w:t>
            </w:r>
          </w:p>
        </w:tc>
      </w:tr>
    </w:tbl>
    <w:p w14:paraId="0484A7E9" w14:textId="77777777" w:rsidR="00FC790E" w:rsidRDefault="009A1523" w:rsidP="007E3FB7">
      <w:pPr>
        <w:spacing w:after="0"/>
        <w:ind w:left="720"/>
        <w:jc w:val="both"/>
      </w:pPr>
      <w:r w:rsidRPr="009A1523">
        <w:rPr>
          <w:b/>
        </w:rPr>
        <w:t xml:space="preserve">  </w:t>
      </w:r>
      <w:r>
        <w:t xml:space="preserve">           </w:t>
      </w:r>
    </w:p>
    <w:p w14:paraId="702A5209" w14:textId="77777777" w:rsidR="00375C56" w:rsidRDefault="000D7D2E" w:rsidP="007E3FB7">
      <w:pPr>
        <w:spacing w:after="0"/>
        <w:jc w:val="both"/>
      </w:pPr>
      <w:r>
        <w:t xml:space="preserve"> </w:t>
      </w:r>
      <w:r w:rsidR="00375C56">
        <w:t xml:space="preserve">Hans Jonas est né en </w:t>
      </w:r>
      <w:r w:rsidR="00B33034">
        <w:t xml:space="preserve">Allemagne, </w:t>
      </w:r>
      <w:proofErr w:type="gramStart"/>
      <w:r w:rsidR="00B33034">
        <w:t xml:space="preserve">à </w:t>
      </w:r>
      <w:r w:rsidR="009E617A" w:rsidRPr="009E617A">
        <w:t xml:space="preserve"> Mönchengladbach</w:t>
      </w:r>
      <w:proofErr w:type="gramEnd"/>
      <w:r w:rsidR="009E617A" w:rsidRPr="009E617A">
        <w:t xml:space="preserve"> , le 10/05/1903</w:t>
      </w:r>
      <w:r w:rsidR="00375C56">
        <w:t>. Il s’intéresse apparemment beaucoup et seulement, aux études des textes de la religion juive et aux discours des prophètes de l’Ancien Testament. En effet il grandit dans un milieu plutôt religieux mais son travail est aussi teinté de toutes les interrogations d’un esprit critique qui par ailleurs reçoit dans ses études scolaires les enseignements de la science moderne. Même si</w:t>
      </w:r>
      <w:r w:rsidR="00B33034">
        <w:t>,</w:t>
      </w:r>
      <w:r w:rsidR="00375C56">
        <w:t xml:space="preserve"> adolescent</w:t>
      </w:r>
      <w:r w:rsidR="00B33034">
        <w:t>,</w:t>
      </w:r>
      <w:r w:rsidR="00375C56">
        <w:t xml:space="preserve"> il va chercher une identité dans le Sionisme plus ou moins militant et fait une thèse sur la gnose antique, son esprit rationnel et critique le mèneront au long de sa vie vers un recul très marqué envers la religion et </w:t>
      </w:r>
      <w:r w:rsidR="00E922D9">
        <w:t>la figure de Dieu</w:t>
      </w:r>
      <w:r w:rsidR="00375C56">
        <w:t>.</w:t>
      </w:r>
    </w:p>
    <w:p w14:paraId="229A0C8C" w14:textId="77777777" w:rsidR="00375C56" w:rsidRDefault="00375C56" w:rsidP="007E3FB7">
      <w:pPr>
        <w:spacing w:after="0"/>
        <w:jc w:val="both"/>
      </w:pPr>
      <w:r>
        <w:t>Quand il ent</w:t>
      </w:r>
      <w:r w:rsidR="00E922D9">
        <w:t>ame ses études de philosophie</w:t>
      </w:r>
      <w:r w:rsidR="009E617A">
        <w:t xml:space="preserve">, il recherche d’abord l’enseignement de Husserl à l’université de Fribourg, car la phénoménologie aborde le réel comme la science (ou du moins le prétend). Il sera ensuite fasciné par la profondeur nouvelle du travail de Heidegger. Il suit son enseignement avec ferveur au côté de Hannah Arendt et Gunther Anders par exemple. </w:t>
      </w:r>
    </w:p>
    <w:p w14:paraId="0AE01248" w14:textId="77777777" w:rsidR="009E7AAA" w:rsidRPr="00FC790E" w:rsidRDefault="00774E5B" w:rsidP="007E3FB7">
      <w:pPr>
        <w:numPr>
          <w:ilvl w:val="0"/>
          <w:numId w:val="14"/>
        </w:numPr>
        <w:spacing w:after="0"/>
        <w:jc w:val="both"/>
      </w:pPr>
      <w:r w:rsidRPr="00FC790E">
        <w:t>1933 Londres</w:t>
      </w:r>
      <w:r w:rsidR="00B33034">
        <w:t xml:space="preserve"> : il fuit le nazisme. </w:t>
      </w:r>
    </w:p>
    <w:p w14:paraId="512A0934" w14:textId="77777777" w:rsidR="009E7AAA" w:rsidRPr="00FC790E" w:rsidRDefault="00774E5B" w:rsidP="007E3FB7">
      <w:pPr>
        <w:numPr>
          <w:ilvl w:val="0"/>
          <w:numId w:val="14"/>
        </w:numPr>
        <w:spacing w:after="0"/>
        <w:jc w:val="both"/>
      </w:pPr>
      <w:r w:rsidRPr="00FC790E">
        <w:t>1939 Canada</w:t>
      </w:r>
      <w:r w:rsidR="00B33034">
        <w:t xml:space="preserve"> : il y trouve </w:t>
      </w:r>
      <w:r w:rsidR="000D7D2E">
        <w:t>des</w:t>
      </w:r>
      <w:r w:rsidR="00B33034">
        <w:t xml:space="preserve"> premiers refuges et du travail </w:t>
      </w:r>
    </w:p>
    <w:p w14:paraId="54B000CE" w14:textId="77777777" w:rsidR="009E7AAA" w:rsidRPr="00FC790E" w:rsidRDefault="00774E5B" w:rsidP="007E3FB7">
      <w:pPr>
        <w:numPr>
          <w:ilvl w:val="0"/>
          <w:numId w:val="14"/>
        </w:numPr>
        <w:spacing w:after="0"/>
        <w:jc w:val="both"/>
      </w:pPr>
      <w:r w:rsidRPr="00FC790E">
        <w:t>1955 New York</w:t>
      </w:r>
      <w:r w:rsidR="00B33034">
        <w:t xml:space="preserve"> : </w:t>
      </w:r>
      <w:r w:rsidR="000D7D2E">
        <w:t>il s’établit définitivement en Amérique.</w:t>
      </w:r>
    </w:p>
    <w:p w14:paraId="7F1BD4C5" w14:textId="77777777" w:rsidR="009E7AAA" w:rsidRDefault="00774E5B" w:rsidP="007E3FB7">
      <w:pPr>
        <w:numPr>
          <w:ilvl w:val="0"/>
          <w:numId w:val="14"/>
        </w:numPr>
        <w:spacing w:after="0"/>
        <w:jc w:val="both"/>
      </w:pPr>
      <w:r w:rsidRPr="00FC790E">
        <w:t xml:space="preserve">+ </w:t>
      </w:r>
      <w:r w:rsidR="009E617A">
        <w:t xml:space="preserve">des allers retours en </w:t>
      </w:r>
      <w:r w:rsidRPr="00FC790E">
        <w:t>Israël</w:t>
      </w:r>
      <w:r w:rsidR="000D7D2E">
        <w:t xml:space="preserve"> tout au long de sa vie.</w:t>
      </w:r>
    </w:p>
    <w:p w14:paraId="69BE8605" w14:textId="77777777" w:rsidR="009E617A" w:rsidRDefault="009E617A" w:rsidP="007E3FB7">
      <w:pPr>
        <w:spacing w:after="0"/>
        <w:jc w:val="both"/>
      </w:pPr>
      <w:r>
        <w:t xml:space="preserve">Il s’installe finalement à New Rochelle près de New York où il enseigne. Meurt </w:t>
      </w:r>
      <w:proofErr w:type="gramStart"/>
      <w:r>
        <w:t xml:space="preserve">à </w:t>
      </w:r>
      <w:r w:rsidRPr="009E617A">
        <w:t xml:space="preserve"> New</w:t>
      </w:r>
      <w:proofErr w:type="gramEnd"/>
      <w:r w:rsidRPr="009E617A">
        <w:t xml:space="preserve"> </w:t>
      </w:r>
      <w:proofErr w:type="gramStart"/>
      <w:r w:rsidRPr="009E617A">
        <w:t>York ,</w:t>
      </w:r>
      <w:proofErr w:type="gramEnd"/>
      <w:r w:rsidRPr="009E617A">
        <w:t xml:space="preserve"> le 05/02/1993</w:t>
      </w:r>
      <w:r>
        <w:t>.</w:t>
      </w:r>
    </w:p>
    <w:p w14:paraId="4D2862C7" w14:textId="77777777" w:rsidR="009E617A" w:rsidRPr="00FC790E" w:rsidRDefault="009E617A" w:rsidP="007E3FB7">
      <w:pPr>
        <w:spacing w:after="0"/>
        <w:jc w:val="both"/>
      </w:pPr>
      <w:r>
        <w:t>Afin de mieux connaître sa vie ma</w:t>
      </w:r>
      <w:r w:rsidR="00B33034">
        <w:t>is aussi de suivre les événements du 20° s aux côtés d’</w:t>
      </w:r>
      <w:r>
        <w:t>un phil</w:t>
      </w:r>
      <w:r w:rsidR="00B33034">
        <w:t>o</w:t>
      </w:r>
      <w:r>
        <w:t xml:space="preserve">sophe, on peut lire ses </w:t>
      </w:r>
      <w:r w:rsidR="00EC0B79">
        <w:rPr>
          <w:i/>
        </w:rPr>
        <w:t>Souvenirs</w:t>
      </w:r>
      <w:r>
        <w:t xml:space="preserve">. </w:t>
      </w:r>
      <w:r w:rsidRPr="009E617A">
        <w:t xml:space="preserve">                       </w:t>
      </w:r>
    </w:p>
    <w:p w14:paraId="21625AE4" w14:textId="77777777" w:rsidR="00FC790E" w:rsidRPr="009A1523" w:rsidRDefault="009E617A" w:rsidP="007E3FB7">
      <w:pPr>
        <w:spacing w:after="0"/>
        <w:jc w:val="both"/>
        <w:rPr>
          <w:b/>
        </w:rPr>
      </w:pPr>
      <w:r>
        <w:rPr>
          <w:b/>
        </w:rPr>
        <w:t xml:space="preserve">Quelle est sa biographie bibliographique ? </w:t>
      </w:r>
      <w:r w:rsidR="00D552D8">
        <w:rPr>
          <w:b/>
        </w:rPr>
        <w:t xml:space="preserve"> </w:t>
      </w:r>
      <w:r w:rsidR="00B33034">
        <w:rPr>
          <w:b/>
        </w:rPr>
        <w:t>(voir slide 2)</w:t>
      </w:r>
    </w:p>
    <w:p w14:paraId="55459433" w14:textId="77777777" w:rsidR="00EE4C06" w:rsidRDefault="009E617A" w:rsidP="007E3FB7">
      <w:pPr>
        <w:spacing w:after="0"/>
        <w:jc w:val="both"/>
      </w:pPr>
      <w:r w:rsidRPr="009E617A">
        <w:t>On distingue souvent trois moments de ses publications :</w:t>
      </w:r>
    </w:p>
    <w:p w14:paraId="69534B48" w14:textId="77777777" w:rsidR="009E617A" w:rsidRDefault="009E617A" w:rsidP="007E3FB7">
      <w:pPr>
        <w:spacing w:after="0"/>
        <w:jc w:val="both"/>
      </w:pPr>
      <w:r>
        <w:t xml:space="preserve">Autour de sa thèse, son travail sur la gnose et la religion. </w:t>
      </w:r>
    </w:p>
    <w:p w14:paraId="3B7BF26E" w14:textId="77777777" w:rsidR="009E617A" w:rsidRDefault="009E617A" w:rsidP="007E3FB7">
      <w:pPr>
        <w:spacing w:after="0"/>
        <w:jc w:val="both"/>
      </w:pPr>
      <w:r>
        <w:t>Puis des articles et livres autour de la biologie</w:t>
      </w:r>
    </w:p>
    <w:p w14:paraId="1D1047AB" w14:textId="77777777" w:rsidR="009E617A" w:rsidRPr="009E617A" w:rsidRDefault="009E617A" w:rsidP="007E3FB7">
      <w:pPr>
        <w:spacing w:after="0"/>
        <w:jc w:val="both"/>
      </w:pPr>
      <w:r>
        <w:t>Enfin, des articles et livres autour de l’éthique.</w:t>
      </w:r>
    </w:p>
    <w:p w14:paraId="149A3F91" w14:textId="77777777" w:rsidR="00205E1D" w:rsidRDefault="00205E1D" w:rsidP="007E3FB7">
      <w:pPr>
        <w:spacing w:after="0"/>
        <w:jc w:val="both"/>
        <w:rPr>
          <w:b/>
          <w:i/>
        </w:rPr>
      </w:pPr>
      <w:r w:rsidRPr="00205E1D">
        <w:rPr>
          <w:b/>
          <w:i/>
        </w:rPr>
        <w:t>Ethique</w:t>
      </w:r>
      <w:r w:rsidR="00B33034">
        <w:rPr>
          <w:b/>
          <w:i/>
        </w:rPr>
        <w:t xml:space="preserve"> du Principe Responsabilité est la plus connue mais </w:t>
      </w:r>
      <w:r w:rsidRPr="00205E1D">
        <w:rPr>
          <w:b/>
          <w:i/>
        </w:rPr>
        <w:t>représente la 3eme partie de sa phi</w:t>
      </w:r>
      <w:r w:rsidR="00B33034">
        <w:rPr>
          <w:b/>
          <w:i/>
        </w:rPr>
        <w:t>losophi</w:t>
      </w:r>
      <w:r w:rsidRPr="00205E1D">
        <w:rPr>
          <w:b/>
          <w:i/>
        </w:rPr>
        <w:t>e.</w:t>
      </w:r>
      <w:r>
        <w:rPr>
          <w:b/>
          <w:i/>
        </w:rPr>
        <w:t xml:space="preserve"> </w:t>
      </w:r>
      <w:r w:rsidR="00B33034">
        <w:rPr>
          <w:b/>
          <w:i/>
        </w:rPr>
        <w:t xml:space="preserve">Son travail sur la responsabilité se subdivise en réflexion sur une </w:t>
      </w:r>
      <w:r>
        <w:rPr>
          <w:b/>
          <w:i/>
        </w:rPr>
        <w:t>responsabil</w:t>
      </w:r>
      <w:r w:rsidR="00B33034">
        <w:rPr>
          <w:b/>
          <w:i/>
        </w:rPr>
        <w:t>ité globale et sur une responsabilité médicale.</w:t>
      </w:r>
    </w:p>
    <w:p w14:paraId="7C856C59" w14:textId="77777777" w:rsidR="00070898" w:rsidRPr="009A1523" w:rsidRDefault="00070898" w:rsidP="007E3FB7">
      <w:pPr>
        <w:spacing w:after="0"/>
        <w:jc w:val="both"/>
        <w:rPr>
          <w:b/>
        </w:rPr>
      </w:pPr>
    </w:p>
    <w:tbl>
      <w:tblPr>
        <w:tblStyle w:val="Grilledutableau"/>
        <w:tblW w:w="0" w:type="auto"/>
        <w:tblLook w:val="04A0" w:firstRow="1" w:lastRow="0" w:firstColumn="1" w:lastColumn="0" w:noHBand="0" w:noVBand="1"/>
      </w:tblPr>
      <w:tblGrid>
        <w:gridCol w:w="10456"/>
      </w:tblGrid>
      <w:tr w:rsidR="00B16561" w14:paraId="61E02C96" w14:textId="77777777" w:rsidTr="00B16561">
        <w:tc>
          <w:tcPr>
            <w:tcW w:w="10606" w:type="dxa"/>
          </w:tcPr>
          <w:p w14:paraId="259A87E5" w14:textId="77777777" w:rsidR="00B16561" w:rsidRPr="00B16561" w:rsidRDefault="00205E1D" w:rsidP="007E3FB7">
            <w:pPr>
              <w:jc w:val="both"/>
              <w:rPr>
                <w:b/>
                <w:i/>
              </w:rPr>
            </w:pPr>
            <w:r>
              <w:rPr>
                <w:b/>
                <w:i/>
              </w:rPr>
              <w:t xml:space="preserve">ETHIQUE = </w:t>
            </w:r>
            <w:r w:rsidR="00B16561" w:rsidRPr="00B16561">
              <w:rPr>
                <w:b/>
                <w:i/>
              </w:rPr>
              <w:t>La plus intéressante ? diff</w:t>
            </w:r>
            <w:r w:rsidR="00B33034">
              <w:rPr>
                <w:b/>
                <w:i/>
              </w:rPr>
              <w:t>icile à dire. Mais l’éthique sur la responsabilité globale (crise écologique planétaire) est la</w:t>
            </w:r>
            <w:r w:rsidR="00B16561" w:rsidRPr="00B16561">
              <w:rPr>
                <w:b/>
                <w:i/>
              </w:rPr>
              <w:t xml:space="preserve"> plus célèbre et la plus ancrée pour nous dans le réel et le présent. Enjeu de notre époque </w:t>
            </w:r>
            <w:r w:rsidR="00E922D9">
              <w:rPr>
                <w:b/>
                <w:i/>
              </w:rPr>
              <w:t xml:space="preserve">qui </w:t>
            </w:r>
            <w:r w:rsidR="00B16561" w:rsidRPr="00B16561">
              <w:rPr>
                <w:b/>
                <w:i/>
              </w:rPr>
              <w:t>nous parle de la crise écologique et climatique</w:t>
            </w:r>
          </w:p>
          <w:p w14:paraId="345C35E2" w14:textId="77777777" w:rsidR="00B16561" w:rsidRPr="00B16561" w:rsidRDefault="00E922D9" w:rsidP="007E3FB7">
            <w:pPr>
              <w:jc w:val="both"/>
              <w:rPr>
                <w:b/>
                <w:i/>
              </w:rPr>
            </w:pPr>
            <w:r>
              <w:rPr>
                <w:b/>
                <w:i/>
              </w:rPr>
              <w:t>Cette partie est d</w:t>
            </w:r>
            <w:r w:rsidR="00B33034">
              <w:rPr>
                <w:b/>
                <w:i/>
              </w:rPr>
              <w:t>onc particulièrement intéressante par-rapport</w:t>
            </w:r>
            <w:r w:rsidR="00B16561" w:rsidRPr="00B16561">
              <w:rPr>
                <w:b/>
                <w:i/>
              </w:rPr>
              <w:t xml:space="preserve"> aux élèves</w:t>
            </w:r>
            <w:r w:rsidR="00205E1D">
              <w:rPr>
                <w:b/>
                <w:i/>
              </w:rPr>
              <w:t xml:space="preserve"> : </w:t>
            </w:r>
            <w:proofErr w:type="gramStart"/>
            <w:r w:rsidR="00205E1D">
              <w:rPr>
                <w:b/>
                <w:i/>
              </w:rPr>
              <w:t xml:space="preserve">parle </w:t>
            </w:r>
            <w:r w:rsidR="00B16561" w:rsidRPr="00B16561">
              <w:rPr>
                <w:b/>
                <w:i/>
              </w:rPr>
              <w:t xml:space="preserve"> </w:t>
            </w:r>
            <w:r w:rsidR="00B33034">
              <w:rPr>
                <w:b/>
                <w:i/>
              </w:rPr>
              <w:t>d’un</w:t>
            </w:r>
            <w:proofErr w:type="gramEnd"/>
            <w:r w:rsidR="00B33034">
              <w:rPr>
                <w:b/>
                <w:i/>
              </w:rPr>
              <w:t xml:space="preserve"> point central d’actualité</w:t>
            </w:r>
            <w:r w:rsidR="00B16561" w:rsidRPr="00B16561">
              <w:rPr>
                <w:b/>
                <w:i/>
              </w:rPr>
              <w:t xml:space="preserve">. </w:t>
            </w:r>
            <w:r w:rsidR="00205E1D">
              <w:rPr>
                <w:b/>
                <w:i/>
              </w:rPr>
              <w:t xml:space="preserve">Parle </w:t>
            </w:r>
            <w:proofErr w:type="gramStart"/>
            <w:r w:rsidR="00205E1D">
              <w:rPr>
                <w:b/>
                <w:i/>
              </w:rPr>
              <w:t xml:space="preserve">de </w:t>
            </w:r>
            <w:r w:rsidR="00B16561" w:rsidRPr="00B16561">
              <w:rPr>
                <w:b/>
                <w:i/>
              </w:rPr>
              <w:t xml:space="preserve"> la</w:t>
            </w:r>
            <w:proofErr w:type="gramEnd"/>
            <w:r w:rsidR="00B16561" w:rsidRPr="00B16561">
              <w:rPr>
                <w:b/>
                <w:i/>
              </w:rPr>
              <w:t xml:space="preserve"> surpuissance de la technique humaine </w:t>
            </w:r>
            <w:r w:rsidR="00205E1D">
              <w:rPr>
                <w:b/>
                <w:i/>
              </w:rPr>
              <w:t>(</w:t>
            </w:r>
            <w:r w:rsidR="00B16561" w:rsidRPr="00B16561">
              <w:rPr>
                <w:b/>
                <w:i/>
              </w:rPr>
              <w:t>puisqu’on en vient à parler d’anthropocène</w:t>
            </w:r>
            <w:r w:rsidR="00205E1D">
              <w:rPr>
                <w:b/>
                <w:i/>
              </w:rPr>
              <w:t>)</w:t>
            </w:r>
            <w:r w:rsidR="00B16561" w:rsidRPr="00B16561">
              <w:rPr>
                <w:b/>
                <w:i/>
              </w:rPr>
              <w:t>.</w:t>
            </w:r>
          </w:p>
          <w:p w14:paraId="508BE2D6" w14:textId="77777777" w:rsidR="00B16561" w:rsidRPr="00B16561" w:rsidRDefault="00B33034" w:rsidP="007E3FB7">
            <w:pPr>
              <w:jc w:val="both"/>
              <w:rPr>
                <w:b/>
                <w:i/>
              </w:rPr>
            </w:pPr>
            <w:r>
              <w:rPr>
                <w:b/>
                <w:i/>
              </w:rPr>
              <w:t xml:space="preserve">Nous </w:t>
            </w:r>
            <w:proofErr w:type="gramStart"/>
            <w:r>
              <w:rPr>
                <w:b/>
                <w:i/>
              </w:rPr>
              <w:t>parle</w:t>
            </w:r>
            <w:proofErr w:type="gramEnd"/>
            <w:r>
              <w:rPr>
                <w:b/>
                <w:i/>
              </w:rPr>
              <w:t xml:space="preserve"> d’une</w:t>
            </w:r>
            <w:r w:rsidR="00B16561" w:rsidRPr="00B16561">
              <w:rPr>
                <w:b/>
                <w:i/>
              </w:rPr>
              <w:t xml:space="preserve"> Ethique du présent </w:t>
            </w:r>
            <w:r>
              <w:rPr>
                <w:b/>
                <w:i/>
              </w:rPr>
              <w:t xml:space="preserve">pour assurer le </w:t>
            </w:r>
            <w:proofErr w:type="gramStart"/>
            <w:r>
              <w:rPr>
                <w:b/>
                <w:i/>
              </w:rPr>
              <w:t>futur  ou</w:t>
            </w:r>
            <w:proofErr w:type="gramEnd"/>
            <w:r>
              <w:rPr>
                <w:b/>
                <w:i/>
              </w:rPr>
              <w:t xml:space="preserve"> pour plutôt Rassurer le futur ? </w:t>
            </w:r>
            <w:r w:rsidR="00B16561" w:rsidRPr="00B16561">
              <w:rPr>
                <w:b/>
                <w:i/>
              </w:rPr>
              <w:t xml:space="preserve"> ELEVES : </w:t>
            </w:r>
            <w:r w:rsidR="00205E1D">
              <w:rPr>
                <w:b/>
                <w:i/>
              </w:rPr>
              <w:t>connaissent peut-être l’</w:t>
            </w:r>
            <w:proofErr w:type="spellStart"/>
            <w:r>
              <w:rPr>
                <w:b/>
                <w:i/>
              </w:rPr>
              <w:t>Ecoanxiété</w:t>
            </w:r>
            <w:proofErr w:type="spellEnd"/>
            <w:r>
              <w:rPr>
                <w:b/>
                <w:i/>
              </w:rPr>
              <w:t>/</w:t>
            </w:r>
            <w:r w:rsidR="000D7D2E">
              <w:rPr>
                <w:b/>
                <w:i/>
              </w:rPr>
              <w:t xml:space="preserve">la </w:t>
            </w:r>
            <w:proofErr w:type="spellStart"/>
            <w:r>
              <w:rPr>
                <w:b/>
                <w:i/>
              </w:rPr>
              <w:t>solastalgia</w:t>
            </w:r>
            <w:proofErr w:type="spellEnd"/>
            <w:r>
              <w:rPr>
                <w:b/>
                <w:i/>
              </w:rPr>
              <w:t> ?</w:t>
            </w:r>
            <w:r w:rsidR="00B16561" w:rsidRPr="00B16561">
              <w:rPr>
                <w:b/>
                <w:i/>
              </w:rPr>
              <w:t xml:space="preserve"> Sondage nous et étude du Lancet. (slide3)</w:t>
            </w:r>
          </w:p>
          <w:p w14:paraId="218A0D60" w14:textId="77777777" w:rsidR="00205E1D" w:rsidRDefault="00205E1D" w:rsidP="007E3FB7">
            <w:pPr>
              <w:jc w:val="both"/>
              <w:rPr>
                <w:b/>
                <w:i/>
              </w:rPr>
            </w:pPr>
            <w:r>
              <w:rPr>
                <w:b/>
                <w:i/>
              </w:rPr>
              <w:t>Quoiqu’il e</w:t>
            </w:r>
            <w:r w:rsidR="000D7D2E">
              <w:rPr>
                <w:b/>
                <w:i/>
              </w:rPr>
              <w:t>n</w:t>
            </w:r>
            <w:r>
              <w:rPr>
                <w:b/>
                <w:i/>
              </w:rPr>
              <w:t xml:space="preserve"> soi</w:t>
            </w:r>
            <w:r w:rsidR="000D7D2E">
              <w:rPr>
                <w:b/>
                <w:i/>
              </w:rPr>
              <w:t xml:space="preserve">t, </w:t>
            </w:r>
            <w:proofErr w:type="gramStart"/>
            <w:r w:rsidR="000D7D2E">
              <w:rPr>
                <w:b/>
                <w:i/>
              </w:rPr>
              <w:t xml:space="preserve">Jonas </w:t>
            </w:r>
            <w:r>
              <w:rPr>
                <w:b/>
                <w:i/>
              </w:rPr>
              <w:t xml:space="preserve"> peut</w:t>
            </w:r>
            <w:proofErr w:type="gramEnd"/>
            <w:r>
              <w:rPr>
                <w:b/>
                <w:i/>
              </w:rPr>
              <w:t xml:space="preserve"> donner des éléments d’analyse de la situation. DONC </w:t>
            </w:r>
            <w:r w:rsidR="000D7D2E">
              <w:rPr>
                <w:b/>
                <w:i/>
              </w:rPr>
              <w:t>il y a une a</w:t>
            </w:r>
            <w:r w:rsidR="00B16561" w:rsidRPr="00B16561">
              <w:rPr>
                <w:b/>
                <w:i/>
              </w:rPr>
              <w:t xml:space="preserve">ctualité de cette œuvre. </w:t>
            </w:r>
          </w:p>
          <w:p w14:paraId="482FE95A" w14:textId="77777777" w:rsidR="00B16561" w:rsidRPr="00B16561" w:rsidRDefault="00B16561" w:rsidP="007E3FB7">
            <w:pPr>
              <w:jc w:val="both"/>
              <w:rPr>
                <w:b/>
                <w:i/>
              </w:rPr>
            </w:pPr>
            <w:r w:rsidRPr="00B16561">
              <w:rPr>
                <w:b/>
                <w:i/>
              </w:rPr>
              <w:t>La théorie de Jonas</w:t>
            </w:r>
            <w:r w:rsidR="00205E1D">
              <w:rPr>
                <w:b/>
                <w:i/>
              </w:rPr>
              <w:t xml:space="preserve"> a déjà </w:t>
            </w:r>
            <w:proofErr w:type="gramStart"/>
            <w:r w:rsidR="00205E1D">
              <w:rPr>
                <w:b/>
                <w:i/>
              </w:rPr>
              <w:t>eu</w:t>
            </w:r>
            <w:proofErr w:type="gramEnd"/>
            <w:r w:rsidR="00205E1D">
              <w:rPr>
                <w:b/>
                <w:i/>
              </w:rPr>
              <w:t xml:space="preserve"> des conséquences : Durabilité du développement durable (prise en compte des générations futures)</w:t>
            </w:r>
          </w:p>
          <w:p w14:paraId="7117F47D" w14:textId="77777777" w:rsidR="00B16561" w:rsidRPr="00B16561" w:rsidRDefault="00205E1D" w:rsidP="007E3FB7">
            <w:pPr>
              <w:jc w:val="both"/>
              <w:rPr>
                <w:b/>
                <w:i/>
              </w:rPr>
            </w:pPr>
            <w:r>
              <w:rPr>
                <w:b/>
                <w:i/>
              </w:rPr>
              <w:t xml:space="preserve">ET </w:t>
            </w:r>
            <w:r w:rsidR="00B16561" w:rsidRPr="00B16561">
              <w:rPr>
                <w:b/>
                <w:i/>
              </w:rPr>
              <w:t xml:space="preserve">2 </w:t>
            </w:r>
            <w:r w:rsidR="00C56CCF">
              <w:rPr>
                <w:b/>
                <w:i/>
              </w:rPr>
              <w:t>« </w:t>
            </w:r>
            <w:r w:rsidR="00B16561" w:rsidRPr="00B16561">
              <w:rPr>
                <w:b/>
                <w:i/>
              </w:rPr>
              <w:t>avatars</w:t>
            </w:r>
            <w:r w:rsidR="00C56CCF">
              <w:rPr>
                <w:b/>
                <w:i/>
              </w:rPr>
              <w:t> »</w:t>
            </w:r>
            <w:r w:rsidR="00B16561" w:rsidRPr="00B16561">
              <w:rPr>
                <w:b/>
                <w:i/>
              </w:rPr>
              <w:t xml:space="preserve"> en particulier</w:t>
            </w:r>
            <w:r>
              <w:rPr>
                <w:b/>
                <w:i/>
              </w:rPr>
              <w:t xml:space="preserve"> </w:t>
            </w:r>
            <w:r w:rsidR="00C56CCF">
              <w:rPr>
                <w:b/>
                <w:i/>
              </w:rPr>
              <w:t xml:space="preserve">sont </w:t>
            </w:r>
            <w:r>
              <w:rPr>
                <w:b/>
                <w:i/>
              </w:rPr>
              <w:t>connus </w:t>
            </w:r>
            <w:r w:rsidR="00C56CCF">
              <w:rPr>
                <w:b/>
                <w:i/>
              </w:rPr>
              <w:t xml:space="preserve">et se sont développés avec d’autres auteurs </w:t>
            </w:r>
            <w:r>
              <w:rPr>
                <w:b/>
                <w:i/>
              </w:rPr>
              <w:t xml:space="preserve">: </w:t>
            </w:r>
          </w:p>
          <w:p w14:paraId="3F0B5499" w14:textId="77777777" w:rsidR="00B16561" w:rsidRPr="00B16561" w:rsidRDefault="00B16561" w:rsidP="007E3FB7">
            <w:pPr>
              <w:jc w:val="both"/>
              <w:rPr>
                <w:b/>
                <w:i/>
              </w:rPr>
            </w:pPr>
            <w:r w:rsidRPr="00B16561">
              <w:rPr>
                <w:b/>
                <w:i/>
              </w:rPr>
              <w:t>Son avatar - : Heuristique de la peur</w:t>
            </w:r>
          </w:p>
          <w:p w14:paraId="30B94EB8" w14:textId="77777777" w:rsidR="00B16561" w:rsidRDefault="00B16561" w:rsidP="007E3FB7">
            <w:pPr>
              <w:jc w:val="both"/>
              <w:rPr>
                <w:b/>
                <w:i/>
              </w:rPr>
            </w:pPr>
            <w:r w:rsidRPr="00B16561">
              <w:rPr>
                <w:b/>
                <w:i/>
              </w:rPr>
              <w:t>son avatar + le principe de précaution de Rio.</w:t>
            </w:r>
          </w:p>
          <w:p w14:paraId="500DBA37" w14:textId="77777777" w:rsidR="00C56CCF" w:rsidRDefault="00C56CCF" w:rsidP="007E3FB7">
            <w:pPr>
              <w:jc w:val="both"/>
              <w:rPr>
                <w:b/>
                <w:i/>
              </w:rPr>
            </w:pPr>
            <w:r>
              <w:rPr>
                <w:b/>
                <w:i/>
              </w:rPr>
              <w:lastRenderedPageBreak/>
              <w:t>De manière générale son œuvre est une source prolifique de pistes, de concepts, de points de vue……</w:t>
            </w:r>
          </w:p>
          <w:p w14:paraId="39ADB3DC" w14:textId="77777777" w:rsidR="00C56CCF" w:rsidRDefault="00C56CCF" w:rsidP="007E3FB7">
            <w:pPr>
              <w:jc w:val="both"/>
              <w:rPr>
                <w:b/>
                <w:i/>
              </w:rPr>
            </w:pPr>
          </w:p>
          <w:p w14:paraId="57D9DDA1" w14:textId="77777777" w:rsidR="00C56CCF" w:rsidRPr="00E922D9" w:rsidRDefault="00C56CCF" w:rsidP="007E3FB7">
            <w:pPr>
              <w:jc w:val="both"/>
              <w:rPr>
                <w:b/>
                <w:i/>
                <w:color w:val="4F81BD" w:themeColor="accent1"/>
              </w:rPr>
            </w:pPr>
            <w:r w:rsidRPr="00C56CCF">
              <w:rPr>
                <w:b/>
                <w:i/>
              </w:rPr>
              <w:t xml:space="preserve">→Je mettrai l’accent </w:t>
            </w:r>
            <w:r w:rsidR="00E922D9">
              <w:rPr>
                <w:b/>
                <w:i/>
              </w:rPr>
              <w:t>sur ces points</w:t>
            </w:r>
            <w:r w:rsidRPr="00C56CCF">
              <w:rPr>
                <w:b/>
                <w:i/>
              </w:rPr>
              <w:t>. Ce que je con</w:t>
            </w:r>
            <w:r w:rsidR="00E922D9">
              <w:rPr>
                <w:b/>
                <w:i/>
              </w:rPr>
              <w:t xml:space="preserve">nais le mieux aussi ! Du coup, </w:t>
            </w:r>
            <w:r w:rsidRPr="00C56CCF">
              <w:rPr>
                <w:b/>
                <w:i/>
              </w:rPr>
              <w:t xml:space="preserve">je signalerai des liens et ouvertures sur des </w:t>
            </w:r>
            <w:r w:rsidRPr="00E922D9">
              <w:rPr>
                <w:b/>
                <w:i/>
                <w:color w:val="4F81BD" w:themeColor="accent1"/>
              </w:rPr>
              <w:t xml:space="preserve">thèmes de la philosophie environnementale ou Ethique environnementale et </w:t>
            </w:r>
            <w:proofErr w:type="gramStart"/>
            <w:r w:rsidRPr="00E922D9">
              <w:rPr>
                <w:b/>
                <w:i/>
                <w:color w:val="4F81BD" w:themeColor="accent1"/>
              </w:rPr>
              <w:t>dans  laquelle</w:t>
            </w:r>
            <w:proofErr w:type="gramEnd"/>
            <w:r w:rsidRPr="00E922D9">
              <w:rPr>
                <w:b/>
                <w:i/>
                <w:color w:val="4F81BD" w:themeColor="accent1"/>
              </w:rPr>
              <w:t xml:space="preserve"> Jonas a une place centrale.</w:t>
            </w:r>
            <w:r w:rsidR="00E922D9">
              <w:rPr>
                <w:b/>
                <w:i/>
                <w:color w:val="4F81BD" w:themeColor="accent1"/>
              </w:rPr>
              <w:t xml:space="preserve"> (en bleu)</w:t>
            </w:r>
          </w:p>
          <w:p w14:paraId="5C185A1B" w14:textId="77777777" w:rsidR="00C56CCF" w:rsidRPr="00B16561" w:rsidRDefault="00C56CCF" w:rsidP="007E3FB7">
            <w:pPr>
              <w:jc w:val="both"/>
              <w:rPr>
                <w:b/>
                <w:i/>
              </w:rPr>
            </w:pPr>
          </w:p>
          <w:p w14:paraId="2D4597E0" w14:textId="77777777" w:rsidR="00B16561" w:rsidRDefault="00B16561" w:rsidP="007E3FB7">
            <w:pPr>
              <w:jc w:val="both"/>
              <w:rPr>
                <w:b/>
                <w:i/>
              </w:rPr>
            </w:pPr>
          </w:p>
        </w:tc>
      </w:tr>
    </w:tbl>
    <w:p w14:paraId="701B69E1" w14:textId="77777777" w:rsidR="00E922D9" w:rsidRDefault="00E922D9" w:rsidP="007E3FB7">
      <w:pPr>
        <w:spacing w:after="0"/>
        <w:jc w:val="both"/>
        <w:rPr>
          <w:rFonts w:cstheme="minorHAnsi"/>
          <w:b/>
        </w:rPr>
      </w:pPr>
    </w:p>
    <w:p w14:paraId="66B9D273" w14:textId="77777777" w:rsidR="00005E8F" w:rsidRDefault="000D7D2E" w:rsidP="007E3FB7">
      <w:pPr>
        <w:spacing w:after="0"/>
        <w:jc w:val="both"/>
        <w:rPr>
          <w:b/>
        </w:rPr>
      </w:pPr>
      <w:r>
        <w:rPr>
          <w:rFonts w:cstheme="minorHAnsi"/>
          <w:b/>
        </w:rPr>
        <w:t>→</w:t>
      </w:r>
      <w:r>
        <w:rPr>
          <w:b/>
        </w:rPr>
        <w:t xml:space="preserve">Remarque </w:t>
      </w:r>
      <w:r w:rsidR="00005E8F">
        <w:rPr>
          <w:b/>
        </w:rPr>
        <w:t>pragmatique, par rapport à l’examen</w:t>
      </w:r>
      <w:r w:rsidR="00E922D9">
        <w:rPr>
          <w:b/>
        </w:rPr>
        <w:t xml:space="preserve"> du baccalauréat</w:t>
      </w:r>
      <w:r w:rsidR="00005E8F">
        <w:rPr>
          <w:b/>
        </w:rPr>
        <w:t xml:space="preserve"> : </w:t>
      </w:r>
      <w:r w:rsidR="00205E1D">
        <w:rPr>
          <w:b/>
        </w:rPr>
        <w:t>NOTIONS</w:t>
      </w:r>
    </w:p>
    <w:p w14:paraId="01CB6D68" w14:textId="77777777" w:rsidR="00EE4C06" w:rsidRDefault="00005E8F" w:rsidP="007E3FB7">
      <w:pPr>
        <w:spacing w:after="0"/>
        <w:jc w:val="both"/>
        <w:rPr>
          <w:b/>
        </w:rPr>
      </w:pPr>
      <w:r>
        <w:rPr>
          <w:b/>
        </w:rPr>
        <w:t xml:space="preserve">NATURE/ TECHNIQUE (sujet sur volet </w:t>
      </w:r>
      <w:proofErr w:type="gramStart"/>
      <w:r>
        <w:rPr>
          <w:b/>
        </w:rPr>
        <w:t>moral)</w:t>
      </w:r>
      <w:r w:rsidR="002F7431">
        <w:rPr>
          <w:b/>
        </w:rPr>
        <w:t>/</w:t>
      </w:r>
      <w:proofErr w:type="gramEnd"/>
      <w:r w:rsidR="002F7431">
        <w:rPr>
          <w:b/>
        </w:rPr>
        <w:t xml:space="preserve"> TEMPS</w:t>
      </w:r>
      <w:r w:rsidR="000D7D2E">
        <w:rPr>
          <w:b/>
        </w:rPr>
        <w:t>/</w:t>
      </w:r>
      <w:r>
        <w:rPr>
          <w:b/>
        </w:rPr>
        <w:t>SCIENCE. Nous croiserons aussi la RELIGION</w:t>
      </w:r>
      <w:r w:rsidR="000D7D2E">
        <w:rPr>
          <w:b/>
        </w:rPr>
        <w:t>.</w:t>
      </w:r>
    </w:p>
    <w:p w14:paraId="7430EA45" w14:textId="77777777" w:rsidR="00070898" w:rsidRPr="00E23D31" w:rsidRDefault="00070898" w:rsidP="007E3FB7">
      <w:pPr>
        <w:spacing w:after="0"/>
        <w:jc w:val="both"/>
      </w:pPr>
    </w:p>
    <w:p w14:paraId="139861D1" w14:textId="77777777" w:rsidR="00263690" w:rsidRDefault="00263690" w:rsidP="007E3FB7">
      <w:pPr>
        <w:spacing w:after="0"/>
        <w:jc w:val="both"/>
      </w:pPr>
      <w:r>
        <w:t>Je vous p</w:t>
      </w:r>
      <w:r w:rsidR="000D7D2E">
        <w:t>ropose de travailler en 3 temps</w:t>
      </w:r>
      <w:r w:rsidR="00D552D8">
        <w:t xml:space="preserve"> </w:t>
      </w:r>
      <w:r>
        <w:t xml:space="preserve">: </w:t>
      </w:r>
    </w:p>
    <w:p w14:paraId="57ED45FF" w14:textId="77777777" w:rsidR="00263690" w:rsidRPr="009A1523" w:rsidRDefault="00263690" w:rsidP="007E3FB7">
      <w:pPr>
        <w:pStyle w:val="Paragraphedeliste"/>
        <w:numPr>
          <w:ilvl w:val="0"/>
          <w:numId w:val="7"/>
        </w:numPr>
        <w:spacing w:after="0"/>
        <w:jc w:val="both"/>
        <w:rPr>
          <w:b/>
        </w:rPr>
      </w:pPr>
      <w:r w:rsidRPr="009A1523">
        <w:rPr>
          <w:b/>
        </w:rPr>
        <w:t>Analyse des grands thèmes d</w:t>
      </w:r>
      <w:r w:rsidR="00D552D8">
        <w:rPr>
          <w:b/>
        </w:rPr>
        <w:t xml:space="preserve">e son œuvre et en particulier </w:t>
      </w:r>
      <w:r w:rsidR="000D7D2E">
        <w:rPr>
          <w:b/>
        </w:rPr>
        <w:t xml:space="preserve">dans le </w:t>
      </w:r>
      <w:r w:rsidR="000D7D2E" w:rsidRPr="000D7D2E">
        <w:rPr>
          <w:b/>
          <w:i/>
        </w:rPr>
        <w:t>Principe-</w:t>
      </w:r>
      <w:r w:rsidRPr="000D7D2E">
        <w:rPr>
          <w:b/>
          <w:i/>
        </w:rPr>
        <w:t>Responsabilité</w:t>
      </w:r>
    </w:p>
    <w:p w14:paraId="44A334E2" w14:textId="77777777" w:rsidR="00263690" w:rsidRPr="009A1523" w:rsidRDefault="00263690" w:rsidP="007E3FB7">
      <w:pPr>
        <w:pStyle w:val="Paragraphedeliste"/>
        <w:numPr>
          <w:ilvl w:val="0"/>
          <w:numId w:val="7"/>
        </w:numPr>
        <w:spacing w:after="0"/>
        <w:jc w:val="both"/>
        <w:rPr>
          <w:b/>
        </w:rPr>
      </w:pPr>
      <w:r w:rsidRPr="009A1523">
        <w:rPr>
          <w:b/>
        </w:rPr>
        <w:t>Lecture textes divers</w:t>
      </w:r>
    </w:p>
    <w:p w14:paraId="4430957F" w14:textId="77777777" w:rsidR="00263690" w:rsidRDefault="00263690" w:rsidP="007E3FB7">
      <w:pPr>
        <w:pStyle w:val="Paragraphedeliste"/>
        <w:numPr>
          <w:ilvl w:val="0"/>
          <w:numId w:val="7"/>
        </w:numPr>
        <w:spacing w:after="0"/>
        <w:jc w:val="both"/>
        <w:rPr>
          <w:b/>
        </w:rPr>
      </w:pPr>
      <w:r w:rsidRPr="009A1523">
        <w:rPr>
          <w:b/>
        </w:rPr>
        <w:t xml:space="preserve">Plan de la conférence Sur une </w:t>
      </w:r>
      <w:r w:rsidRPr="000D7D2E">
        <w:rPr>
          <w:b/>
          <w:i/>
        </w:rPr>
        <w:t>Ethique du Futur</w:t>
      </w:r>
      <w:r w:rsidRPr="009A1523">
        <w:rPr>
          <w:b/>
        </w:rPr>
        <w:t xml:space="preserve"> qui peut être prop</w:t>
      </w:r>
      <w:r w:rsidR="00D552D8">
        <w:rPr>
          <w:b/>
        </w:rPr>
        <w:t>o</w:t>
      </w:r>
      <w:r w:rsidRPr="009A1523">
        <w:rPr>
          <w:b/>
        </w:rPr>
        <w:t xml:space="preserve">sée en lecture suivie. Et lecture d’un texte. </w:t>
      </w:r>
    </w:p>
    <w:p w14:paraId="16E40959" w14:textId="77777777" w:rsidR="00070898" w:rsidRPr="009A1523" w:rsidRDefault="00070898" w:rsidP="00070898">
      <w:pPr>
        <w:pStyle w:val="Paragraphedeliste"/>
        <w:spacing w:after="0"/>
        <w:ind w:left="1080"/>
        <w:jc w:val="both"/>
        <w:rPr>
          <w:b/>
        </w:rPr>
      </w:pPr>
    </w:p>
    <w:p w14:paraId="45475780" w14:textId="77777777" w:rsidR="00BE4F57" w:rsidRDefault="00BE4F57" w:rsidP="007E3FB7">
      <w:pPr>
        <w:spacing w:after="0"/>
        <w:jc w:val="both"/>
      </w:pPr>
    </w:p>
    <w:tbl>
      <w:tblPr>
        <w:tblStyle w:val="Grilledutableau"/>
        <w:tblW w:w="0" w:type="auto"/>
        <w:tblInd w:w="1080" w:type="dxa"/>
        <w:tblLook w:val="04A0" w:firstRow="1" w:lastRow="0" w:firstColumn="1" w:lastColumn="0" w:noHBand="0" w:noVBand="1"/>
      </w:tblPr>
      <w:tblGrid>
        <w:gridCol w:w="9376"/>
      </w:tblGrid>
      <w:tr w:rsidR="009266CD" w14:paraId="0D54D52B" w14:textId="77777777" w:rsidTr="009266CD">
        <w:tc>
          <w:tcPr>
            <w:tcW w:w="10606" w:type="dxa"/>
          </w:tcPr>
          <w:p w14:paraId="5CF49DDE" w14:textId="77777777" w:rsidR="009266CD" w:rsidRDefault="00F40FE0" w:rsidP="00074368">
            <w:pPr>
              <w:pStyle w:val="Paragraphedeliste"/>
              <w:ind w:left="1080"/>
              <w:jc w:val="both"/>
              <w:rPr>
                <w:b/>
              </w:rPr>
            </w:pPr>
            <w:r>
              <w:rPr>
                <w:b/>
              </w:rPr>
              <w:t xml:space="preserve">I. </w:t>
            </w:r>
            <w:r w:rsidR="005B0CB7">
              <w:rPr>
                <w:b/>
              </w:rPr>
              <w:t>Analyse des grands axes</w:t>
            </w:r>
            <w:r w:rsidR="009266CD">
              <w:rPr>
                <w:b/>
              </w:rPr>
              <w:t xml:space="preserve"> de son œuvre</w:t>
            </w:r>
          </w:p>
          <w:p w14:paraId="2F593BB8" w14:textId="77777777" w:rsidR="009266CD" w:rsidRDefault="009266CD" w:rsidP="007E3FB7">
            <w:pPr>
              <w:pStyle w:val="Paragraphedeliste"/>
              <w:ind w:left="0"/>
              <w:jc w:val="both"/>
              <w:rPr>
                <w:b/>
              </w:rPr>
            </w:pPr>
          </w:p>
        </w:tc>
      </w:tr>
    </w:tbl>
    <w:p w14:paraId="0A828580" w14:textId="77777777" w:rsidR="00070898" w:rsidRDefault="00070898" w:rsidP="007E3FB7">
      <w:pPr>
        <w:pStyle w:val="Paragraphedeliste"/>
        <w:spacing w:after="0"/>
        <w:ind w:left="1080"/>
        <w:jc w:val="both"/>
        <w:rPr>
          <w:b/>
        </w:rPr>
      </w:pPr>
    </w:p>
    <w:p w14:paraId="4C483FCA" w14:textId="77777777" w:rsidR="001A0B95" w:rsidRDefault="003D5B7B" w:rsidP="007E3FB7">
      <w:pPr>
        <w:pStyle w:val="Paragraphedeliste"/>
        <w:spacing w:after="0"/>
        <w:ind w:left="1080"/>
        <w:jc w:val="both"/>
        <w:rPr>
          <w:b/>
        </w:rPr>
      </w:pPr>
      <w:r>
        <w:rPr>
          <w:b/>
        </w:rPr>
        <w:t xml:space="preserve">A/ </w:t>
      </w:r>
      <w:r w:rsidR="005B0CB7">
        <w:rPr>
          <w:b/>
        </w:rPr>
        <w:t xml:space="preserve">Situation : </w:t>
      </w:r>
    </w:p>
    <w:p w14:paraId="0AC3FC62" w14:textId="77777777" w:rsidR="00070898" w:rsidRDefault="00070898" w:rsidP="007E3FB7">
      <w:pPr>
        <w:pStyle w:val="Paragraphedeliste"/>
        <w:spacing w:after="0"/>
        <w:ind w:left="1080"/>
        <w:jc w:val="both"/>
        <w:rPr>
          <w:b/>
        </w:rPr>
      </w:pPr>
    </w:p>
    <w:p w14:paraId="1BB5E078" w14:textId="77777777" w:rsidR="00070898" w:rsidRDefault="00E922D9" w:rsidP="007E3FB7">
      <w:pPr>
        <w:spacing w:after="0"/>
        <w:jc w:val="both"/>
      </w:pPr>
      <w:r>
        <w:t xml:space="preserve"> </w:t>
      </w:r>
      <w:r w:rsidR="00CA4EE6" w:rsidRPr="003D6AD6">
        <w:t>La place de Jonas relève à la fois d’une place dans les événements du 20°S et dans la philosophie. C’est quelqu’un q</w:t>
      </w:r>
      <w:r w:rsidR="00A91B73" w:rsidRPr="003D6AD6">
        <w:t xml:space="preserve">ue son époque fait penser </w:t>
      </w:r>
      <w:r w:rsidR="00FB741F">
        <w:t>avec un recul étonnant</w:t>
      </w:r>
      <w:r w:rsidR="00CA4EE6" w:rsidRPr="003D6AD6">
        <w:t>.</w:t>
      </w:r>
    </w:p>
    <w:p w14:paraId="2B711D28" w14:textId="77777777" w:rsidR="00CA4EE6" w:rsidRPr="003D6AD6" w:rsidRDefault="00CA4EE6" w:rsidP="007E3FB7">
      <w:pPr>
        <w:spacing w:after="0"/>
        <w:jc w:val="both"/>
      </w:pPr>
      <w:r w:rsidRPr="003D6AD6">
        <w:t xml:space="preserve"> </w:t>
      </w:r>
    </w:p>
    <w:p w14:paraId="2D785EE6" w14:textId="77777777" w:rsidR="00E23D31" w:rsidRPr="003D6AD6" w:rsidRDefault="00E23D31" w:rsidP="007E3FB7">
      <w:pPr>
        <w:spacing w:after="0"/>
        <w:jc w:val="both"/>
      </w:pPr>
      <w:r w:rsidRPr="003D6AD6">
        <w:t>-</w:t>
      </w:r>
      <w:r w:rsidR="00CA4EE6" w:rsidRPr="003D6AD6">
        <w:t>Dans les événements de son siècle : Deuxième guerre mondiale/ Hiroshima/</w:t>
      </w:r>
      <w:r w:rsidR="00205E1D" w:rsidRPr="003D6AD6">
        <w:t xml:space="preserve"> catastrophe écologique généralisée</w:t>
      </w:r>
      <w:r w:rsidR="00A91B73" w:rsidRPr="003D6AD6">
        <w:t xml:space="preserve"> (3 événements majeurs).</w:t>
      </w:r>
      <w:r w:rsidR="00CA4EE6" w:rsidRPr="003D6AD6">
        <w:t xml:space="preserve"> </w:t>
      </w:r>
      <w:r w:rsidR="004B20D2" w:rsidRPr="003D6AD6">
        <w:t>Après la cruauté extrême, l’</w:t>
      </w:r>
      <w:r w:rsidRPr="003D6AD6">
        <w:t xml:space="preserve">explosion </w:t>
      </w:r>
      <w:r w:rsidR="004B20D2" w:rsidRPr="003D6AD6">
        <w:t xml:space="preserve">technique brutale </w:t>
      </w:r>
      <w:r w:rsidRPr="003D6AD6">
        <w:t>de la menace nucléaire, nous vivons l</w:t>
      </w:r>
      <w:proofErr w:type="gramStart"/>
      <w:r w:rsidRPr="003D6AD6">
        <w:t>’«</w:t>
      </w:r>
      <w:proofErr w:type="gramEnd"/>
      <w:r w:rsidRPr="003D6AD6">
        <w:t> apocalypse rampante » de la techno puissance moderne (EDF p109)</w:t>
      </w:r>
    </w:p>
    <w:p w14:paraId="7DDD6F73" w14:textId="77777777" w:rsidR="00CA4EE6" w:rsidRDefault="00B878B6" w:rsidP="007E3FB7">
      <w:pPr>
        <w:spacing w:after="0"/>
        <w:jc w:val="both"/>
      </w:pPr>
      <w:r>
        <w:t>Jonas c</w:t>
      </w:r>
      <w:r w:rsidR="00EC0B79" w:rsidRPr="003D6AD6">
        <w:t>onsidère ces événements comme d</w:t>
      </w:r>
      <w:r w:rsidR="00CA4EE6" w:rsidRPr="003D6AD6">
        <w:t xml:space="preserve">es étapes nouvelles de l’humanité. </w:t>
      </w:r>
      <w:r>
        <w:t>Il a</w:t>
      </w:r>
      <w:r w:rsidR="004B20D2" w:rsidRPr="003D6AD6">
        <w:t xml:space="preserve">ffirme </w:t>
      </w:r>
      <w:r w:rsidR="00A91B73" w:rsidRPr="003D6AD6">
        <w:t>qu’il y a là d</w:t>
      </w:r>
      <w:r w:rsidR="00CA4EE6" w:rsidRPr="003D6AD6">
        <w:t>u nouveau</w:t>
      </w:r>
      <w:r w:rsidR="00A91B73" w:rsidRPr="003D6AD6">
        <w:t xml:space="preserve"> à penser. </w:t>
      </w:r>
      <w:r w:rsidR="00EC0B79" w:rsidRPr="003D6AD6">
        <w:t>(Ce qui n’est pas le cas de tous les événements de son siècle)</w:t>
      </w:r>
      <w:r>
        <w:t>.</w:t>
      </w:r>
    </w:p>
    <w:p w14:paraId="33097D13" w14:textId="77777777" w:rsidR="00070898" w:rsidRPr="003D6AD6" w:rsidRDefault="00070898" w:rsidP="007E3FB7">
      <w:pPr>
        <w:spacing w:after="0"/>
        <w:jc w:val="both"/>
      </w:pPr>
    </w:p>
    <w:p w14:paraId="0E1003C5" w14:textId="77777777" w:rsidR="00003170" w:rsidRPr="003D6AD6" w:rsidRDefault="00A91B73" w:rsidP="007E3FB7">
      <w:pPr>
        <w:spacing w:after="0"/>
        <w:jc w:val="both"/>
      </w:pPr>
      <w:r w:rsidRPr="003D6AD6">
        <w:t>-</w:t>
      </w:r>
      <w:r w:rsidR="001E382C" w:rsidRPr="003D6AD6">
        <w:t xml:space="preserve">Dans </w:t>
      </w:r>
      <w:r w:rsidR="001C7D6A" w:rsidRPr="003D6AD6">
        <w:t>la phil</w:t>
      </w:r>
      <w:r w:rsidR="00EE4C06" w:rsidRPr="003D6AD6">
        <w:t>o</w:t>
      </w:r>
      <w:r w:rsidR="001C7D6A" w:rsidRPr="003D6AD6">
        <w:t xml:space="preserve">sophie de son siècle : </w:t>
      </w:r>
      <w:r w:rsidR="001E382C" w:rsidRPr="003D6AD6">
        <w:t xml:space="preserve"> </w:t>
      </w:r>
    </w:p>
    <w:p w14:paraId="176D4315" w14:textId="77777777" w:rsidR="005B0CB7" w:rsidRPr="003D6AD6" w:rsidRDefault="005B0CB7" w:rsidP="007E3FB7">
      <w:pPr>
        <w:spacing w:after="0"/>
        <w:jc w:val="both"/>
      </w:pPr>
      <w:r w:rsidRPr="003D6AD6">
        <w:t xml:space="preserve">Avant la guerre : </w:t>
      </w:r>
      <w:r w:rsidR="00B878B6">
        <w:t>Jonas s</w:t>
      </w:r>
      <w:r w:rsidR="0088685E" w:rsidRPr="003D6AD6">
        <w:t xml:space="preserve">e situe </w:t>
      </w:r>
      <w:proofErr w:type="gramStart"/>
      <w:r w:rsidR="0088685E" w:rsidRPr="003D6AD6">
        <w:t>d’abord  lui</w:t>
      </w:r>
      <w:proofErr w:type="gramEnd"/>
      <w:r w:rsidR="0088685E" w:rsidRPr="003D6AD6">
        <w:t xml:space="preserve">-même dans le courant de la phénoménologie. </w:t>
      </w:r>
      <w:r w:rsidR="004B20D2" w:rsidRPr="003D6AD6">
        <w:t>L</w:t>
      </w:r>
      <w:r w:rsidRPr="003D6AD6">
        <w:t xml:space="preserve">a phénoménologie </w:t>
      </w:r>
      <w:r w:rsidR="00E23D31" w:rsidRPr="003D6AD6">
        <w:t xml:space="preserve">de Husserl puis </w:t>
      </w:r>
      <w:r w:rsidR="00EC0B79" w:rsidRPr="003D6AD6">
        <w:t>de Heidegger. Il s’intéresse à cette i</w:t>
      </w:r>
      <w:r w:rsidR="004B20D2" w:rsidRPr="003D6AD6">
        <w:t xml:space="preserve">nterrogation sur l’être-sujet qui trouve ses origines dans l’enseignement </w:t>
      </w:r>
      <w:r w:rsidR="00EC0B79" w:rsidRPr="003D6AD6">
        <w:t>de Husserl.</w:t>
      </w:r>
      <w:r w:rsidR="004B20D2" w:rsidRPr="003D6AD6">
        <w:t xml:space="preserve"> Puis </w:t>
      </w:r>
      <w:r w:rsidR="00EC0B79" w:rsidRPr="003D6AD6">
        <w:t>il se passionne en suivant pour u</w:t>
      </w:r>
      <w:r w:rsidR="00E23D31" w:rsidRPr="003D6AD6">
        <w:t>ne phénoménologie qui refonde l’ontologie, qui</w:t>
      </w:r>
      <w:r w:rsidR="00EC0B79" w:rsidRPr="003D6AD6">
        <w:t xml:space="preserve"> redistribue les sens de </w:t>
      </w:r>
      <w:r w:rsidR="00EB6245" w:rsidRPr="003D6AD6">
        <w:t>« </w:t>
      </w:r>
      <w:r w:rsidR="00EC0B79" w:rsidRPr="003D6AD6">
        <w:t>Etre</w:t>
      </w:r>
      <w:r w:rsidR="00EB6245" w:rsidRPr="003D6AD6">
        <w:t> »</w:t>
      </w:r>
      <w:r w:rsidR="00EC0B79" w:rsidRPr="003D6AD6">
        <w:t xml:space="preserve"> : </w:t>
      </w:r>
      <w:proofErr w:type="gramStart"/>
      <w:r w:rsidR="00EC0B79" w:rsidRPr="003D6AD6">
        <w:t>l’</w:t>
      </w:r>
      <w:r w:rsidR="00E23D31" w:rsidRPr="003D6AD6">
        <w:t xml:space="preserve"> </w:t>
      </w:r>
      <w:r w:rsidR="00A91B73" w:rsidRPr="003D6AD6">
        <w:t>«</w:t>
      </w:r>
      <w:proofErr w:type="gramEnd"/>
      <w:r w:rsidR="00A91B73" w:rsidRPr="003D6AD6">
        <w:t> </w:t>
      </w:r>
      <w:proofErr w:type="spellStart"/>
      <w:r w:rsidR="00E23D31" w:rsidRPr="003D6AD6">
        <w:t>ontophénoménologie</w:t>
      </w:r>
      <w:proofErr w:type="spellEnd"/>
      <w:r w:rsidR="00A91B73" w:rsidRPr="003D6AD6">
        <w:t> </w:t>
      </w:r>
      <w:proofErr w:type="gramStart"/>
      <w:r w:rsidR="00A91B73" w:rsidRPr="003D6AD6">
        <w:t>»</w:t>
      </w:r>
      <w:r w:rsidR="00EC0B79" w:rsidRPr="003D6AD6">
        <w:t xml:space="preserve"> </w:t>
      </w:r>
      <w:r w:rsidR="004B20D2" w:rsidRPr="003D6AD6">
        <w:t xml:space="preserve"> de</w:t>
      </w:r>
      <w:proofErr w:type="gramEnd"/>
      <w:r w:rsidR="004B20D2" w:rsidRPr="003D6AD6">
        <w:t xml:space="preserve"> Heidegger</w:t>
      </w:r>
      <w:r w:rsidR="00EC0B79" w:rsidRPr="003D6AD6">
        <w:t xml:space="preserve">. Cette </w:t>
      </w:r>
      <w:proofErr w:type="spellStart"/>
      <w:r w:rsidR="00EC0B79" w:rsidRPr="003D6AD6">
        <w:t>ontophénoménologie</w:t>
      </w:r>
      <w:proofErr w:type="spellEnd"/>
      <w:r w:rsidR="00EC0B79" w:rsidRPr="003D6AD6">
        <w:t xml:space="preserve"> </w:t>
      </w:r>
      <w:r w:rsidR="004B20D2" w:rsidRPr="003D6AD6">
        <w:t>ne quittera jamais</w:t>
      </w:r>
      <w:r w:rsidR="00EC0B79" w:rsidRPr="003D6AD6">
        <w:t xml:space="preserve"> le </w:t>
      </w:r>
      <w:r w:rsidR="00E23D31" w:rsidRPr="003D6AD6">
        <w:t>mode de réflexion</w:t>
      </w:r>
      <w:r w:rsidR="00EC0B79" w:rsidRPr="003D6AD6">
        <w:t xml:space="preserve"> de Jonas</w:t>
      </w:r>
      <w:r w:rsidR="00E23D31" w:rsidRPr="003D6AD6">
        <w:t>. N’intervient pas tout le temps</w:t>
      </w:r>
      <w:r w:rsidR="000C21AB" w:rsidRPr="003D6AD6">
        <w:t xml:space="preserve"> mais </w:t>
      </w:r>
      <w:r w:rsidR="00EC0B79" w:rsidRPr="003D6AD6">
        <w:t xml:space="preserve">souvent et </w:t>
      </w:r>
      <w:r w:rsidR="000C21AB" w:rsidRPr="003D6AD6">
        <w:t>à certaines étapes de son argumentation.</w:t>
      </w:r>
    </w:p>
    <w:p w14:paraId="55B33E0A" w14:textId="77777777" w:rsidR="00EB6245" w:rsidRPr="003D6AD6" w:rsidRDefault="00A91B73" w:rsidP="007E3FB7">
      <w:pPr>
        <w:spacing w:after="0"/>
        <w:jc w:val="both"/>
      </w:pPr>
      <w:r w:rsidRPr="003D6AD6">
        <w:t>Cela m</w:t>
      </w:r>
      <w:r w:rsidR="00EC0B79" w:rsidRPr="003D6AD6">
        <w:t>algré</w:t>
      </w:r>
      <w:r w:rsidR="004B20D2" w:rsidRPr="003D6AD6">
        <w:t xml:space="preserve"> l’immense déception de : « l’alignement du penseur le plus profond de l’époque sur le pas cadencé des bataillons bruns</w:t>
      </w:r>
      <w:proofErr w:type="gramStart"/>
      <w:r w:rsidR="004B20D2" w:rsidRPr="003D6AD6">
        <w:t> »EDF</w:t>
      </w:r>
      <w:proofErr w:type="gramEnd"/>
      <w:r w:rsidR="004B20D2" w:rsidRPr="003D6AD6">
        <w:t xml:space="preserve"> Conf 1.  + </w:t>
      </w:r>
      <w:r w:rsidR="004B20D2" w:rsidRPr="003D6AD6">
        <w:rPr>
          <w:i/>
        </w:rPr>
        <w:t>Souvenir</w:t>
      </w:r>
      <w:r w:rsidR="004B20D2" w:rsidRPr="003D6AD6">
        <w:t>s</w:t>
      </w:r>
    </w:p>
    <w:p w14:paraId="585FF56D" w14:textId="77777777" w:rsidR="00D62786" w:rsidRPr="003D6AD6" w:rsidRDefault="00A91B73" w:rsidP="007E3FB7">
      <w:pPr>
        <w:spacing w:after="0"/>
        <w:jc w:val="both"/>
      </w:pPr>
      <w:r w:rsidRPr="003D6AD6">
        <w:t>S</w:t>
      </w:r>
      <w:r w:rsidR="00EB6245" w:rsidRPr="003D6AD6">
        <w:t>elon Jonas</w:t>
      </w:r>
      <w:r w:rsidR="004B20D2" w:rsidRPr="003D6AD6">
        <w:t>, l</w:t>
      </w:r>
      <w:r w:rsidR="005B0CB7" w:rsidRPr="003D6AD6">
        <w:t xml:space="preserve">a Seconde guerre Mondiale </w:t>
      </w:r>
      <w:r w:rsidR="00EB6245" w:rsidRPr="003D6AD6">
        <w:t xml:space="preserve">est une </w:t>
      </w:r>
      <w:r w:rsidR="004B20D2" w:rsidRPr="003D6AD6">
        <w:t>« ligne de partage des eaux »</w:t>
      </w:r>
      <w:r w:rsidR="00EB6245" w:rsidRPr="003D6AD6">
        <w:t xml:space="preserve"> historique.</w:t>
      </w:r>
      <w:r w:rsidR="003D6AD6" w:rsidRPr="003D6AD6">
        <w:t xml:space="preserve"> Elle</w:t>
      </w:r>
      <w:r w:rsidR="004B20D2" w:rsidRPr="003D6AD6">
        <w:t xml:space="preserve"> </w:t>
      </w:r>
      <w:r w:rsidR="003D6AD6" w:rsidRPr="003D6AD6">
        <w:t>s</w:t>
      </w:r>
      <w:r w:rsidR="00D62786" w:rsidRPr="003D6AD6">
        <w:t xml:space="preserve">épare </w:t>
      </w:r>
      <w:r w:rsidR="004B20D2" w:rsidRPr="003D6AD6">
        <w:t xml:space="preserve">aussi </w:t>
      </w:r>
      <w:r w:rsidR="00D62786" w:rsidRPr="003D6AD6">
        <w:t>2 courants</w:t>
      </w:r>
      <w:r w:rsidR="005B0CB7" w:rsidRPr="003D6AD6">
        <w:t> </w:t>
      </w:r>
      <w:r w:rsidR="004B20D2" w:rsidRPr="003D6AD6">
        <w:t xml:space="preserve">en </w:t>
      </w:r>
      <w:proofErr w:type="gramStart"/>
      <w:r w:rsidR="004B20D2" w:rsidRPr="003D6AD6">
        <w:t>phil</w:t>
      </w:r>
      <w:r w:rsidRPr="003D6AD6">
        <w:t>o</w:t>
      </w:r>
      <w:r w:rsidR="004B20D2" w:rsidRPr="003D6AD6">
        <w:t>sophie</w:t>
      </w:r>
      <w:r w:rsidR="005B0CB7" w:rsidRPr="003D6AD6">
        <w:t>:</w:t>
      </w:r>
      <w:proofErr w:type="gramEnd"/>
      <w:r w:rsidR="005B0CB7" w:rsidRPr="003D6AD6">
        <w:t xml:space="preserve"> </w:t>
      </w:r>
    </w:p>
    <w:p w14:paraId="745730BC" w14:textId="77777777" w:rsidR="0088685E" w:rsidRPr="0088685E" w:rsidRDefault="0088685E" w:rsidP="007E3FB7">
      <w:pPr>
        <w:spacing w:after="0"/>
        <w:jc w:val="both"/>
      </w:pPr>
      <w:r w:rsidRPr="0088685E">
        <w:t xml:space="preserve">Partage </w:t>
      </w:r>
      <w:r w:rsidR="00B878B6">
        <w:t xml:space="preserve">entre </w:t>
      </w:r>
      <w:r w:rsidRPr="0088685E">
        <w:t>phi</w:t>
      </w:r>
      <w:r w:rsidR="003D6AD6">
        <w:t>losophi</w:t>
      </w:r>
      <w:r w:rsidRPr="0088685E">
        <w:t xml:space="preserve">e </w:t>
      </w:r>
      <w:r w:rsidRPr="005B0CB7">
        <w:rPr>
          <w:b/>
        </w:rPr>
        <w:t>Ethique</w:t>
      </w:r>
      <w:r w:rsidR="00B878B6">
        <w:t xml:space="preserve"> (Ecole de Francfort) et </w:t>
      </w:r>
      <w:r w:rsidRPr="005B0CB7">
        <w:rPr>
          <w:b/>
        </w:rPr>
        <w:t>Ph</w:t>
      </w:r>
      <w:r w:rsidR="003D6AD6">
        <w:rPr>
          <w:b/>
        </w:rPr>
        <w:t>ilosoph</w:t>
      </w:r>
      <w:r w:rsidRPr="005B0CB7">
        <w:rPr>
          <w:b/>
        </w:rPr>
        <w:t>ie analytique</w:t>
      </w:r>
      <w:r w:rsidR="00D62786">
        <w:t xml:space="preserve"> (</w:t>
      </w:r>
      <w:r w:rsidR="004B20D2">
        <w:t>plutôt anglo-saxonne)</w:t>
      </w:r>
      <w:r w:rsidR="00D62786">
        <w:t>)</w:t>
      </w:r>
    </w:p>
    <w:p w14:paraId="4FF589D7" w14:textId="77777777" w:rsidR="0088685E" w:rsidRPr="003D6AD6" w:rsidRDefault="00B878B6" w:rsidP="007E3FB7">
      <w:pPr>
        <w:spacing w:after="0"/>
        <w:jc w:val="both"/>
        <w:rPr>
          <w:i/>
        </w:rPr>
      </w:pPr>
      <w:r>
        <w:rPr>
          <w:i/>
        </w:rPr>
        <w:t>« </w:t>
      </w:r>
      <w:r w:rsidR="004B20D2">
        <w:rPr>
          <w:i/>
        </w:rPr>
        <w:t>Parle de ph</w:t>
      </w:r>
      <w:r w:rsidR="003D6AD6">
        <w:rPr>
          <w:i/>
        </w:rPr>
        <w:t>ilosoph</w:t>
      </w:r>
      <w:r w:rsidR="004B20D2">
        <w:rPr>
          <w:i/>
        </w:rPr>
        <w:t>ie des vaincus et phi</w:t>
      </w:r>
      <w:r w:rsidR="003D6AD6">
        <w:rPr>
          <w:i/>
        </w:rPr>
        <w:t>losophie</w:t>
      </w:r>
      <w:r w:rsidR="004B20D2">
        <w:rPr>
          <w:i/>
        </w:rPr>
        <w:t xml:space="preserve"> des vainqueurs</w:t>
      </w:r>
      <w:r>
        <w:rPr>
          <w:i/>
        </w:rPr>
        <w:t> »</w:t>
      </w:r>
      <w:r w:rsidR="004B20D2">
        <w:rPr>
          <w:i/>
        </w:rPr>
        <w:t> ?</w:t>
      </w:r>
      <w:r w:rsidR="004C04FE">
        <w:rPr>
          <w:i/>
        </w:rPr>
        <w:t>?</w:t>
      </w:r>
      <w:r w:rsidR="00070898">
        <w:rPr>
          <w:i/>
        </w:rPr>
        <w:t xml:space="preserve"> </w:t>
      </w:r>
      <w:r w:rsidR="0088685E" w:rsidRPr="000C21AB">
        <w:rPr>
          <w:i/>
        </w:rPr>
        <w:t>Vaincus</w:t>
      </w:r>
      <w:r w:rsidR="0088685E" w:rsidRPr="0088685E">
        <w:t xml:space="preserve"> : </w:t>
      </w:r>
      <w:r w:rsidR="003D6AD6">
        <w:t xml:space="preserve">cherchent les </w:t>
      </w:r>
      <w:r w:rsidR="00D62786">
        <w:t>limite</w:t>
      </w:r>
      <w:r w:rsidR="003D6AD6">
        <w:t>s</w:t>
      </w:r>
      <w:r>
        <w:t xml:space="preserve"> de </w:t>
      </w:r>
      <w:proofErr w:type="gramStart"/>
      <w:r>
        <w:t>l’agir  et</w:t>
      </w:r>
      <w:proofErr w:type="gramEnd"/>
      <w:r>
        <w:t xml:space="preserve"> considèrent qu’il </w:t>
      </w:r>
      <w:proofErr w:type="gramStart"/>
      <w:r>
        <w:t xml:space="preserve">doit </w:t>
      </w:r>
      <w:r w:rsidR="0088685E" w:rsidRPr="0088685E">
        <w:t xml:space="preserve"> y</w:t>
      </w:r>
      <w:proofErr w:type="gramEnd"/>
      <w:r w:rsidR="0088685E" w:rsidRPr="0088685E">
        <w:t xml:space="preserve"> a un enjeu à être</w:t>
      </w:r>
      <w:r w:rsidR="003D6AD6">
        <w:t>.</w:t>
      </w:r>
    </w:p>
    <w:p w14:paraId="19B5EC87" w14:textId="77777777" w:rsidR="000C21AB" w:rsidRDefault="0088685E" w:rsidP="007E3FB7">
      <w:pPr>
        <w:spacing w:after="0"/>
        <w:jc w:val="both"/>
      </w:pPr>
      <w:r w:rsidRPr="000C21AB">
        <w:rPr>
          <w:i/>
        </w:rPr>
        <w:t>Vainqueurs</w:t>
      </w:r>
      <w:r w:rsidR="003D6AD6">
        <w:t> : reste très théorique. I</w:t>
      </w:r>
      <w:r w:rsidRPr="0088685E">
        <w:t>l s’agit encore de scientifise</w:t>
      </w:r>
      <w:r w:rsidR="004C04FE">
        <w:t>r le monde à partir du sujet. (U</w:t>
      </w:r>
      <w:r w:rsidRPr="0088685E">
        <w:t>n des accomplis</w:t>
      </w:r>
      <w:r w:rsidR="003D6AD6">
        <w:t xml:space="preserve">sements de </w:t>
      </w:r>
      <w:r w:rsidR="00B878B6">
        <w:t xml:space="preserve">la perspective critique de Kant </w:t>
      </w:r>
      <w:r w:rsidR="003D6AD6">
        <w:t>?</w:t>
      </w:r>
      <w:r w:rsidR="00B878B6">
        <w:t>)</w:t>
      </w:r>
      <w:r w:rsidR="003D6AD6">
        <w:t xml:space="preserve"> Tou</w:t>
      </w:r>
      <w:r w:rsidRPr="0088685E">
        <w:t>t est langage</w:t>
      </w:r>
      <w:r w:rsidR="003D6AD6">
        <w:t xml:space="preserve"> et il n’y a pas d’enjeu à être.</w:t>
      </w:r>
    </w:p>
    <w:p w14:paraId="733FAE56" w14:textId="77777777" w:rsidR="003172E5" w:rsidRDefault="0088685E" w:rsidP="007E3FB7">
      <w:pPr>
        <w:spacing w:after="0"/>
        <w:jc w:val="both"/>
      </w:pPr>
      <w:r w:rsidRPr="0088685E">
        <w:t xml:space="preserve"> </w:t>
      </w:r>
      <w:r w:rsidR="000C21AB">
        <w:t xml:space="preserve">Jonas </w:t>
      </w:r>
      <w:r w:rsidR="003D6AD6">
        <w:t xml:space="preserve">ne veut suivre d’abord </w:t>
      </w:r>
      <w:r w:rsidR="000C21AB">
        <w:t>ni l’un ni l’autre.</w:t>
      </w:r>
      <w:r w:rsidR="00455DE2">
        <w:t xml:space="preserve"> Suit une phénoménologie </w:t>
      </w:r>
      <w:r w:rsidR="003D6AD6">
        <w:t>et</w:t>
      </w:r>
      <w:r w:rsidR="003172E5">
        <w:t xml:space="preserve"> </w:t>
      </w:r>
      <w:r w:rsidR="003D6AD6">
        <w:t>à sa façon, il</w:t>
      </w:r>
      <w:r w:rsidR="00455DE2">
        <w:t xml:space="preserve"> redistribue l’être et les valeurs des êtres : il y a de l’Etre en général mais des étants particulièrement intéressants qui sont les vivants. C’est en voulant démontrer la valeur de la vie comme finalité intri</w:t>
      </w:r>
      <w:r w:rsidR="00E8072F">
        <w:t>n</w:t>
      </w:r>
      <w:r w:rsidR="00455DE2">
        <w:t>sèque et finalité de l’Etre en général qu’il rejoindra</w:t>
      </w:r>
      <w:r w:rsidR="00E8072F">
        <w:t xml:space="preserve"> </w:t>
      </w:r>
      <w:proofErr w:type="gramStart"/>
      <w:r w:rsidR="00E8072F">
        <w:t xml:space="preserve">finalement </w:t>
      </w:r>
      <w:r w:rsidRPr="0088685E">
        <w:t xml:space="preserve"> le</w:t>
      </w:r>
      <w:proofErr w:type="gramEnd"/>
      <w:r w:rsidRPr="0088685E">
        <w:t xml:space="preserve"> </w:t>
      </w:r>
      <w:r w:rsidRPr="0088685E">
        <w:lastRenderedPageBreak/>
        <w:t xml:space="preserve">chemin de </w:t>
      </w:r>
      <w:r w:rsidR="003D6AD6">
        <w:rPr>
          <w:b/>
        </w:rPr>
        <w:t>l’Ethique</w:t>
      </w:r>
      <w:r>
        <w:t xml:space="preserve"> mais pour autres raisons que la shoah. </w:t>
      </w:r>
      <w:r w:rsidR="00CA4EE6">
        <w:t>(</w:t>
      </w:r>
      <w:r w:rsidR="003D6AD6">
        <w:t>Puissance technique comme</w:t>
      </w:r>
      <w:r w:rsidR="00E8072F">
        <w:t xml:space="preserve"> puissance de destruction des espèces</w:t>
      </w:r>
      <w:r w:rsidR="002B74A3">
        <w:t xml:space="preserve"> vivantes</w:t>
      </w:r>
      <w:r w:rsidR="003D6AD6">
        <w:t>)</w:t>
      </w:r>
      <w:r w:rsidR="002B74A3">
        <w:t>.</w:t>
      </w:r>
      <w:r w:rsidR="00B878B6">
        <w:t xml:space="preserve"> Mais repensera cet événement dans </w:t>
      </w:r>
      <w:r w:rsidR="00AE01BD" w:rsidRPr="00AE01BD">
        <w:rPr>
          <w:i/>
          <w:iCs/>
        </w:rPr>
        <w:t>Le Concept de Dieu après Auschwitz</w:t>
      </w:r>
      <w:r w:rsidR="00AE01BD" w:rsidRPr="00AE01BD">
        <w:t>,1984</w:t>
      </w:r>
      <w:r w:rsidR="00AE01BD">
        <w:t>.</w:t>
      </w:r>
    </w:p>
    <w:p w14:paraId="6D101B64" w14:textId="77777777" w:rsidR="00070898" w:rsidRDefault="00070898" w:rsidP="007E3FB7">
      <w:pPr>
        <w:spacing w:after="0"/>
        <w:jc w:val="both"/>
      </w:pPr>
    </w:p>
    <w:p w14:paraId="1DF7B8CD" w14:textId="77777777" w:rsidR="007E3FB7" w:rsidRDefault="007E3FB7" w:rsidP="007E3FB7">
      <w:pPr>
        <w:spacing w:after="0"/>
        <w:jc w:val="both"/>
      </w:pPr>
    </w:p>
    <w:p w14:paraId="4379527C" w14:textId="77777777" w:rsidR="00B62AB3" w:rsidRDefault="00B003D5" w:rsidP="007E3FB7">
      <w:pPr>
        <w:spacing w:after="0"/>
        <w:jc w:val="both"/>
        <w:rPr>
          <w:b/>
        </w:rPr>
      </w:pPr>
      <w:r>
        <w:rPr>
          <w:b/>
        </w:rPr>
        <w:t>B/ Grandes axes</w:t>
      </w:r>
      <w:r w:rsidR="005B0CB7">
        <w:rPr>
          <w:b/>
        </w:rPr>
        <w:t xml:space="preserve"> : </w:t>
      </w:r>
      <w:r w:rsidR="007E3FB7">
        <w:rPr>
          <w:b/>
        </w:rPr>
        <w:t xml:space="preserve"> </w:t>
      </w:r>
      <w:r w:rsidR="007E3FB7" w:rsidRPr="007E3FB7">
        <w:rPr>
          <w:b/>
        </w:rPr>
        <w:t>technique</w:t>
      </w:r>
      <w:r w:rsidR="007E3FB7">
        <w:rPr>
          <w:b/>
        </w:rPr>
        <w:t>/</w:t>
      </w:r>
      <w:r w:rsidR="007E3FB7" w:rsidRPr="007E3FB7">
        <w:rPr>
          <w:b/>
        </w:rPr>
        <w:t xml:space="preserve"> </w:t>
      </w:r>
      <w:r w:rsidR="00070898">
        <w:rPr>
          <w:b/>
        </w:rPr>
        <w:t>biologie/ é</w:t>
      </w:r>
      <w:r w:rsidR="007E3FB7">
        <w:rPr>
          <w:b/>
        </w:rPr>
        <w:t>thique</w:t>
      </w:r>
      <w:r>
        <w:rPr>
          <w:b/>
        </w:rPr>
        <w:t>/</w:t>
      </w:r>
      <w:r w:rsidR="004555D7">
        <w:rPr>
          <w:b/>
        </w:rPr>
        <w:t>politique</w:t>
      </w:r>
      <w:r w:rsidR="007E3FB7">
        <w:rPr>
          <w:b/>
        </w:rPr>
        <w:t xml:space="preserve"> (méthode : science/phénoménologie/ontologie)</w:t>
      </w:r>
    </w:p>
    <w:p w14:paraId="205E39DD" w14:textId="77777777" w:rsidR="007E3FB7" w:rsidRDefault="007E3FB7" w:rsidP="007E3FB7">
      <w:pPr>
        <w:spacing w:after="0"/>
        <w:jc w:val="both"/>
        <w:rPr>
          <w:b/>
        </w:rPr>
      </w:pPr>
    </w:p>
    <w:p w14:paraId="59DE8C74" w14:textId="77777777" w:rsidR="0088685E" w:rsidRPr="007E3FB7" w:rsidRDefault="00AE01BD" w:rsidP="007E3FB7">
      <w:pPr>
        <w:spacing w:after="0"/>
        <w:jc w:val="both"/>
        <w:rPr>
          <w:b/>
        </w:rPr>
      </w:pPr>
      <w:r>
        <w:t xml:space="preserve"> </w:t>
      </w:r>
      <w:r w:rsidR="007E3FB7">
        <w:t xml:space="preserve">Suit donc </w:t>
      </w:r>
      <w:r w:rsidR="007E3FB7">
        <w:rPr>
          <w:b/>
        </w:rPr>
        <w:t>l</w:t>
      </w:r>
      <w:r w:rsidR="0088685E" w:rsidRPr="0088685E">
        <w:rPr>
          <w:b/>
        </w:rPr>
        <w:t>a phéno</w:t>
      </w:r>
      <w:r w:rsidR="007E3FB7">
        <w:rPr>
          <w:b/>
        </w:rPr>
        <w:t>ménologie</w:t>
      </w:r>
      <w:r w:rsidR="0088685E" w:rsidRPr="0088685E">
        <w:rPr>
          <w:b/>
        </w:rPr>
        <w:t xml:space="preserve"> : </w:t>
      </w:r>
      <w:r w:rsidR="007E3FB7" w:rsidRPr="00AE01BD">
        <w:t>p</w:t>
      </w:r>
      <w:r w:rsidR="0088685E" w:rsidRPr="0088685E">
        <w:t xml:space="preserve">arce qu’au moment de la spécialisation des sciences elle propose un </w:t>
      </w:r>
      <w:r w:rsidR="0088685E" w:rsidRPr="00F40FE0">
        <w:rPr>
          <w:b/>
        </w:rPr>
        <w:t>pr</w:t>
      </w:r>
      <w:r w:rsidR="00F40FE0" w:rsidRPr="00F40FE0">
        <w:rPr>
          <w:b/>
        </w:rPr>
        <w:t>o</w:t>
      </w:r>
      <w:r w:rsidR="0088685E" w:rsidRPr="00F40FE0">
        <w:rPr>
          <w:b/>
        </w:rPr>
        <w:t>jet scientifique</w:t>
      </w:r>
      <w:r w:rsidR="0088685E" w:rsidRPr="0088685E">
        <w:t xml:space="preserve"> pour la phil</w:t>
      </w:r>
      <w:r w:rsidR="00F40FE0">
        <w:t>o</w:t>
      </w:r>
      <w:r w:rsidR="0088685E" w:rsidRPr="0088685E">
        <w:t>sophie : une méthode d’observation et de description sous un regard « pur » de la conscience. Il suit l’enseignement de Husse</w:t>
      </w:r>
      <w:r w:rsidR="007E3FB7">
        <w:t>rl à Fribourg. Mais il est gê</w:t>
      </w:r>
      <w:r w:rsidR="00F40FE0">
        <w:t>né</w:t>
      </w:r>
      <w:r w:rsidR="0088685E" w:rsidRPr="0088685E">
        <w:t xml:space="preserve"> par un certain scientisme dans la posture même de départ : la conscience est l’alpha et </w:t>
      </w:r>
      <w:proofErr w:type="spellStart"/>
      <w:r w:rsidR="0088685E" w:rsidRPr="0088685E">
        <w:t>l</w:t>
      </w:r>
      <w:r w:rsidR="007E3FB7">
        <w:t>’</w:t>
      </w:r>
      <w:r w:rsidR="0088685E" w:rsidRPr="0088685E">
        <w:t>omega</w:t>
      </w:r>
      <w:proofErr w:type="spellEnd"/>
      <w:r w:rsidR="0088685E" w:rsidRPr="0088685E">
        <w:t xml:space="preserve"> de la connaissance. </w:t>
      </w:r>
    </w:p>
    <w:p w14:paraId="49BF2EAF" w14:textId="77777777" w:rsidR="00E8072F" w:rsidRDefault="007E3FB7" w:rsidP="007E3FB7">
      <w:pPr>
        <w:spacing w:after="0"/>
        <w:jc w:val="both"/>
      </w:pPr>
      <w:r>
        <w:t>Il f</w:t>
      </w:r>
      <w:r w:rsidR="0088685E" w:rsidRPr="0088685E">
        <w:t>ait de la science</w:t>
      </w:r>
      <w:r w:rsidR="00AE01BD">
        <w:t xml:space="preserve">, </w:t>
      </w:r>
      <w:r>
        <w:t xml:space="preserve">voit son matérialisme et </w:t>
      </w:r>
      <w:r w:rsidR="00AE01BD">
        <w:t xml:space="preserve">la place du corps. </w:t>
      </w:r>
      <w:r w:rsidR="00070898">
        <w:t>Jonas se lance dans une réflexion c</w:t>
      </w:r>
      <w:r>
        <w:t>ritique du dualisme : u</w:t>
      </w:r>
      <w:r w:rsidR="0088685E" w:rsidRPr="0088685E">
        <w:t>ne ligne de fr</w:t>
      </w:r>
      <w:r w:rsidR="00F40FE0">
        <w:t>a</w:t>
      </w:r>
      <w:r w:rsidR="0088685E" w:rsidRPr="0088685E">
        <w:t>cture lui paraît t</w:t>
      </w:r>
      <w:r>
        <w:t>oujours</w:t>
      </w:r>
      <w:r w:rsidR="0088685E" w:rsidRPr="0088685E">
        <w:t xml:space="preserve"> présente depuis Desca</w:t>
      </w:r>
      <w:r w:rsidR="00070898">
        <w:t xml:space="preserve">rtes : entre esprit et corps. Il écrit un livre là-dessus : </w:t>
      </w:r>
      <w:r w:rsidR="00070898" w:rsidRPr="00070898">
        <w:rPr>
          <w:i/>
        </w:rPr>
        <w:t>P</w:t>
      </w:r>
      <w:r w:rsidR="0088685E" w:rsidRPr="00070898">
        <w:rPr>
          <w:i/>
        </w:rPr>
        <w:t>uissance</w:t>
      </w:r>
      <w:r w:rsidR="00F40FE0" w:rsidRPr="00070898">
        <w:rPr>
          <w:i/>
        </w:rPr>
        <w:t xml:space="preserve"> e</w:t>
      </w:r>
      <w:r w:rsidRPr="00070898">
        <w:rPr>
          <w:i/>
        </w:rPr>
        <w:t>t impuissance de la subjectivité</w:t>
      </w:r>
      <w:r w:rsidR="00070898">
        <w:t xml:space="preserve">. </w:t>
      </w:r>
      <w:r w:rsidR="0088685E" w:rsidRPr="0088685E">
        <w:t>Ent</w:t>
      </w:r>
      <w:r w:rsidR="00070898">
        <w:t>re pensée et substance étendue l</w:t>
      </w:r>
      <w:r w:rsidR="0088685E" w:rsidRPr="0088685E">
        <w:t>e corps affirme s</w:t>
      </w:r>
      <w:r w:rsidR="00070898">
        <w:t>a</w:t>
      </w:r>
      <w:r w:rsidR="0088685E" w:rsidRPr="0088685E">
        <w:t xml:space="preserve"> présence avec la phénoménologie première mais il est un objet intention</w:t>
      </w:r>
      <w:r>
        <w:t>n</w:t>
      </w:r>
      <w:r w:rsidR="00070898">
        <w:t xml:space="preserve">el de la conscience, il </w:t>
      </w:r>
      <w:r w:rsidR="00070898" w:rsidRPr="00070898">
        <w:rPr>
          <w:b/>
        </w:rPr>
        <w:t>n’est qu’</w:t>
      </w:r>
      <w:r w:rsidR="002B74A3" w:rsidRPr="00070898">
        <w:rPr>
          <w:b/>
        </w:rPr>
        <w:t>un</w:t>
      </w:r>
      <w:r w:rsidR="002B74A3">
        <w:t xml:space="preserve"> objet intentionnel.</w:t>
      </w:r>
      <w:r w:rsidR="0088685E" w:rsidRPr="0088685E">
        <w:t xml:space="preserve"> </w:t>
      </w:r>
      <w:r w:rsidR="00070898">
        <w:t>Il le dénonce en particulier d</w:t>
      </w:r>
      <w:r w:rsidR="00D425AE">
        <w:t>ans la phil</w:t>
      </w:r>
      <w:r w:rsidR="00F40FE0">
        <w:t>o</w:t>
      </w:r>
      <w:r w:rsidR="00D425AE">
        <w:t>sophie de Husserl.</w:t>
      </w:r>
    </w:p>
    <w:p w14:paraId="466EC2AB" w14:textId="77777777" w:rsidR="00070898" w:rsidRDefault="0088685E" w:rsidP="007E3FB7">
      <w:pPr>
        <w:spacing w:after="0"/>
        <w:jc w:val="both"/>
      </w:pPr>
      <w:r w:rsidRPr="0088685E">
        <w:t>Plutôt vers Me</w:t>
      </w:r>
      <w:r w:rsidR="00070898">
        <w:t>rleau-Ponty (qu’il ne cite pas) ?</w:t>
      </w:r>
      <w:r w:rsidRPr="0088685E">
        <w:t xml:space="preserve"> </w:t>
      </w:r>
    </w:p>
    <w:p w14:paraId="222F04D2" w14:textId="77777777" w:rsidR="0088685E" w:rsidRDefault="00070898" w:rsidP="007E3FB7">
      <w:pPr>
        <w:spacing w:after="0"/>
        <w:jc w:val="both"/>
      </w:pPr>
      <w:r>
        <w:t>Pour Jonas, fondamentalement i</w:t>
      </w:r>
      <w:r w:rsidR="0088685E" w:rsidRPr="0088685E">
        <w:t xml:space="preserve">l </w:t>
      </w:r>
      <w:r w:rsidR="00F40FE0">
        <w:t xml:space="preserve">y a </w:t>
      </w:r>
      <w:r w:rsidR="0088685E" w:rsidRPr="0088685E">
        <w:t xml:space="preserve">du </w:t>
      </w:r>
      <w:r w:rsidR="0088685E" w:rsidRPr="00070898">
        <w:t>corps dans le sujet connaissant</w:t>
      </w:r>
      <w:r>
        <w:t>, et plus</w:t>
      </w:r>
      <w:r w:rsidR="0088685E" w:rsidRPr="0088685E">
        <w:t xml:space="preserve"> encore dans le sujet agissant. </w:t>
      </w:r>
    </w:p>
    <w:p w14:paraId="00D8B8F2" w14:textId="77777777" w:rsidR="00070898" w:rsidRDefault="00070898" w:rsidP="007E3FB7">
      <w:pPr>
        <w:spacing w:after="0"/>
        <w:jc w:val="both"/>
      </w:pPr>
    </w:p>
    <w:p w14:paraId="153BC86D" w14:textId="35A05C1E" w:rsidR="00A23883" w:rsidRDefault="002B74A3" w:rsidP="007E3FB7">
      <w:pPr>
        <w:spacing w:after="0"/>
        <w:jc w:val="both"/>
        <w:rPr>
          <w:b/>
        </w:rPr>
      </w:pPr>
      <w:proofErr w:type="gramStart"/>
      <w:r>
        <w:rPr>
          <w:b/>
        </w:rPr>
        <w:t xml:space="preserve">DONC </w:t>
      </w:r>
      <w:r w:rsidR="00F40FE0" w:rsidRPr="00D62786">
        <w:rPr>
          <w:b/>
        </w:rPr>
        <w:t xml:space="preserve"> la</w:t>
      </w:r>
      <w:proofErr w:type="gramEnd"/>
      <w:r w:rsidR="00F40FE0" w:rsidRPr="00D62786">
        <w:rPr>
          <w:b/>
        </w:rPr>
        <w:t xml:space="preserve"> question de</w:t>
      </w:r>
      <w:r w:rsidR="00173BC8">
        <w:rPr>
          <w:b/>
        </w:rPr>
        <w:t xml:space="preserve"> ce que l’on peut donc appeler chez lui «</w:t>
      </w:r>
      <w:r w:rsidR="00F40FE0" w:rsidRPr="00D62786">
        <w:rPr>
          <w:b/>
        </w:rPr>
        <w:t xml:space="preserve"> l’être-corps</w:t>
      </w:r>
      <w:r w:rsidR="00173BC8">
        <w:rPr>
          <w:b/>
        </w:rPr>
        <w:t> » demeure</w:t>
      </w:r>
      <w:r w:rsidR="00A23883" w:rsidRPr="00D62786">
        <w:rPr>
          <w:b/>
        </w:rPr>
        <w:t xml:space="preserve">. </w:t>
      </w:r>
    </w:p>
    <w:p w14:paraId="3184AD08" w14:textId="77777777" w:rsidR="00173BC8" w:rsidRPr="00D62786" w:rsidRDefault="00173BC8" w:rsidP="007E3FB7">
      <w:pPr>
        <w:spacing w:after="0"/>
        <w:jc w:val="both"/>
        <w:rPr>
          <w:b/>
        </w:rPr>
      </w:pPr>
    </w:p>
    <w:p w14:paraId="49EECA0F" w14:textId="226965BA" w:rsidR="00A23883" w:rsidRPr="00A66244" w:rsidRDefault="00A23883" w:rsidP="007E3FB7">
      <w:pPr>
        <w:spacing w:after="0"/>
        <w:jc w:val="both"/>
        <w:rPr>
          <w:b/>
        </w:rPr>
      </w:pPr>
      <w:r>
        <w:rPr>
          <w:rFonts w:cstheme="minorHAnsi"/>
        </w:rPr>
        <w:t>→</w:t>
      </w:r>
      <w:r w:rsidR="00070898">
        <w:t>Jonas s</w:t>
      </w:r>
      <w:r w:rsidR="00D425AE">
        <w:t xml:space="preserve">’intéresse alors à </w:t>
      </w:r>
      <w:r w:rsidR="00766538">
        <w:rPr>
          <w:b/>
        </w:rPr>
        <w:t xml:space="preserve">la biologie. </w:t>
      </w:r>
      <w:r w:rsidR="00766538" w:rsidRPr="00960737">
        <w:t>En même temps qu’il acquiert beaucoup de connaissance</w:t>
      </w:r>
      <w:r w:rsidR="00173BC8">
        <w:t>s</w:t>
      </w:r>
      <w:r w:rsidR="00766538" w:rsidRPr="00960737">
        <w:t xml:space="preserve"> en ce domaine ainsi que dans cel</w:t>
      </w:r>
      <w:r w:rsidR="00173BC8">
        <w:t>ui de la médecine, il traque leurs</w:t>
      </w:r>
      <w:r w:rsidR="00766538" w:rsidRPr="00960737">
        <w:t xml:space="preserve"> formes</w:t>
      </w:r>
      <w:r w:rsidRPr="00960737">
        <w:t xml:space="preserve"> de matér</w:t>
      </w:r>
      <w:r w:rsidR="00766538" w:rsidRPr="00960737">
        <w:t>ialisme. Par cette double exploration il</w:t>
      </w:r>
      <w:r w:rsidRPr="00960737">
        <w:t xml:space="preserve"> cherche le statut </w:t>
      </w:r>
      <w:proofErr w:type="gramStart"/>
      <w:r w:rsidRPr="00960737">
        <w:t>philo</w:t>
      </w:r>
      <w:r w:rsidR="00766538" w:rsidRPr="00960737">
        <w:t xml:space="preserve">sophique </w:t>
      </w:r>
      <w:r w:rsidRPr="00960737">
        <w:t xml:space="preserve"> </w:t>
      </w:r>
      <w:r w:rsidR="00F40FE0" w:rsidRPr="00960737">
        <w:t>de</w:t>
      </w:r>
      <w:proofErr w:type="gramEnd"/>
      <w:r w:rsidR="00F40FE0" w:rsidRPr="00960737">
        <w:t xml:space="preserve"> l’Etre-corps, </w:t>
      </w:r>
      <w:r w:rsidR="00173BC8">
        <w:t xml:space="preserve">il cherche </w:t>
      </w:r>
      <w:r w:rsidR="00766538" w:rsidRPr="00960737">
        <w:t xml:space="preserve">à </w:t>
      </w:r>
      <w:r w:rsidR="00F40FE0" w:rsidRPr="00960737">
        <w:t>construire une</w:t>
      </w:r>
      <w:r w:rsidRPr="00960737">
        <w:t xml:space="preserve"> phénoménologie</w:t>
      </w:r>
      <w:r w:rsidR="00F40FE0" w:rsidRPr="00960737">
        <w:t xml:space="preserve"> de l’Etre-corps</w:t>
      </w:r>
      <w:r w:rsidR="00960737">
        <w:t>. C</w:t>
      </w:r>
      <w:r w:rsidR="00766538" w:rsidRPr="00960737">
        <w:t xml:space="preserve">’est le sens des textes de l‘ouvrage : </w:t>
      </w:r>
      <w:r w:rsidRPr="00960737">
        <w:rPr>
          <w:i/>
        </w:rPr>
        <w:t>Le phénomène de la vie</w:t>
      </w:r>
      <w:r w:rsidRPr="00960737">
        <w:t>.</w:t>
      </w:r>
      <w:r w:rsidRPr="00A23883">
        <w:rPr>
          <w:b/>
        </w:rPr>
        <w:t xml:space="preserve"> </w:t>
      </w:r>
      <w:r w:rsidR="00D62786" w:rsidRPr="00B971F3">
        <w:t>L</w:t>
      </w:r>
      <w:r w:rsidRPr="00B971F3">
        <w:t xml:space="preserve">a science peut nous aider à penser ce nouvel </w:t>
      </w:r>
      <w:r w:rsidR="002B74A3" w:rsidRPr="00B971F3">
        <w:rPr>
          <w:i/>
        </w:rPr>
        <w:t>être-moi (nous= humains)</w:t>
      </w:r>
      <w:r w:rsidR="00A66244">
        <w:rPr>
          <w:i/>
        </w:rPr>
        <w:t xml:space="preserve"> </w:t>
      </w:r>
      <w:r w:rsidRPr="00B971F3">
        <w:t>avec ce qu</w:t>
      </w:r>
      <w:r w:rsidR="00F40FE0" w:rsidRPr="00B971F3">
        <w:t xml:space="preserve">’ont amené Copernic et Darwin. </w:t>
      </w:r>
      <w:r w:rsidR="00A66244">
        <w:t>MAIS « u</w:t>
      </w:r>
      <w:r w:rsidRPr="00B971F3">
        <w:t>n simple matérialisme tel qu’on le trouve dans la vision de la physique ne pourra jamais le comprendre »</w:t>
      </w:r>
      <w:r w:rsidR="00F1449D">
        <w:t xml:space="preserve"> </w:t>
      </w:r>
      <w:r w:rsidRPr="00B971F3">
        <w:t>p</w:t>
      </w:r>
      <w:r w:rsidR="00F1449D">
        <w:t>.</w:t>
      </w:r>
      <w:r w:rsidRPr="00B971F3">
        <w:t>60EDF conf1</w:t>
      </w:r>
      <w:r w:rsidR="000E0FE1" w:rsidRPr="00B971F3">
        <w:t xml:space="preserve">/ </w:t>
      </w:r>
      <w:r w:rsidRPr="00B971F3">
        <w:t xml:space="preserve">N’est-ce pas « l’espace cosmique » qui a également produit la vie, le plaisir et la douleur, la volonté et la peur, le voir et le </w:t>
      </w:r>
      <w:r w:rsidR="00173BC8" w:rsidRPr="00B971F3">
        <w:t xml:space="preserve">sentir, l’amour et la haine » ? </w:t>
      </w:r>
      <w:r w:rsidRPr="00B971F3">
        <w:t>p60</w:t>
      </w:r>
    </w:p>
    <w:p w14:paraId="68CA81D8" w14:textId="77777777" w:rsidR="00173BC8" w:rsidRPr="00FA7477" w:rsidRDefault="00E8072F" w:rsidP="007E3FB7">
      <w:pPr>
        <w:spacing w:after="0"/>
        <w:jc w:val="both"/>
        <w:rPr>
          <w:b/>
          <w:sz w:val="18"/>
          <w:szCs w:val="18"/>
        </w:rPr>
      </w:pPr>
      <w:r w:rsidRPr="00B971F3">
        <w:t>La sci</w:t>
      </w:r>
      <w:r w:rsidR="00173BC8" w:rsidRPr="00B971F3">
        <w:t>ence ne dit pas tout. Elle n’est pas le seu</w:t>
      </w:r>
      <w:r w:rsidRPr="00B971F3">
        <w:t xml:space="preserve">l mode du vrai. </w:t>
      </w:r>
      <w:r w:rsidR="00A66244">
        <w:t xml:space="preserve">Elle doit faire la place aussi à une métaphysique ancrée dans la vie terrestre. </w:t>
      </w:r>
      <w:r w:rsidR="00A23883" w:rsidRPr="00FA7477">
        <w:rPr>
          <w:b/>
          <w:sz w:val="18"/>
          <w:szCs w:val="18"/>
        </w:rPr>
        <w:t>Contre une forme de science et de sa vérité matérialiste :</w:t>
      </w:r>
      <w:r w:rsidR="00A66244">
        <w:rPr>
          <w:b/>
          <w:sz w:val="18"/>
          <w:szCs w:val="18"/>
        </w:rPr>
        <w:t xml:space="preserve"> </w:t>
      </w:r>
      <w:r w:rsidR="00173BC8">
        <w:rPr>
          <w:b/>
          <w:sz w:val="18"/>
          <w:szCs w:val="18"/>
        </w:rPr>
        <w:t>Jo</w:t>
      </w:r>
      <w:r w:rsidR="00A66244">
        <w:rPr>
          <w:b/>
          <w:sz w:val="18"/>
          <w:szCs w:val="18"/>
        </w:rPr>
        <w:t>nas rend</w:t>
      </w:r>
      <w:r w:rsidR="00A23883" w:rsidRPr="00FA7477">
        <w:rPr>
          <w:b/>
          <w:sz w:val="18"/>
          <w:szCs w:val="18"/>
        </w:rPr>
        <w:t xml:space="preserve"> hommage à Whitehead : </w:t>
      </w:r>
      <w:r w:rsidR="00A23883" w:rsidRPr="00173BC8">
        <w:rPr>
          <w:b/>
          <w:i/>
          <w:sz w:val="18"/>
          <w:szCs w:val="18"/>
        </w:rPr>
        <w:t>le concept de nature</w:t>
      </w:r>
      <w:r w:rsidR="00A66244">
        <w:rPr>
          <w:b/>
          <w:sz w:val="18"/>
          <w:szCs w:val="18"/>
        </w:rPr>
        <w:t>.</w:t>
      </w:r>
    </w:p>
    <w:p w14:paraId="3BE41C47" w14:textId="77777777" w:rsidR="00FA7477" w:rsidRDefault="00FA7477" w:rsidP="007E3FB7">
      <w:pPr>
        <w:spacing w:after="0"/>
        <w:jc w:val="both"/>
      </w:pPr>
      <w:r>
        <w:rPr>
          <w:rFonts w:cstheme="minorHAnsi"/>
        </w:rPr>
        <w:t>→</w:t>
      </w:r>
      <w:proofErr w:type="gramStart"/>
      <w:r>
        <w:t>Au final</w:t>
      </w:r>
      <w:proofErr w:type="gramEnd"/>
      <w:r>
        <w:t> :</w:t>
      </w:r>
      <w:r w:rsidR="00173BC8">
        <w:t xml:space="preserve"> quel est cet Etre-moi ? E</w:t>
      </w:r>
      <w:r>
        <w:t xml:space="preserve">t quelles seront les conséquences de ce statut repensé du sujet ? </w:t>
      </w:r>
      <w:r w:rsidR="00191963">
        <w:t xml:space="preserve">: </w:t>
      </w:r>
    </w:p>
    <w:p w14:paraId="391D9D58" w14:textId="77777777" w:rsidR="0088685E" w:rsidRPr="0088685E" w:rsidRDefault="00A66244" w:rsidP="007E3FB7">
      <w:pPr>
        <w:spacing w:after="0"/>
        <w:jc w:val="both"/>
      </w:pPr>
      <w:r>
        <w:t>D</w:t>
      </w:r>
      <w:r w:rsidRPr="00A66244">
        <w:t xml:space="preserve">ans </w:t>
      </w:r>
      <w:r w:rsidRPr="00A66244">
        <w:rPr>
          <w:i/>
        </w:rPr>
        <w:t>Ethique du futur</w:t>
      </w:r>
      <w:r w:rsidRPr="00A66244">
        <w:t>, Conf 1</w:t>
      </w:r>
      <w:r>
        <w:t>, il propose lui-même de p</w:t>
      </w:r>
      <w:r w:rsidR="0088685E" w:rsidRPr="0088685E">
        <w:t>ar</w:t>
      </w:r>
      <w:r>
        <w:t>tir</w:t>
      </w:r>
      <w:r w:rsidR="0088685E" w:rsidRPr="0088685E">
        <w:t xml:space="preserve"> d’u</w:t>
      </w:r>
      <w:r>
        <w:t>ne phrase comme « j’ai faim ». Il s</w:t>
      </w:r>
      <w:r w:rsidR="0088685E" w:rsidRPr="0088685E">
        <w:t xml:space="preserve">e préoccupe d’une phrase comme « j’ai faim ». </w:t>
      </w:r>
      <w:r w:rsidR="0088685E" w:rsidRPr="00A66244">
        <w:t>L’imbrication inhérente à cette phrase entre l’esprit et le corps est son premier lieu de pensée propre en philosophie.</w:t>
      </w:r>
      <w:r w:rsidR="0088685E" w:rsidRPr="0088685E">
        <w:t xml:space="preserve"> Il n’en fait pas une approche ana</w:t>
      </w:r>
      <w:r w:rsidR="00173BC8">
        <w:t xml:space="preserve">lytique (comme Wittgenstein) </w:t>
      </w:r>
      <w:r w:rsidR="0088685E" w:rsidRPr="0088685E">
        <w:t>mais en cherche le sens dans diverses directions pensant y trouver le statut philosophique de l</w:t>
      </w:r>
      <w:r w:rsidR="00774E5B">
        <w:t>’humain-</w:t>
      </w:r>
      <w:r w:rsidR="0088685E" w:rsidRPr="0088685E">
        <w:t>sujet qui a faim, qui vise sa faim e</w:t>
      </w:r>
      <w:r w:rsidR="00774E5B">
        <w:t>t</w:t>
      </w:r>
      <w:r w:rsidR="0088685E" w:rsidRPr="0088685E">
        <w:t xml:space="preserve"> la ressent en même temps. Une faim qui l’implique dans le monde comme pensée et corps, dans son être entier. Et une faim</w:t>
      </w:r>
      <w:r w:rsidR="00173BC8">
        <w:t xml:space="preserve"> qui interroge à tel point son ê</w:t>
      </w:r>
      <w:r w:rsidR="0088685E" w:rsidRPr="0088685E">
        <w:t xml:space="preserve">tre que s’il ne lui répond pas il risque le non-être. </w:t>
      </w:r>
    </w:p>
    <w:p w14:paraId="402A12BC" w14:textId="77777777" w:rsidR="0088685E" w:rsidRPr="00A66244" w:rsidRDefault="00173BC8" w:rsidP="007E3FB7">
      <w:pPr>
        <w:spacing w:after="0"/>
        <w:jc w:val="both"/>
        <w:rPr>
          <w:b/>
          <w:color w:val="4F81BD" w:themeColor="accent1"/>
        </w:rPr>
      </w:pPr>
      <w:r>
        <w:t>(</w:t>
      </w:r>
      <w:proofErr w:type="spellStart"/>
      <w:r>
        <w:t>cf</w:t>
      </w:r>
      <w:proofErr w:type="spellEnd"/>
      <w:r>
        <w:t xml:space="preserve"> : </w:t>
      </w:r>
      <w:r w:rsidR="0088685E" w:rsidRPr="0088685E">
        <w:t>Platon on ne philo</w:t>
      </w:r>
      <w:r>
        <w:t>sophe pas bien le ventre vide. Jonas r</w:t>
      </w:r>
      <w:r w:rsidR="0088685E" w:rsidRPr="0088685E">
        <w:t>eprend une phrase de Brecht qu’il a remis au goût du jour en éthique envi</w:t>
      </w:r>
      <w:r w:rsidR="00774E5B">
        <w:t>r</w:t>
      </w:r>
      <w:r>
        <w:t>onnementale</w:t>
      </w:r>
      <w:r w:rsidR="0088685E" w:rsidRPr="0088685E">
        <w:t xml:space="preserve"> en All</w:t>
      </w:r>
      <w:r w:rsidR="00774E5B">
        <w:t>e</w:t>
      </w:r>
      <w:r w:rsidR="0088685E" w:rsidRPr="0088685E">
        <w:t xml:space="preserve">magne : </w:t>
      </w:r>
      <w:r>
        <w:t>« </w:t>
      </w:r>
      <w:r w:rsidR="0088685E" w:rsidRPr="0088685E">
        <w:t>d’abord la bouffe après la</w:t>
      </w:r>
      <w:r w:rsidR="00774E5B">
        <w:t xml:space="preserve"> </w:t>
      </w:r>
      <w:r w:rsidR="0088685E" w:rsidRPr="0088685E">
        <w:t>morale</w:t>
      </w:r>
      <w:r>
        <w:t> </w:t>
      </w:r>
      <w:r w:rsidRPr="00B971F3">
        <w:t>»</w:t>
      </w:r>
      <w:r w:rsidR="0088685E" w:rsidRPr="00B971F3">
        <w:t>) (</w:t>
      </w:r>
      <w:r w:rsidRPr="00B971F3">
        <w:t>//</w:t>
      </w:r>
      <w:r w:rsidR="0088685E" w:rsidRPr="00B971F3">
        <w:t>P</w:t>
      </w:r>
      <w:r w:rsidRPr="00B971F3">
        <w:t xml:space="preserve">roblème d’ailleurs de </w:t>
      </w:r>
      <w:r w:rsidRPr="00A66244">
        <w:rPr>
          <w:b/>
          <w:color w:val="4F81BD" w:themeColor="accent1"/>
        </w:rPr>
        <w:t>certains</w:t>
      </w:r>
      <w:r w:rsidR="0088685E" w:rsidRPr="00A66244">
        <w:rPr>
          <w:b/>
          <w:color w:val="4F81BD" w:themeColor="accent1"/>
        </w:rPr>
        <w:t xml:space="preserve"> des pays en voie de développement</w:t>
      </w:r>
      <w:r w:rsidR="0088685E" w:rsidRPr="00A66244">
        <w:rPr>
          <w:color w:val="4F81BD" w:themeColor="accent1"/>
        </w:rPr>
        <w:t xml:space="preserve"> </w:t>
      </w:r>
      <w:r w:rsidR="0088685E" w:rsidRPr="00B971F3">
        <w:t>à qui on ne peut rien demander</w:t>
      </w:r>
      <w:r w:rsidRPr="00B971F3">
        <w:t xml:space="preserve"> en réflexion écologique par exemple,</w:t>
      </w:r>
      <w:r w:rsidR="0088685E" w:rsidRPr="00B971F3">
        <w:t xml:space="preserve"> sauf </w:t>
      </w:r>
      <w:r w:rsidRPr="00B971F3">
        <w:t xml:space="preserve">la </w:t>
      </w:r>
      <w:r w:rsidR="0088685E" w:rsidRPr="00B971F3">
        <w:t>contraception</w:t>
      </w:r>
      <w:r w:rsidRPr="00B971F3">
        <w:t xml:space="preserve"> volontaire et </w:t>
      </w:r>
      <w:proofErr w:type="gramStart"/>
      <w:r w:rsidRPr="00B971F3">
        <w:t xml:space="preserve">douce </w:t>
      </w:r>
      <w:r w:rsidR="0088685E" w:rsidRPr="00B971F3">
        <w:t xml:space="preserve"> selon</w:t>
      </w:r>
      <w:proofErr w:type="gramEnd"/>
      <w:r w:rsidR="0088685E" w:rsidRPr="00B971F3">
        <w:t xml:space="preserve"> Jonas. </w:t>
      </w:r>
      <w:proofErr w:type="spellStart"/>
      <w:r w:rsidR="0088685E" w:rsidRPr="00B971F3">
        <w:rPr>
          <w:i/>
        </w:rPr>
        <w:t>Eth</w:t>
      </w:r>
      <w:proofErr w:type="spellEnd"/>
      <w:r w:rsidR="0088685E" w:rsidRPr="00B971F3">
        <w:rPr>
          <w:i/>
        </w:rPr>
        <w:t xml:space="preserve"> de la nature. 8 entretiens</w:t>
      </w:r>
      <w:r w:rsidR="00A66244">
        <w:rPr>
          <w:i/>
        </w:rPr>
        <w:t xml:space="preserve">. </w:t>
      </w:r>
      <w:proofErr w:type="gramStart"/>
      <w:r w:rsidR="00A66244" w:rsidRPr="00A66244">
        <w:rPr>
          <w:b/>
          <w:color w:val="4F81BD" w:themeColor="accent1"/>
        </w:rPr>
        <w:t>Rejoint  ici</w:t>
      </w:r>
      <w:proofErr w:type="gramEnd"/>
      <w:r w:rsidR="00A66244" w:rsidRPr="00A66244">
        <w:rPr>
          <w:b/>
          <w:i/>
          <w:color w:val="4F81BD" w:themeColor="accent1"/>
        </w:rPr>
        <w:t xml:space="preserve"> </w:t>
      </w:r>
      <w:r w:rsidR="00A66244" w:rsidRPr="00A66244">
        <w:rPr>
          <w:b/>
          <w:color w:val="4F81BD" w:themeColor="accent1"/>
        </w:rPr>
        <w:t>une préoccupation de l’Ethique environnementale</w:t>
      </w:r>
      <w:r w:rsidR="0088685E" w:rsidRPr="00A66244">
        <w:rPr>
          <w:b/>
          <w:color w:val="4F81BD" w:themeColor="accent1"/>
        </w:rPr>
        <w:t>)</w:t>
      </w:r>
    </w:p>
    <w:p w14:paraId="291D8101" w14:textId="77777777" w:rsidR="00C1360F" w:rsidRDefault="00FA7477" w:rsidP="007E3FB7">
      <w:pPr>
        <w:spacing w:after="0"/>
        <w:jc w:val="both"/>
      </w:pPr>
      <w:r>
        <w:t xml:space="preserve">Donc « J’ai faim » : </w:t>
      </w:r>
      <w:r w:rsidR="0088685E" w:rsidRPr="0088685E">
        <w:t xml:space="preserve">Une faim qui le rapproche des autres êtres vivants, une faim qui le situe dans les formes de vie </w:t>
      </w:r>
      <w:proofErr w:type="gramStart"/>
      <w:r w:rsidR="0088685E" w:rsidRPr="0088685E">
        <w:t>terrestres..</w:t>
      </w:r>
      <w:proofErr w:type="gramEnd"/>
      <w:r w:rsidR="0088685E" w:rsidRPr="0088685E">
        <w:t xml:space="preserve"> </w:t>
      </w:r>
      <w:r w:rsidR="00A66244">
        <w:t>La faim est une qualité</w:t>
      </w:r>
      <w:r w:rsidR="00C1360F" w:rsidRPr="00C1360F">
        <w:t xml:space="preserve"> qui appartient à l’Etre de la chose ! </w:t>
      </w:r>
      <w:r w:rsidR="00C1360F" w:rsidRPr="00C1360F">
        <w:sym w:font="Wingdings" w:char="F04A"/>
      </w:r>
      <w:r w:rsidR="00C1360F" w:rsidRPr="00C1360F">
        <w:t xml:space="preserve"> p79 « On appellera fondement ontologique (comme l’obligation de manger …) le recours à une qualité qui </w:t>
      </w:r>
      <w:r w:rsidR="00173BC8">
        <w:t>appartient à l’être de la chose »</w:t>
      </w:r>
    </w:p>
    <w:p w14:paraId="6BEABA82" w14:textId="77777777" w:rsidR="00B971F3" w:rsidRDefault="00A66244" w:rsidP="007E3FB7">
      <w:pPr>
        <w:spacing w:after="0"/>
        <w:jc w:val="both"/>
        <w:rPr>
          <w:b/>
        </w:rPr>
      </w:pPr>
      <w:r>
        <w:t xml:space="preserve"> </w:t>
      </w:r>
      <w:r w:rsidR="00173BC8">
        <w:rPr>
          <w:b/>
        </w:rPr>
        <w:t xml:space="preserve">Concluons sur cet aspect de sa phénoménologie </w:t>
      </w:r>
      <w:r w:rsidR="00C1360F" w:rsidRPr="00C1360F">
        <w:rPr>
          <w:b/>
        </w:rPr>
        <w:t xml:space="preserve">: </w:t>
      </w:r>
      <w:r w:rsidR="00173BC8">
        <w:rPr>
          <w:b/>
        </w:rPr>
        <w:t>l</w:t>
      </w:r>
      <w:r w:rsidR="00FA7477">
        <w:rPr>
          <w:b/>
        </w:rPr>
        <w:t>e suje</w:t>
      </w:r>
      <w:r w:rsidR="00173BC8">
        <w:rPr>
          <w:b/>
        </w:rPr>
        <w:t xml:space="preserve">t humain est un être ancré dans </w:t>
      </w:r>
      <w:r w:rsidR="00FA7477">
        <w:rPr>
          <w:b/>
        </w:rPr>
        <w:t>son corps et son corps est ancré dan</w:t>
      </w:r>
      <w:r w:rsidR="002B74A3">
        <w:rPr>
          <w:b/>
        </w:rPr>
        <w:t>s la ressource terrestre. Pas sûr que les philo</w:t>
      </w:r>
      <w:r w:rsidR="00FA7477">
        <w:rPr>
          <w:b/>
        </w:rPr>
        <w:t xml:space="preserve">sophes ni même </w:t>
      </w:r>
      <w:r w:rsidR="002B74A3">
        <w:rPr>
          <w:b/>
        </w:rPr>
        <w:t>la pensée de l’homme occidental</w:t>
      </w:r>
      <w:r w:rsidR="00FA7477">
        <w:rPr>
          <w:b/>
        </w:rPr>
        <w:t xml:space="preserve"> en ait mesuré les enjeux théoriques et pratiques. L’Etre-corps n’empêche pas la liberté </w:t>
      </w:r>
      <w:r w:rsidR="00173BC8">
        <w:rPr>
          <w:b/>
        </w:rPr>
        <w:t>(</w:t>
      </w:r>
      <w:proofErr w:type="spellStart"/>
      <w:r w:rsidR="00FA7477">
        <w:rPr>
          <w:b/>
        </w:rPr>
        <w:t>cf</w:t>
      </w:r>
      <w:proofErr w:type="spellEnd"/>
      <w:r w:rsidR="00FA7477">
        <w:rPr>
          <w:b/>
        </w:rPr>
        <w:t xml:space="preserve"> texte</w:t>
      </w:r>
      <w:r w:rsidR="00173BC8">
        <w:rPr>
          <w:b/>
        </w:rPr>
        <w:t>s</w:t>
      </w:r>
      <w:r w:rsidR="00FA7477">
        <w:rPr>
          <w:b/>
        </w:rPr>
        <w:t xml:space="preserve"> sur la subjectivité MAIS prise dans une nécessité qui ne la diminue pas </w:t>
      </w:r>
      <w:r w:rsidR="00FA7477" w:rsidRPr="00173BC8">
        <w:rPr>
          <w:b/>
          <w:i/>
        </w:rPr>
        <w:t>mais la responsabilise</w:t>
      </w:r>
      <w:r w:rsidR="00FA7477">
        <w:rPr>
          <w:b/>
        </w:rPr>
        <w:t xml:space="preserve">. </w:t>
      </w:r>
    </w:p>
    <w:p w14:paraId="27020171" w14:textId="77777777" w:rsidR="00B971F3" w:rsidRPr="00B971F3" w:rsidRDefault="00B971F3" w:rsidP="007E3FB7">
      <w:pPr>
        <w:spacing w:after="0"/>
        <w:jc w:val="both"/>
      </w:pPr>
      <w:r>
        <w:t>(</w:t>
      </w:r>
      <w:r w:rsidRPr="00B971F3">
        <w:t xml:space="preserve">RQ : </w:t>
      </w:r>
      <w:r w:rsidR="00FA7477" w:rsidRPr="00B971F3">
        <w:t>La nourriture se</w:t>
      </w:r>
      <w:r w:rsidR="00BE1D49" w:rsidRPr="00B971F3">
        <w:t>rt souvent d’exemple</w:t>
      </w:r>
      <w:r w:rsidR="00173BC8" w:rsidRPr="00B971F3">
        <w:t>.</w:t>
      </w:r>
    </w:p>
    <w:p w14:paraId="12FE1B67" w14:textId="77777777" w:rsidR="00C1360F" w:rsidRPr="00B971F3" w:rsidRDefault="00173BC8" w:rsidP="007E3FB7">
      <w:pPr>
        <w:spacing w:after="0"/>
        <w:jc w:val="both"/>
      </w:pPr>
      <w:r w:rsidRPr="00B971F3">
        <w:lastRenderedPageBreak/>
        <w:t xml:space="preserve"> </w:t>
      </w:r>
      <w:r w:rsidR="00BE1D49" w:rsidRPr="00B971F3">
        <w:t>Je sui</w:t>
      </w:r>
      <w:r w:rsidRPr="00B971F3">
        <w:t xml:space="preserve">s </w:t>
      </w:r>
      <w:r w:rsidR="00BE1D49" w:rsidRPr="00B971F3">
        <w:t>condamné à être</w:t>
      </w:r>
      <w:r w:rsidRPr="00B971F3">
        <w:t xml:space="preserve"> </w:t>
      </w:r>
      <w:r w:rsidR="00BE1D49" w:rsidRPr="00B971F3">
        <w:t>libre disait Sartre/ Je suis condamné à me nourrir aussi par exemple. Ce sont 2 attributs de l’être-nous, de l</w:t>
      </w:r>
      <w:r w:rsidR="00B971F3" w:rsidRPr="00B971F3">
        <w:t>’</w:t>
      </w:r>
      <w:r w:rsidR="00BE1D49" w:rsidRPr="00B971F3">
        <w:t xml:space="preserve">être-corps, 2 attributs ontologiques parmi d’autres de notre Etre humain. </w:t>
      </w:r>
      <w:r w:rsidR="002B74A3" w:rsidRPr="00B971F3">
        <w:t>Subvenir à ses besoins/être libre</w:t>
      </w:r>
      <w:r w:rsidR="00B971F3" w:rsidRPr="00B971F3">
        <w:t>…</w:t>
      </w:r>
    </w:p>
    <w:p w14:paraId="396DFF9B" w14:textId="77777777" w:rsidR="009637F9" w:rsidRPr="00B971F3" w:rsidRDefault="002B74A3" w:rsidP="007E3FB7">
      <w:pPr>
        <w:spacing w:after="0"/>
        <w:jc w:val="both"/>
      </w:pPr>
      <w:r w:rsidRPr="00B971F3">
        <w:t xml:space="preserve">Nourriture : </w:t>
      </w:r>
      <w:r w:rsidR="009637F9" w:rsidRPr="00B971F3">
        <w:t xml:space="preserve">Une dimension de son Etre qu’il partage </w:t>
      </w:r>
      <w:r w:rsidRPr="00B971F3">
        <w:t>a</w:t>
      </w:r>
      <w:r w:rsidR="009637F9" w:rsidRPr="00B971F3">
        <w:t xml:space="preserve">vec les autres vivants non-humains. </w:t>
      </w:r>
      <w:r w:rsidR="00B971F3">
        <w:t xml:space="preserve">DARWIN complètement intégré dans la place qu’il donne aux êtres humains. En ce point aussi Jonas fait corps avec les bases de l’Ethique environnementale. </w:t>
      </w:r>
    </w:p>
    <w:p w14:paraId="4BF3B832" w14:textId="77777777" w:rsidR="0088685E" w:rsidRPr="003F3F08" w:rsidRDefault="003F3F08" w:rsidP="007E3FB7">
      <w:pPr>
        <w:spacing w:after="0"/>
        <w:jc w:val="both"/>
      </w:pPr>
      <w:r w:rsidRPr="003F3F08">
        <w:t xml:space="preserve">Dans </w:t>
      </w:r>
      <w:proofErr w:type="spellStart"/>
      <w:r w:rsidR="0088685E" w:rsidRPr="003F3F08">
        <w:t>ET</w:t>
      </w:r>
      <w:r w:rsidR="00B971F3" w:rsidRPr="003F3F08">
        <w:t>h</w:t>
      </w:r>
      <w:proofErr w:type="spellEnd"/>
      <w:r w:rsidR="00B971F3" w:rsidRPr="003F3F08">
        <w:t xml:space="preserve">. Du </w:t>
      </w:r>
      <w:r w:rsidR="0088685E" w:rsidRPr="003F3F08">
        <w:t xml:space="preserve">Futur. </w:t>
      </w:r>
      <w:r w:rsidRPr="003F3F08">
        <w:t>Il est encore question de l</w:t>
      </w:r>
      <w:r w:rsidR="0088685E" w:rsidRPr="003F3F08">
        <w:t>a nourriture aussi. P79</w:t>
      </w:r>
      <w:r w:rsidR="00B971F3" w:rsidRPr="003F3F08">
        <w:t>)</w:t>
      </w:r>
    </w:p>
    <w:p w14:paraId="5FEE3CAA" w14:textId="77777777" w:rsidR="00E079E0" w:rsidRPr="003F3F08" w:rsidRDefault="00E079E0" w:rsidP="007E3FB7">
      <w:pPr>
        <w:spacing w:after="0"/>
        <w:jc w:val="both"/>
      </w:pPr>
      <w:r w:rsidRPr="003078C5">
        <w:rPr>
          <w:b/>
        </w:rPr>
        <w:t xml:space="preserve">Mais de façon générale, ce travail aboutit à la notion de </w:t>
      </w:r>
      <w:r w:rsidR="003F3F08" w:rsidRPr="003078C5">
        <w:rPr>
          <w:b/>
        </w:rPr>
        <w:t>« </w:t>
      </w:r>
      <w:r w:rsidRPr="003078C5">
        <w:rPr>
          <w:b/>
        </w:rPr>
        <w:t>vie authentiquement humaine</w:t>
      </w:r>
      <w:r w:rsidR="003F3F08" w:rsidRPr="003078C5">
        <w:rPr>
          <w:b/>
        </w:rPr>
        <w:t> »</w:t>
      </w:r>
      <w:r w:rsidRPr="003078C5">
        <w:rPr>
          <w:b/>
        </w:rPr>
        <w:t xml:space="preserve"> qui contient le rapport à la santé, la beauté et les m</w:t>
      </w:r>
      <w:r w:rsidR="003F3F08" w:rsidRPr="003078C5">
        <w:rPr>
          <w:b/>
        </w:rPr>
        <w:t>ille sensations procurées par</w:t>
      </w:r>
      <w:r w:rsidRPr="003078C5">
        <w:rPr>
          <w:b/>
        </w:rPr>
        <w:t xml:space="preserve"> les choses naturelles qui sont notre environnement premier</w:t>
      </w:r>
      <w:r w:rsidRPr="003F3F08">
        <w:t xml:space="preserve">. </w:t>
      </w:r>
    </w:p>
    <w:p w14:paraId="519A322E" w14:textId="31EBC41F" w:rsidR="00E079E0" w:rsidRPr="00A66244" w:rsidRDefault="00E079E0" w:rsidP="007E3FB7">
      <w:pPr>
        <w:spacing w:after="0"/>
        <w:jc w:val="both"/>
        <w:rPr>
          <w:b/>
          <w:color w:val="4F81BD" w:themeColor="accent1"/>
        </w:rPr>
      </w:pPr>
      <w:r w:rsidRPr="00A66244">
        <w:rPr>
          <w:b/>
          <w:color w:val="4F81BD" w:themeColor="accent1"/>
        </w:rPr>
        <w:t>//</w:t>
      </w:r>
      <w:r w:rsidR="003F3F08" w:rsidRPr="00A66244">
        <w:rPr>
          <w:b/>
          <w:color w:val="4F81BD" w:themeColor="accent1"/>
        </w:rPr>
        <w:t xml:space="preserve">dans l’Ethique environnementale, l’exploration de ce qu’est la vie authentiquement humaine s’est développée comme une suite de la phénoménologie, par des </w:t>
      </w:r>
      <w:r w:rsidR="00F1449D" w:rsidRPr="00A66244">
        <w:rPr>
          <w:b/>
          <w:color w:val="4F81BD" w:themeColor="accent1"/>
        </w:rPr>
        <w:t>Américains</w:t>
      </w:r>
      <w:r w:rsidR="003F3F08" w:rsidRPr="00A66244">
        <w:rPr>
          <w:b/>
          <w:color w:val="4F81BD" w:themeColor="accent1"/>
        </w:rPr>
        <w:t xml:space="preserve"> en particulier : philosophie de la connexion ou par le norvégien Arne </w:t>
      </w:r>
      <w:proofErr w:type="spellStart"/>
      <w:r w:rsidR="003F3F08" w:rsidRPr="00A66244">
        <w:rPr>
          <w:b/>
          <w:color w:val="4F81BD" w:themeColor="accent1"/>
        </w:rPr>
        <w:t>Naess</w:t>
      </w:r>
      <w:proofErr w:type="spellEnd"/>
      <w:r w:rsidR="003F3F08" w:rsidRPr="00A66244">
        <w:rPr>
          <w:b/>
          <w:color w:val="4F81BD" w:themeColor="accent1"/>
        </w:rPr>
        <w:t>.</w:t>
      </w:r>
    </w:p>
    <w:p w14:paraId="2383E22F" w14:textId="77777777" w:rsidR="00B971F3" w:rsidRPr="00BE1D49" w:rsidRDefault="00B971F3" w:rsidP="007E3FB7">
      <w:pPr>
        <w:spacing w:after="0"/>
        <w:jc w:val="both"/>
        <w:rPr>
          <w:sz w:val="16"/>
          <w:szCs w:val="16"/>
        </w:rPr>
      </w:pPr>
    </w:p>
    <w:p w14:paraId="1588E5E4" w14:textId="77777777" w:rsidR="007D6F53" w:rsidRDefault="00B971F3" w:rsidP="007E3FB7">
      <w:pPr>
        <w:spacing w:after="0"/>
        <w:jc w:val="both"/>
        <w:rPr>
          <w:b/>
        </w:rPr>
      </w:pPr>
      <w:r>
        <w:rPr>
          <w:b/>
        </w:rPr>
        <w:t>Ce parcours de la</w:t>
      </w:r>
      <w:r w:rsidR="008D5D2B">
        <w:rPr>
          <w:b/>
        </w:rPr>
        <w:t xml:space="preserve"> </w:t>
      </w:r>
      <w:r>
        <w:rPr>
          <w:b/>
        </w:rPr>
        <w:t xml:space="preserve">phénoménologie puis de l’onto-biologie l’amène </w:t>
      </w:r>
      <w:r w:rsidR="008D5D2B">
        <w:rPr>
          <w:b/>
        </w:rPr>
        <w:t xml:space="preserve">finalement </w:t>
      </w:r>
      <w:r w:rsidR="00A66244">
        <w:rPr>
          <w:b/>
        </w:rPr>
        <w:t>à l’éthique : d</w:t>
      </w:r>
      <w:r>
        <w:rPr>
          <w:b/>
        </w:rPr>
        <w:t>ans la réfle</w:t>
      </w:r>
      <w:r w:rsidR="008D5D2B">
        <w:rPr>
          <w:b/>
        </w:rPr>
        <w:t>x</w:t>
      </w:r>
      <w:r>
        <w:rPr>
          <w:b/>
        </w:rPr>
        <w:t xml:space="preserve">ion éthique de Jonas, toutes ces bases se retrouvent et deviennent des fondements pour l’éthique elle-même. </w:t>
      </w:r>
    </w:p>
    <w:p w14:paraId="3FE813E0" w14:textId="77777777" w:rsidR="00BE1D49" w:rsidRDefault="00F43A86" w:rsidP="007E3FB7">
      <w:pPr>
        <w:spacing w:after="0"/>
        <w:jc w:val="both"/>
        <w:rPr>
          <w:b/>
        </w:rPr>
      </w:pPr>
      <w:r w:rsidRPr="00F43A86">
        <w:rPr>
          <w:b/>
        </w:rPr>
        <w:t xml:space="preserve"> </w:t>
      </w:r>
      <w:r w:rsidR="00B003D5">
        <w:rPr>
          <w:b/>
        </w:rPr>
        <w:t>D’abord et t</w:t>
      </w:r>
      <w:r w:rsidR="008D5D2B">
        <w:rPr>
          <w:b/>
        </w:rPr>
        <w:t>oujours il s’intéresse à</w:t>
      </w:r>
      <w:r w:rsidR="00B003D5">
        <w:rPr>
          <w:b/>
        </w:rPr>
        <w:t xml:space="preserve"> éthique médicale. Puis </w:t>
      </w:r>
      <w:r w:rsidR="008D5D2B">
        <w:rPr>
          <w:b/>
        </w:rPr>
        <w:t>son regard se porte sur la technique en général. Travail t</w:t>
      </w:r>
      <w:r w:rsidR="002B74A3">
        <w:rPr>
          <w:b/>
        </w:rPr>
        <w:t xml:space="preserve">ardif </w:t>
      </w:r>
      <w:r w:rsidR="008D5D2B">
        <w:rPr>
          <w:b/>
        </w:rPr>
        <w:t>c</w:t>
      </w:r>
      <w:r w:rsidRPr="00F43A86">
        <w:rPr>
          <w:b/>
        </w:rPr>
        <w:t>ar q</w:t>
      </w:r>
      <w:r w:rsidR="008D5D2B">
        <w:rPr>
          <w:b/>
        </w:rPr>
        <w:t xml:space="preserve">uand sort le </w:t>
      </w:r>
      <w:r w:rsidR="008D5D2B" w:rsidRPr="008D5D2B">
        <w:rPr>
          <w:b/>
          <w:i/>
        </w:rPr>
        <w:t xml:space="preserve">Principe </w:t>
      </w:r>
      <w:r w:rsidRPr="008D5D2B">
        <w:rPr>
          <w:b/>
          <w:i/>
        </w:rPr>
        <w:t>responsabilité</w:t>
      </w:r>
      <w:r w:rsidRPr="00F43A86">
        <w:rPr>
          <w:b/>
        </w:rPr>
        <w:t>. Il a 76 ans.</w:t>
      </w:r>
    </w:p>
    <w:p w14:paraId="454F4D1E" w14:textId="77777777" w:rsidR="00BE1D49" w:rsidRDefault="00F43A86" w:rsidP="007E3FB7">
      <w:pPr>
        <w:spacing w:after="0"/>
        <w:jc w:val="both"/>
        <w:rPr>
          <w:b/>
        </w:rPr>
      </w:pPr>
      <w:r>
        <w:rPr>
          <w:b/>
        </w:rPr>
        <w:t xml:space="preserve">Mais </w:t>
      </w:r>
      <w:r w:rsidR="008D5D2B">
        <w:rPr>
          <w:b/>
        </w:rPr>
        <w:t>l’éthique n’a jamais été loin de s</w:t>
      </w:r>
      <w:r>
        <w:rPr>
          <w:b/>
        </w:rPr>
        <w:t xml:space="preserve">es préoccupations. </w:t>
      </w:r>
    </w:p>
    <w:p w14:paraId="0E4E6273" w14:textId="77777777" w:rsidR="008D5D2B" w:rsidRDefault="008D5D2B" w:rsidP="007E3FB7">
      <w:pPr>
        <w:spacing w:after="0"/>
        <w:jc w:val="both"/>
        <w:rPr>
          <w:b/>
        </w:rPr>
      </w:pPr>
    </w:p>
    <w:p w14:paraId="7023947D" w14:textId="77777777" w:rsidR="00CE739A" w:rsidRPr="00A66244" w:rsidRDefault="00F43A86" w:rsidP="007E3FB7">
      <w:pPr>
        <w:spacing w:after="0"/>
        <w:jc w:val="both"/>
        <w:rPr>
          <w:color w:val="4F81BD" w:themeColor="accent1"/>
        </w:rPr>
      </w:pPr>
      <w:r w:rsidRPr="00A66244">
        <w:rPr>
          <w:rFonts w:cstheme="minorHAnsi"/>
          <w:b/>
          <w:color w:val="4F81BD" w:themeColor="accent1"/>
        </w:rPr>
        <w:t>→</w:t>
      </w:r>
      <w:r w:rsidR="00B003D5" w:rsidRPr="00A66244">
        <w:rPr>
          <w:rFonts w:cstheme="minorHAnsi"/>
          <w:b/>
          <w:color w:val="4F81BD" w:themeColor="accent1"/>
        </w:rPr>
        <w:t>//</w:t>
      </w:r>
      <w:r w:rsidR="008D5D2B" w:rsidRPr="00A66244">
        <w:rPr>
          <w:rFonts w:cstheme="minorHAnsi"/>
          <w:b/>
          <w:color w:val="4F81BD" w:themeColor="accent1"/>
        </w:rPr>
        <w:t>ce qui inscrit sa démarche dans l’Ethique environnementale est qu’il met toutes ses ressources intellectuelles passées au service de d’une cause. Il s’agit d’argumenter pour défendre. Démarche assumée par la philosophie de l’écologie qui, sans négliger le critère de la vérité, cherche</w:t>
      </w:r>
      <w:r w:rsidR="00B003D5" w:rsidRPr="00A66244">
        <w:rPr>
          <w:rFonts w:cstheme="minorHAnsi"/>
          <w:b/>
          <w:color w:val="4F81BD" w:themeColor="accent1"/>
        </w:rPr>
        <w:t xml:space="preserve"> </w:t>
      </w:r>
      <w:r w:rsidR="008D5D2B" w:rsidRPr="00A66244">
        <w:rPr>
          <w:rFonts w:cstheme="minorHAnsi"/>
          <w:b/>
          <w:color w:val="4F81BD" w:themeColor="accent1"/>
        </w:rPr>
        <w:t>à remporter un combat contre l’aveuglement occidental sur la valeur intrinsèque des êtres non-humains. Et cela parce que cet</w:t>
      </w:r>
      <w:r w:rsidR="00A66244" w:rsidRPr="00A66244">
        <w:rPr>
          <w:rFonts w:cstheme="minorHAnsi"/>
          <w:b/>
          <w:color w:val="4F81BD" w:themeColor="accent1"/>
        </w:rPr>
        <w:t>te</w:t>
      </w:r>
      <w:r w:rsidR="008D5D2B" w:rsidRPr="00A66244">
        <w:rPr>
          <w:rFonts w:cstheme="minorHAnsi"/>
          <w:b/>
          <w:color w:val="4F81BD" w:themeColor="accent1"/>
        </w:rPr>
        <w:t xml:space="preserve"> interprétation de l’être de ces êtres a conduit au saccage planétaire que l’on connaît L’</w:t>
      </w:r>
      <w:r w:rsidR="00984EED" w:rsidRPr="00A66244">
        <w:rPr>
          <w:rFonts w:cstheme="minorHAnsi"/>
          <w:b/>
          <w:color w:val="4F81BD" w:themeColor="accent1"/>
        </w:rPr>
        <w:t>éthiq</w:t>
      </w:r>
      <w:r w:rsidR="00214FED" w:rsidRPr="00A66244">
        <w:rPr>
          <w:rFonts w:cstheme="minorHAnsi"/>
          <w:b/>
          <w:color w:val="4F81BD" w:themeColor="accent1"/>
        </w:rPr>
        <w:t>ue a ainsi toujours un B</w:t>
      </w:r>
      <w:r w:rsidR="008D5D2B" w:rsidRPr="00A66244">
        <w:rPr>
          <w:rFonts w:cstheme="minorHAnsi"/>
          <w:b/>
          <w:color w:val="4F81BD" w:themeColor="accent1"/>
        </w:rPr>
        <w:t xml:space="preserve">ien à </w:t>
      </w:r>
      <w:r w:rsidR="00214FED" w:rsidRPr="00A66244">
        <w:rPr>
          <w:rFonts w:cstheme="minorHAnsi"/>
          <w:b/>
          <w:color w:val="4F81BD" w:themeColor="accent1"/>
        </w:rPr>
        <w:t xml:space="preserve">exposer et à </w:t>
      </w:r>
      <w:r w:rsidR="008D5D2B" w:rsidRPr="00A66244">
        <w:rPr>
          <w:rFonts w:cstheme="minorHAnsi"/>
          <w:b/>
          <w:color w:val="4F81BD" w:themeColor="accent1"/>
        </w:rPr>
        <w:t>défendre et une visée pratique</w:t>
      </w:r>
      <w:r w:rsidR="008D5D2B" w:rsidRPr="00A66244">
        <w:rPr>
          <w:rFonts w:cstheme="minorHAnsi"/>
          <w:color w:val="4F81BD" w:themeColor="accent1"/>
        </w:rPr>
        <w:t xml:space="preserve">. </w:t>
      </w:r>
    </w:p>
    <w:p w14:paraId="200480E3" w14:textId="130E5A34" w:rsidR="007263E6" w:rsidRPr="007263E6" w:rsidRDefault="009637F9" w:rsidP="007263E6">
      <w:r w:rsidRPr="00984EED">
        <w:rPr>
          <w:rFonts w:cstheme="minorHAnsi"/>
        </w:rPr>
        <w:t>→</w:t>
      </w:r>
      <w:r w:rsidR="00214FED" w:rsidRPr="00984EED">
        <w:rPr>
          <w:rFonts w:cstheme="minorHAnsi"/>
        </w:rPr>
        <w:t xml:space="preserve"> Ainsi le </w:t>
      </w:r>
      <w:r w:rsidR="00F1449D" w:rsidRPr="00984EED">
        <w:rPr>
          <w:rFonts w:cstheme="minorHAnsi"/>
        </w:rPr>
        <w:t xml:space="preserve">livre </w:t>
      </w:r>
      <w:r w:rsidR="00F1449D" w:rsidRPr="00F1449D">
        <w:rPr>
          <w:rFonts w:cstheme="minorHAnsi"/>
          <w:i/>
          <w:iCs/>
        </w:rPr>
        <w:t>Principe</w:t>
      </w:r>
      <w:r w:rsidR="00F1449D">
        <w:rPr>
          <w:rFonts w:cstheme="minorHAnsi"/>
          <w:i/>
          <w:iCs/>
        </w:rPr>
        <w:t> </w:t>
      </w:r>
      <w:r w:rsidRPr="00984EED">
        <w:rPr>
          <w:i/>
        </w:rPr>
        <w:t>responsabilité</w:t>
      </w:r>
      <w:r w:rsidR="00214FED" w:rsidRPr="00984EED">
        <w:rPr>
          <w:i/>
        </w:rPr>
        <w:t xml:space="preserve"> </w:t>
      </w:r>
      <w:r w:rsidR="00214FED" w:rsidRPr="00984EED">
        <w:t xml:space="preserve">est-il construit en quelque sorte à l’envers par-rapport à une recherche nue aboutissant à une éthique par exemple. Ici, </w:t>
      </w:r>
      <w:r w:rsidR="00984EED" w:rsidRPr="00984EED">
        <w:t xml:space="preserve">on trouve </w:t>
      </w:r>
      <w:r w:rsidR="00214FED" w:rsidRPr="00984EED">
        <w:t>d’abord les impératifs éthiques et ensuite leur défense.</w:t>
      </w:r>
      <w:r w:rsidR="00984EED" w:rsidRPr="00984EED">
        <w:t xml:space="preserve"> Jonas parle lui-même « d’argumentation » pour qualifier son travail. </w:t>
      </w:r>
      <w:r w:rsidR="00214FED" w:rsidRPr="00984EED">
        <w:t xml:space="preserve"> </w:t>
      </w:r>
      <w:r w:rsidR="007263E6" w:rsidRPr="007263E6">
        <w:t xml:space="preserve">On le voit la justification théorique, la réflexion philosophique apparaît comme un instrument, un instrument au service de l’instrument éthique lui-même. D’ailleurs il en parle-non comme d’une démonstration- mais comme d’une </w:t>
      </w:r>
      <w:r w:rsidR="007263E6" w:rsidRPr="007263E6">
        <w:rPr>
          <w:i/>
        </w:rPr>
        <w:t>argumentation</w:t>
      </w:r>
      <w:r w:rsidR="007263E6" w:rsidRPr="007263E6">
        <w:rPr>
          <w:b/>
        </w:rPr>
        <w:t xml:space="preserve">. </w:t>
      </w:r>
    </w:p>
    <w:p w14:paraId="67D15982" w14:textId="77777777" w:rsidR="009637F9" w:rsidRPr="00984EED" w:rsidRDefault="009637F9" w:rsidP="007E3FB7">
      <w:pPr>
        <w:spacing w:after="0"/>
        <w:jc w:val="both"/>
      </w:pPr>
    </w:p>
    <w:p w14:paraId="6563B048" w14:textId="77777777" w:rsidR="007151A1" w:rsidRPr="00984EED" w:rsidRDefault="007151A1" w:rsidP="007E3FB7">
      <w:pPr>
        <w:pStyle w:val="Paragraphedeliste"/>
        <w:spacing w:after="0"/>
        <w:ind w:left="1080"/>
        <w:jc w:val="both"/>
      </w:pPr>
    </w:p>
    <w:p w14:paraId="3C6EB51D" w14:textId="77777777" w:rsidR="007151A1" w:rsidRDefault="009266CD" w:rsidP="007E3FB7">
      <w:pPr>
        <w:pStyle w:val="Paragraphedeliste"/>
        <w:spacing w:after="0"/>
        <w:ind w:left="1080"/>
        <w:jc w:val="both"/>
        <w:rPr>
          <w:b/>
        </w:rPr>
      </w:pPr>
      <w:r w:rsidRPr="009266CD">
        <w:rPr>
          <w:b/>
        </w:rPr>
        <w:t xml:space="preserve">B/Le </w:t>
      </w:r>
      <w:r w:rsidR="00214FED">
        <w:rPr>
          <w:b/>
        </w:rPr>
        <w:t>P</w:t>
      </w:r>
      <w:r w:rsidR="007214E2">
        <w:rPr>
          <w:b/>
        </w:rPr>
        <w:t xml:space="preserve">rincipe Responsabilité : se veut ouvertement Ethique. </w:t>
      </w:r>
      <w:r w:rsidR="00675418">
        <w:rPr>
          <w:b/>
        </w:rPr>
        <w:t xml:space="preserve">  (écrit en allemand)</w:t>
      </w:r>
    </w:p>
    <w:p w14:paraId="7E26F625" w14:textId="77777777" w:rsidR="00214FED" w:rsidRDefault="00214FED" w:rsidP="007E3FB7">
      <w:pPr>
        <w:pStyle w:val="Paragraphedeliste"/>
        <w:spacing w:after="0"/>
        <w:ind w:left="1080"/>
        <w:jc w:val="both"/>
      </w:pPr>
    </w:p>
    <w:p w14:paraId="37BDD6C3" w14:textId="77777777" w:rsidR="00A0031A" w:rsidRPr="009266CD" w:rsidRDefault="00C1360F" w:rsidP="007E3FB7">
      <w:pPr>
        <w:pStyle w:val="Paragraphedeliste"/>
        <w:numPr>
          <w:ilvl w:val="0"/>
          <w:numId w:val="13"/>
        </w:numPr>
        <w:spacing w:after="0"/>
        <w:jc w:val="both"/>
        <w:rPr>
          <w:b/>
        </w:rPr>
      </w:pPr>
      <w:r w:rsidRPr="009266CD">
        <w:rPr>
          <w:b/>
        </w:rPr>
        <w:t xml:space="preserve"> P</w:t>
      </w:r>
      <w:r w:rsidR="00214FED">
        <w:rPr>
          <w:b/>
        </w:rPr>
        <w:t>ROBLEMA</w:t>
      </w:r>
      <w:r w:rsidRPr="009266CD">
        <w:rPr>
          <w:b/>
        </w:rPr>
        <w:t>TIQUE :</w:t>
      </w:r>
    </w:p>
    <w:p w14:paraId="08E4D148" w14:textId="663A5B0A" w:rsidR="008B083E" w:rsidRDefault="007214E2" w:rsidP="007E3FB7">
      <w:pPr>
        <w:spacing w:after="0"/>
        <w:jc w:val="both"/>
      </w:pPr>
      <w:r>
        <w:t xml:space="preserve"> </w:t>
      </w:r>
      <w:r w:rsidR="008B083E" w:rsidRPr="008B083E">
        <w:t>Très belle pr</w:t>
      </w:r>
      <w:r w:rsidR="000E0FE1">
        <w:t>éface de Jona</w:t>
      </w:r>
      <w:r w:rsidR="008B083E" w:rsidRPr="008B083E">
        <w:t xml:space="preserve">s lui-même : </w:t>
      </w:r>
      <w:r w:rsidR="008B083E" w:rsidRPr="00214FED">
        <w:t xml:space="preserve">« Le Prométhée définitivement déchaîné, auquel la science confère des forces jamais encore connues et l’économie son impulsion effrénée, réclame une éthique qui, par des entraves librement consenties, empêche le pouvoir de </w:t>
      </w:r>
      <w:r w:rsidR="00F1449D" w:rsidRPr="00214FED">
        <w:t>l’homme de</w:t>
      </w:r>
      <w:r w:rsidR="008B083E" w:rsidRPr="00214FED">
        <w:t xml:space="preserve"> deve</w:t>
      </w:r>
      <w:r>
        <w:t xml:space="preserve">nir une malédiction pour lui. » </w:t>
      </w:r>
      <w:proofErr w:type="gramStart"/>
      <w:r>
        <w:t>Ou</w:t>
      </w:r>
      <w:proofErr w:type="gramEnd"/>
      <w:r>
        <w:t> </w:t>
      </w:r>
      <w:r w:rsidR="00F1449D">
        <w:t>: «</w:t>
      </w:r>
      <w:r w:rsidR="00A0031A" w:rsidRPr="00214FED">
        <w:t xml:space="preserve"> Ce que nous vivons aujourd’hui, c’est le paradoxe de cette réussite </w:t>
      </w:r>
      <w:r w:rsidR="00BE1D49" w:rsidRPr="00214FED">
        <w:t xml:space="preserve">biologique </w:t>
      </w:r>
      <w:r w:rsidR="00A0031A" w:rsidRPr="00214FED">
        <w:t xml:space="preserve">formidable qui menace de s’inverser en catastrophe par destruction de sa propre base naturelle ». </w:t>
      </w:r>
      <w:r w:rsidRPr="007214E2">
        <w:rPr>
          <w:i/>
        </w:rPr>
        <w:t>Ethique du Futur</w:t>
      </w:r>
    </w:p>
    <w:p w14:paraId="4D3D73D9" w14:textId="77777777" w:rsidR="00284AB2" w:rsidRPr="00214FED" w:rsidRDefault="00B463DD" w:rsidP="007E3FB7">
      <w:pPr>
        <w:spacing w:after="0"/>
        <w:jc w:val="both"/>
      </w:pPr>
      <w:r>
        <w:t xml:space="preserve">Quelques éléments caractéristiques de cette situation </w:t>
      </w:r>
      <w:r w:rsidR="00A861A6">
        <w:t xml:space="preserve">nouvelle (de ce qui est nouveau dans la situation) </w:t>
      </w:r>
      <w:r w:rsidR="007214E2">
        <w:t>sont analysés par Jonas, le c</w:t>
      </w:r>
      <w:r w:rsidR="008B083E" w:rsidRPr="00214FED">
        <w:t>aractère devenu directement pratique du savoir scientifique (</w:t>
      </w:r>
      <w:r>
        <w:t>avec le rôle moteur de l‘économie du 20°s : exploitant directement (et finançant donc) des résultats scientifiques)</w:t>
      </w:r>
      <w:r w:rsidR="007214E2">
        <w:t>, l’é</w:t>
      </w:r>
      <w:r w:rsidR="00C8309B" w:rsidRPr="00214FED">
        <w:t>conomie de la voracité</w:t>
      </w:r>
      <w:r w:rsidR="00774E5B" w:rsidRPr="00214FED">
        <w:t xml:space="preserve"> </w:t>
      </w:r>
      <w:r>
        <w:t xml:space="preserve">en général </w:t>
      </w:r>
      <w:r w:rsidR="00774E5B" w:rsidRPr="00214FED">
        <w:t>(slide)</w:t>
      </w:r>
      <w:r w:rsidR="007214E2">
        <w:t xml:space="preserve">. Il propose aussi une nouvelle figure du mal : </w:t>
      </w:r>
      <w:r>
        <w:t xml:space="preserve">avoir fait des </w:t>
      </w:r>
      <w:r w:rsidR="00284AB2" w:rsidRPr="00214FED">
        <w:t>mauvais choix sans volonté de nuire</w:t>
      </w:r>
      <w:r w:rsidR="007F3F86" w:rsidRPr="00214FED">
        <w:t xml:space="preserve">. </w:t>
      </w:r>
      <w:r w:rsidR="007214E2">
        <w:t>PHIEp57. C’est une attitude assez générale qui c</w:t>
      </w:r>
      <w:r>
        <w:t>orrespond aux a</w:t>
      </w:r>
      <w:r w:rsidR="007214E2">
        <w:t>nnées du mythe du progrès. (Remarquons cet o</w:t>
      </w:r>
      <w:r w:rsidR="002B7ECD" w:rsidRPr="00214FED">
        <w:t>bjet ou figure éthique de Jonas : une faute sans coupable (responsable mais pas coupable ?</w:t>
      </w:r>
      <w:r>
        <w:t xml:space="preserve"> En quelque sorte !)</w:t>
      </w:r>
    </w:p>
    <w:p w14:paraId="49922A9E" w14:textId="77777777" w:rsidR="00A861A6" w:rsidRPr="007214E2" w:rsidRDefault="007214E2" w:rsidP="00A861A6">
      <w:pPr>
        <w:spacing w:after="0"/>
        <w:jc w:val="both"/>
        <w:rPr>
          <w:b/>
          <w:color w:val="4F81BD" w:themeColor="accent1"/>
        </w:rPr>
      </w:pPr>
      <w:r>
        <w:t>Existe u</w:t>
      </w:r>
      <w:r w:rsidR="00BE4DEE" w:rsidRPr="00214FED">
        <w:t xml:space="preserve">ne certaine soumission aliénation au </w:t>
      </w:r>
      <w:proofErr w:type="spellStart"/>
      <w:r w:rsidR="00BE4DEE" w:rsidRPr="00214FED">
        <w:t>technocommerce</w:t>
      </w:r>
      <w:proofErr w:type="spellEnd"/>
      <w:r w:rsidR="00BE4DEE" w:rsidRPr="00214FED">
        <w:t xml:space="preserve"> (technicocommercial voilà ce que nous sommes devenus)</w:t>
      </w:r>
      <w:r w:rsidR="00A861A6">
        <w:t xml:space="preserve"> </w:t>
      </w:r>
      <w:r w:rsidR="00BE4DEE" w:rsidRPr="00214FED">
        <w:t xml:space="preserve">qui contraste avec cette surpuissance : « Sommes-nous « qualifiés pour ce rôle démiurgique ? c’est là la </w:t>
      </w:r>
      <w:r w:rsidR="00BE4DEE" w:rsidRPr="00214FED">
        <w:lastRenderedPageBreak/>
        <w:t>question la plus grave qui puisse se poser à l’homme qui se découvre subitement en possession d’un tel pouvoir destinal » LPR.p57</w:t>
      </w:r>
      <w:r>
        <w:t>.  « L</w:t>
      </w:r>
      <w:r w:rsidR="00A861A6" w:rsidRPr="00A861A6">
        <w:t xml:space="preserve">’essence de l’agir humain s’est transformée » ! </w:t>
      </w:r>
      <w:proofErr w:type="spellStart"/>
      <w:r w:rsidR="00A861A6" w:rsidRPr="00A861A6">
        <w:t>ch</w:t>
      </w:r>
      <w:proofErr w:type="spellEnd"/>
      <w:r w:rsidR="00A861A6" w:rsidRPr="00A861A6">
        <w:t xml:space="preserve"> 1p21</w:t>
      </w:r>
      <w:r>
        <w:t>. Essentiellement u</w:t>
      </w:r>
      <w:r w:rsidR="00A861A6">
        <w:t>ne p</w:t>
      </w:r>
      <w:r w:rsidR="00A861A6" w:rsidRPr="00A861A6">
        <w:t xml:space="preserve">uissance dont </w:t>
      </w:r>
      <w:r w:rsidR="00A861A6">
        <w:t>l’</w:t>
      </w:r>
      <w:r w:rsidR="00A861A6" w:rsidRPr="00A861A6">
        <w:t xml:space="preserve">expérience témoin </w:t>
      </w:r>
      <w:r w:rsidR="00A861A6">
        <w:t xml:space="preserve">est </w:t>
      </w:r>
      <w:r w:rsidR="00A861A6" w:rsidRPr="00A861A6">
        <w:t>Hiroshima (puis Tchernobyl)</w:t>
      </w:r>
      <w:r w:rsidR="00A861A6">
        <w:t>.</w:t>
      </w:r>
      <w:r>
        <w:t xml:space="preserve"> </w:t>
      </w:r>
      <w:r w:rsidR="00A861A6">
        <w:t>Il faut aller au-delà même de cette p</w:t>
      </w:r>
      <w:r w:rsidR="00A861A6" w:rsidRPr="00A861A6">
        <w:t>rise de conscience d’être devenu une « force de la nature »</w:t>
      </w:r>
      <w:r w:rsidR="00A861A6">
        <w:t>, « </w:t>
      </w:r>
      <w:r w:rsidR="00A861A6" w:rsidRPr="00A861A6">
        <w:t>l’homme en tant que</w:t>
      </w:r>
      <w:r w:rsidR="00A861A6">
        <w:t xml:space="preserve"> force agissant au sein de la na</w:t>
      </w:r>
      <w:r>
        <w:t>ture </w:t>
      </w:r>
      <w:proofErr w:type="gramStart"/>
      <w:r>
        <w:t>».EDF</w:t>
      </w:r>
      <w:proofErr w:type="gramEnd"/>
      <w:r>
        <w:t xml:space="preserve"> NATURE BAC. </w:t>
      </w:r>
      <w:r w:rsidRPr="007214E2">
        <w:rPr>
          <w:b/>
          <w:color w:val="4F81BD" w:themeColor="accent1"/>
        </w:rPr>
        <w:t>//</w:t>
      </w:r>
      <w:r w:rsidR="00A861A6" w:rsidRPr="007214E2">
        <w:rPr>
          <w:b/>
          <w:color w:val="4F81BD" w:themeColor="accent1"/>
        </w:rPr>
        <w:t xml:space="preserve">Ce type de réflexion que nous trouvons chez Jonas </w:t>
      </w:r>
      <w:r w:rsidRPr="007214E2">
        <w:rPr>
          <w:b/>
          <w:color w:val="4F81BD" w:themeColor="accent1"/>
        </w:rPr>
        <w:t>f</w:t>
      </w:r>
      <w:r w:rsidR="00A861A6" w:rsidRPr="007214E2">
        <w:rPr>
          <w:b/>
          <w:color w:val="4F81BD" w:themeColor="accent1"/>
        </w:rPr>
        <w:t xml:space="preserve">ait partie du terreau qui a fait émerger l’idée d’Anthropocène. </w:t>
      </w:r>
    </w:p>
    <w:p w14:paraId="0779C0A0" w14:textId="77777777" w:rsidR="00A861A6" w:rsidRPr="00214FED" w:rsidRDefault="00A861A6" w:rsidP="007E3FB7">
      <w:pPr>
        <w:spacing w:after="0"/>
        <w:jc w:val="both"/>
      </w:pPr>
    </w:p>
    <w:p w14:paraId="64DF69B4" w14:textId="77777777" w:rsidR="00284AB2" w:rsidRDefault="00A861A6" w:rsidP="007E3FB7">
      <w:pPr>
        <w:spacing w:after="0"/>
        <w:jc w:val="both"/>
      </w:pPr>
      <w:r>
        <w:t>D’où ce n</w:t>
      </w:r>
      <w:r w:rsidR="0045547D" w:rsidRPr="00214FED">
        <w:t>ouvel « objet spéculatif » p35</w:t>
      </w:r>
      <w:r>
        <w:t> </w:t>
      </w:r>
      <w:proofErr w:type="gramStart"/>
      <w:r>
        <w:t xml:space="preserve">: </w:t>
      </w:r>
      <w:r w:rsidR="0045547D" w:rsidRPr="00214FED">
        <w:t xml:space="preserve"> «</w:t>
      </w:r>
      <w:proofErr w:type="gramEnd"/>
      <w:r w:rsidR="0045547D" w:rsidRPr="00214FED">
        <w:t xml:space="preserve"> Du moins n’est-il plus dépourvu de sens de demander si l’état de la nature extra-humaine, de la biosphère dans sa totalité et dans ses parties qui sont maintenant soumises à notre </w:t>
      </w:r>
      <w:proofErr w:type="gramStart"/>
      <w:r w:rsidR="0045547D" w:rsidRPr="00214FED">
        <w:t>pouvoir ,</w:t>
      </w:r>
      <w:proofErr w:type="gramEnd"/>
      <w:r w:rsidR="0045547D" w:rsidRPr="00214FED">
        <w:t xml:space="preserve"> n’est pas devenu par le fait même un bien confié à l’homme et qu’elle a quelque chose comme une prétention morale à notre égard-non seulement pour notre propre bien mais également pour son propr</w:t>
      </w:r>
      <w:r>
        <w:t xml:space="preserve">e bien et de son propre droit. </w:t>
      </w:r>
      <w:r w:rsidR="0045547D" w:rsidRPr="00214FED">
        <w:t>Si c’était le cas</w:t>
      </w:r>
      <w:r w:rsidR="00987609" w:rsidRPr="00214FED">
        <w:t>, cela réclamerait une révision</w:t>
      </w:r>
      <w:r w:rsidR="0045547D" w:rsidRPr="00214FED">
        <w:t xml:space="preserve"> non négligeabl</w:t>
      </w:r>
      <w:r>
        <w:t xml:space="preserve">e des fondements de l’éthique </w:t>
      </w:r>
      <w:proofErr w:type="gramStart"/>
      <w:r>
        <w:t>».</w:t>
      </w:r>
      <w:r w:rsidR="0045547D" w:rsidRPr="00214FED">
        <w:t>p</w:t>
      </w:r>
      <w:proofErr w:type="gramEnd"/>
      <w:r w:rsidR="0045547D" w:rsidRPr="00214FED">
        <w:t>34</w:t>
      </w:r>
    </w:p>
    <w:p w14:paraId="69E70557" w14:textId="77777777" w:rsidR="00A861A6" w:rsidRDefault="00A861A6" w:rsidP="007E3FB7">
      <w:pPr>
        <w:spacing w:after="0"/>
        <w:jc w:val="both"/>
      </w:pPr>
      <w:r>
        <w:t xml:space="preserve"> Ici nous retrouvons la base de la réflexion en Ethique de l’environnement : trouver la valeur intrinsèque des êtres non-humains. </w:t>
      </w:r>
    </w:p>
    <w:p w14:paraId="5EC4CA79" w14:textId="77777777" w:rsidR="00A861A6" w:rsidRPr="00214FED" w:rsidRDefault="00A861A6" w:rsidP="007E3FB7">
      <w:pPr>
        <w:spacing w:after="0"/>
        <w:jc w:val="both"/>
      </w:pPr>
    </w:p>
    <w:p w14:paraId="3E986511" w14:textId="77777777" w:rsidR="00C1360F" w:rsidRPr="007151A1" w:rsidRDefault="00C1360F" w:rsidP="007E3FB7">
      <w:pPr>
        <w:pStyle w:val="Paragraphedeliste"/>
        <w:spacing w:after="0"/>
        <w:ind w:left="1080"/>
        <w:jc w:val="both"/>
        <w:rPr>
          <w:b/>
        </w:rPr>
      </w:pPr>
    </w:p>
    <w:p w14:paraId="776A003C" w14:textId="77777777" w:rsidR="006A3617" w:rsidRPr="00C1360F" w:rsidRDefault="00C1360F" w:rsidP="007E3FB7">
      <w:pPr>
        <w:spacing w:after="0"/>
        <w:jc w:val="both"/>
        <w:rPr>
          <w:b/>
        </w:rPr>
      </w:pPr>
      <w:r>
        <w:rPr>
          <w:b/>
        </w:rPr>
        <w:t xml:space="preserve">                      </w:t>
      </w:r>
      <w:r w:rsidR="0067539E">
        <w:rPr>
          <w:b/>
        </w:rPr>
        <w:t>2</w:t>
      </w:r>
      <w:r w:rsidRPr="00C1360F">
        <w:rPr>
          <w:b/>
        </w:rPr>
        <w:t xml:space="preserve">/ </w:t>
      </w:r>
      <w:r w:rsidR="006A3617" w:rsidRPr="00C1360F">
        <w:rPr>
          <w:b/>
        </w:rPr>
        <w:t>Plan</w:t>
      </w:r>
      <w:r w:rsidR="002F7431">
        <w:rPr>
          <w:b/>
        </w:rPr>
        <w:t xml:space="preserve"> </w:t>
      </w:r>
      <w:r w:rsidR="00A861A6">
        <w:rPr>
          <w:b/>
        </w:rPr>
        <w:t xml:space="preserve">de la </w:t>
      </w:r>
      <w:r w:rsidR="002F7431">
        <w:rPr>
          <w:b/>
        </w:rPr>
        <w:t>suite</w:t>
      </w:r>
      <w:r w:rsidR="006A3617" w:rsidRPr="00C1360F">
        <w:rPr>
          <w:b/>
        </w:rPr>
        <w:t xml:space="preserve"> du livre</w:t>
      </w:r>
      <w:r w:rsidR="00A861A6">
        <w:rPr>
          <w:b/>
        </w:rPr>
        <w:t xml:space="preserve"> : </w:t>
      </w:r>
    </w:p>
    <w:p w14:paraId="3897ED71" w14:textId="77777777" w:rsidR="003A01DA" w:rsidRDefault="006169FA" w:rsidP="007E3FB7">
      <w:pPr>
        <w:spacing w:after="0"/>
        <w:jc w:val="both"/>
      </w:pPr>
      <w:r>
        <w:t>Très riche</w:t>
      </w:r>
      <w:r w:rsidR="007214E2">
        <w:t>, il n’est p</w:t>
      </w:r>
      <w:r w:rsidR="00A861A6">
        <w:t>as évident en fait</w:t>
      </w:r>
      <w:r w:rsidR="003A01DA">
        <w:t xml:space="preserve">, une table des matières détaillée mais pas si explicite et des figures conceptuelles récurrentes : responsabilité, utopie, </w:t>
      </w:r>
      <w:r w:rsidR="00A861A6">
        <w:t xml:space="preserve">référence à </w:t>
      </w:r>
      <w:r w:rsidR="00C20E0C">
        <w:t xml:space="preserve">Marx, </w:t>
      </w:r>
      <w:r w:rsidR="00311873">
        <w:t xml:space="preserve">l’être et le néant, le </w:t>
      </w:r>
      <w:r w:rsidR="003A01DA">
        <w:t>devoir-être…</w:t>
      </w:r>
      <w:r w:rsidR="00C8309B">
        <w:t xml:space="preserve">qui réapparaissent comme des bouchons dans </w:t>
      </w:r>
      <w:r w:rsidR="00A861A6">
        <w:t>d</w:t>
      </w:r>
      <w:r w:rsidR="00C8309B">
        <w:t>es différents chapitres.</w:t>
      </w:r>
    </w:p>
    <w:p w14:paraId="377CD467" w14:textId="77777777" w:rsidR="003A01DA" w:rsidRDefault="003A01DA" w:rsidP="007E3FB7">
      <w:pPr>
        <w:spacing w:after="0"/>
        <w:jc w:val="both"/>
      </w:pPr>
      <w:r>
        <w:t>Pourtant malgré les spirales (ou cercles de rétroaction) une</w:t>
      </w:r>
      <w:r w:rsidR="0055316A">
        <w:t xml:space="preserve"> progression argumentative géné</w:t>
      </w:r>
      <w:r>
        <w:t>rale</w:t>
      </w:r>
      <w:r w:rsidR="00A861A6">
        <w:t xml:space="preserve"> peut être repérée</w:t>
      </w:r>
      <w:r>
        <w:t>.</w:t>
      </w:r>
      <w:r w:rsidR="0036426E">
        <w:t xml:space="preserve"> Proposition dans le tableau suivant : </w:t>
      </w:r>
      <w:r>
        <w:t xml:space="preserve"> </w:t>
      </w:r>
    </w:p>
    <w:tbl>
      <w:tblPr>
        <w:tblStyle w:val="Grilledutableau"/>
        <w:tblW w:w="0" w:type="auto"/>
        <w:tblLook w:val="04A0" w:firstRow="1" w:lastRow="0" w:firstColumn="1" w:lastColumn="0" w:noHBand="0" w:noVBand="1"/>
      </w:tblPr>
      <w:tblGrid>
        <w:gridCol w:w="10456"/>
      </w:tblGrid>
      <w:tr w:rsidR="0036426E" w14:paraId="431434BD" w14:textId="77777777" w:rsidTr="0036426E">
        <w:tc>
          <w:tcPr>
            <w:tcW w:w="10606" w:type="dxa"/>
          </w:tcPr>
          <w:p w14:paraId="4AED50C7" w14:textId="77777777" w:rsidR="0036426E" w:rsidRPr="0036426E" w:rsidRDefault="0036426E" w:rsidP="0036426E">
            <w:pPr>
              <w:jc w:val="both"/>
            </w:pPr>
            <w:r w:rsidRPr="0036426E">
              <w:t>(</w:t>
            </w:r>
            <w:r w:rsidRPr="0036426E">
              <w:rPr>
                <w:b/>
              </w:rPr>
              <w:t>Préface</w:t>
            </w:r>
            <w:r w:rsidRPr="0036426E">
              <w:t> : Le Prométhée définitivement déchaîné…)</w:t>
            </w:r>
          </w:p>
          <w:p w14:paraId="0D40C893" w14:textId="77777777" w:rsidR="0036426E" w:rsidRPr="0036426E" w:rsidRDefault="0036426E" w:rsidP="0036426E">
            <w:pPr>
              <w:jc w:val="both"/>
            </w:pPr>
            <w:r w:rsidRPr="0036426E">
              <w:t xml:space="preserve">La </w:t>
            </w:r>
            <w:r w:rsidRPr="0036426E">
              <w:rPr>
                <w:b/>
              </w:rPr>
              <w:t>mise en place du principe</w:t>
            </w:r>
            <w:r w:rsidRPr="0036426E">
              <w:t xml:space="preserve"> : problème éthique nouveau et responsabilités </w:t>
            </w:r>
            <w:proofErr w:type="gramStart"/>
            <w:r w:rsidRPr="0036426E">
              <w:t>nouvelles  (</w:t>
            </w:r>
            <w:proofErr w:type="gramEnd"/>
            <w:r w:rsidRPr="0036426E">
              <w:t>anciens et nouveau impératifs).  Formulations de l’impératif p. 40/ critique de l’utopie technique p48 + réponses aux objections.</w:t>
            </w:r>
          </w:p>
          <w:p w14:paraId="095B608F" w14:textId="77777777" w:rsidR="0036426E" w:rsidRPr="0036426E" w:rsidRDefault="0036426E" w:rsidP="0036426E">
            <w:pPr>
              <w:jc w:val="both"/>
            </w:pPr>
            <w:r w:rsidRPr="0036426E">
              <w:t xml:space="preserve">La question des </w:t>
            </w:r>
            <w:r w:rsidRPr="0036426E">
              <w:rPr>
                <w:b/>
              </w:rPr>
              <w:t>fondements de l’argumentation</w:t>
            </w:r>
            <w:r w:rsidRPr="0036426E">
              <w:t xml:space="preserve">. </w:t>
            </w:r>
          </w:p>
          <w:p w14:paraId="1194076C" w14:textId="77777777" w:rsidR="0036426E" w:rsidRPr="0036426E" w:rsidRDefault="0036426E" w:rsidP="0036426E">
            <w:pPr>
              <w:jc w:val="both"/>
            </w:pPr>
            <w:r w:rsidRPr="0036426E">
              <w:rPr>
                <w:b/>
              </w:rPr>
              <w:t>L’ontologie première</w:t>
            </w:r>
            <w:r w:rsidRPr="0036426E">
              <w:t> : p.96 à 106</w:t>
            </w:r>
          </w:p>
          <w:p w14:paraId="76ED79EC" w14:textId="77777777" w:rsidR="0036426E" w:rsidRPr="0036426E" w:rsidRDefault="0036426E" w:rsidP="0036426E">
            <w:pPr>
              <w:jc w:val="both"/>
            </w:pPr>
            <w:r w:rsidRPr="0036426E">
              <w:t xml:space="preserve">(p. Etre et fin p107(→ être pose déjà une fin= être. </w:t>
            </w:r>
            <w:proofErr w:type="gramStart"/>
            <w:r w:rsidRPr="0036426E">
              <w:t>Affirmatio</w:t>
            </w:r>
            <w:r w:rsidR="00466E15">
              <w:t>n)=</w:t>
            </w:r>
            <w:proofErr w:type="gramEnd"/>
            <w:r w:rsidR="00466E15">
              <w:t xml:space="preserve"> « immanence de la fin</w:t>
            </w:r>
            <w:proofErr w:type="gramStart"/>
            <w:r w:rsidR="00466E15">
              <w:t> »p</w:t>
            </w:r>
            <w:proofErr w:type="gramEnd"/>
            <w:r w:rsidR="00466E15">
              <w:t xml:space="preserve">111 </w:t>
            </w:r>
            <w:r w:rsidRPr="0036426E">
              <w:t>à p117</w:t>
            </w:r>
          </w:p>
          <w:p w14:paraId="0F6B3BB6" w14:textId="77777777" w:rsidR="0036426E" w:rsidRPr="0036426E" w:rsidRDefault="0036426E" w:rsidP="0036426E">
            <w:pPr>
              <w:jc w:val="both"/>
            </w:pPr>
            <w:r w:rsidRPr="0036426E">
              <w:rPr>
                <w:b/>
              </w:rPr>
              <w:t>Biocentrisme</w:t>
            </w:r>
            <w:r w:rsidRPr="0036426E">
              <w:t> : Utilisation de sa phil</w:t>
            </w:r>
            <w:r w:rsidR="00466E15">
              <w:t>o</w:t>
            </w:r>
            <w:r w:rsidRPr="0036426E">
              <w:t>sophie de</w:t>
            </w:r>
            <w:r w:rsidR="00466E15">
              <w:t xml:space="preserve"> </w:t>
            </w:r>
            <w:r w:rsidR="007214E2">
              <w:t xml:space="preserve">la biologie. </w:t>
            </w:r>
            <w:r w:rsidRPr="0036426E">
              <w:t xml:space="preserve">(p 118 à </w:t>
            </w:r>
            <w:proofErr w:type="gramStart"/>
            <w:r w:rsidRPr="0036426E">
              <w:t>161)passage</w:t>
            </w:r>
            <w:proofErr w:type="gramEnd"/>
            <w:r w:rsidRPr="0036426E">
              <w:t xml:space="preserve"> par Le </w:t>
            </w:r>
            <w:proofErr w:type="gramStart"/>
            <w:r w:rsidRPr="0036426E">
              <w:t>biocentrisme.p</w:t>
            </w:r>
            <w:proofErr w:type="gramEnd"/>
            <w:r w:rsidRPr="0036426E">
              <w:t>118…. surtout p146 147 la fin est domiciliée dans la nature) à p161.4. mêle vie et être. Fin de la métaphysico éthique classique jusqu’à Heidegger.</w:t>
            </w:r>
            <w:r w:rsidR="00466E15">
              <w:t xml:space="preserve"> </w:t>
            </w:r>
            <w:r w:rsidRPr="0036426E">
              <w:t>voir p174)</w:t>
            </w:r>
          </w:p>
          <w:p w14:paraId="1FDE7B07" w14:textId="77777777" w:rsidR="0036426E" w:rsidRPr="0036426E" w:rsidRDefault="0036426E" w:rsidP="0036426E">
            <w:pPr>
              <w:jc w:val="both"/>
            </w:pPr>
            <w:r w:rsidRPr="0036426E">
              <w:rPr>
                <w:b/>
              </w:rPr>
              <w:t>Retour ontologie</w:t>
            </w:r>
            <w:r w:rsidRPr="0036426E">
              <w:t xml:space="preserve"> : p161 ? 175 Conclusion </w:t>
            </w:r>
            <w:proofErr w:type="spellStart"/>
            <w:r w:rsidRPr="0036426E">
              <w:t>ontobiologique</w:t>
            </w:r>
            <w:proofErr w:type="spellEnd"/>
          </w:p>
          <w:p w14:paraId="35228114" w14:textId="77777777" w:rsidR="0036426E" w:rsidRPr="0036426E" w:rsidRDefault="0036426E" w:rsidP="0036426E">
            <w:pPr>
              <w:jc w:val="both"/>
            </w:pPr>
            <w:r w:rsidRPr="0036426E">
              <w:t xml:space="preserve">Examen approfondi de la </w:t>
            </w:r>
            <w:r w:rsidRPr="0036426E">
              <w:rPr>
                <w:b/>
              </w:rPr>
              <w:t>responsabilité en général</w:t>
            </w:r>
            <w:r w:rsidRPr="0036426E">
              <w:t xml:space="preserve"> (définitions et réponses à des objections) archétypes et q</w:t>
            </w:r>
            <w:r w:rsidR="00466E15">
              <w:t>uelques</w:t>
            </w:r>
            <w:r w:rsidRPr="0036426E">
              <w:t xml:space="preserve"> prolongements politiques p 176 à 211</w:t>
            </w:r>
          </w:p>
          <w:p w14:paraId="07BEA553" w14:textId="77777777" w:rsidR="0036426E" w:rsidRPr="0036426E" w:rsidRDefault="0036426E" w:rsidP="0036426E">
            <w:pPr>
              <w:jc w:val="both"/>
            </w:pPr>
            <w:r w:rsidRPr="0036426E">
              <w:rPr>
                <w:b/>
              </w:rPr>
              <w:t>L’horizon de l’avenir</w:t>
            </w:r>
            <w:r w:rsidRPr="0036426E">
              <w:t xml:space="preserve"> et la responsabilité nouvelle p211</w:t>
            </w:r>
            <w:proofErr w:type="gramStart"/>
            <w:r w:rsidRPr="0036426E">
              <w:t>à  (</w:t>
            </w:r>
            <w:proofErr w:type="gramEnd"/>
            <w:r w:rsidRPr="0036426E">
              <w:t xml:space="preserve">définitions et réponses aux </w:t>
            </w:r>
            <w:proofErr w:type="gramStart"/>
            <w:r w:rsidRPr="0036426E">
              <w:t>objections)ex</w:t>
            </w:r>
            <w:proofErr w:type="gramEnd"/>
            <w:r w:rsidRPr="0036426E">
              <w:t xml:space="preserve"> p251 De l’enfant jusqu’à la biosphère p263 264 texte p 270 ?</w:t>
            </w:r>
          </w:p>
          <w:p w14:paraId="37D91873" w14:textId="77777777" w:rsidR="0036426E" w:rsidRPr="0036426E" w:rsidRDefault="0036426E" w:rsidP="0036426E">
            <w:pPr>
              <w:jc w:val="both"/>
            </w:pPr>
            <w:r w:rsidRPr="0036426E">
              <w:rPr>
                <w:b/>
              </w:rPr>
              <w:t>Critiques des utopies</w:t>
            </w:r>
            <w:r w:rsidRPr="0036426E">
              <w:t xml:space="preserve"> :  marxisme et capitalisme lequel meilleur pour l’avenir ? p272 tyrannie ? p280+ critique de la temporalité de Bloch et Marx renvoyés au fond dos à dos. </w:t>
            </w:r>
          </w:p>
          <w:p w14:paraId="1E8BCF91" w14:textId="77777777" w:rsidR="0036426E" w:rsidRPr="0036426E" w:rsidRDefault="0036426E" w:rsidP="0036426E">
            <w:pPr>
              <w:jc w:val="both"/>
            </w:pPr>
          </w:p>
          <w:p w14:paraId="74A6B4B4" w14:textId="77777777" w:rsidR="0036426E" w:rsidRPr="0036426E" w:rsidRDefault="0036426E" w:rsidP="0036426E">
            <w:pPr>
              <w:jc w:val="both"/>
            </w:pPr>
            <w:r w:rsidRPr="0036426E">
              <w:rPr>
                <w:b/>
              </w:rPr>
              <w:t>La part politique (car impératif plus collectif que privé)</w:t>
            </w:r>
            <w:r w:rsidRPr="0036426E">
              <w:t xml:space="preserve"> p281 à 350 (v p41)</w:t>
            </w:r>
          </w:p>
          <w:p w14:paraId="3A6F6516" w14:textId="77777777" w:rsidR="0036426E" w:rsidRPr="0036426E" w:rsidRDefault="00D83DD3" w:rsidP="0036426E">
            <w:pPr>
              <w:jc w:val="both"/>
            </w:pPr>
            <w:r>
              <w:t>→Idée du</w:t>
            </w:r>
            <w:r w:rsidR="0036426E" w:rsidRPr="0036426E">
              <w:t xml:space="preserve"> </w:t>
            </w:r>
            <w:proofErr w:type="spellStart"/>
            <w:r w:rsidR="0036426E" w:rsidRPr="0036426E">
              <w:t>Dev</w:t>
            </w:r>
            <w:r>
              <w:t>eloppement</w:t>
            </w:r>
            <w:proofErr w:type="spellEnd"/>
            <w:r>
              <w:t xml:space="preserve"> durable : p350 à 361 + p 396 idée d’une nature humanisée p 396</w:t>
            </w:r>
          </w:p>
          <w:p w14:paraId="5E85D508" w14:textId="77777777" w:rsidR="0036426E" w:rsidRPr="0036426E" w:rsidRDefault="0036426E" w:rsidP="0036426E">
            <w:pPr>
              <w:jc w:val="both"/>
            </w:pPr>
          </w:p>
          <w:p w14:paraId="4F4A7E27" w14:textId="77777777" w:rsidR="00D23FFA" w:rsidRDefault="0036426E" w:rsidP="0036426E">
            <w:pPr>
              <w:jc w:val="both"/>
              <w:rPr>
                <w:b/>
              </w:rPr>
            </w:pPr>
            <w:r w:rsidRPr="0036426E">
              <w:rPr>
                <w:b/>
              </w:rPr>
              <w:t xml:space="preserve">La fin du </w:t>
            </w:r>
            <w:proofErr w:type="gramStart"/>
            <w:r w:rsidRPr="0036426E">
              <w:rPr>
                <w:b/>
              </w:rPr>
              <w:t>livre?</w:t>
            </w:r>
            <w:proofErr w:type="gramEnd"/>
            <w:r w:rsidRPr="0036426E">
              <w:rPr>
                <w:b/>
              </w:rPr>
              <w:t xml:space="preserve"> Remplacer l’utopie par le souhait du </w:t>
            </w:r>
            <w:r w:rsidR="00D23FFA">
              <w:rPr>
                <w:b/>
              </w:rPr>
              <w:t>« </w:t>
            </w:r>
            <w:r w:rsidRPr="0036426E">
              <w:rPr>
                <w:b/>
              </w:rPr>
              <w:t>semblable</w:t>
            </w:r>
            <w:r w:rsidR="00D23FFA">
              <w:rPr>
                <w:b/>
              </w:rPr>
              <w:t> »</w:t>
            </w:r>
            <w:r w:rsidRPr="0036426E">
              <w:rPr>
                <w:b/>
              </w:rPr>
              <w:t xml:space="preserve"> (préserver)</w:t>
            </w:r>
            <w:r w:rsidR="00D23FFA">
              <w:rPr>
                <w:b/>
              </w:rPr>
              <w:t>.</w:t>
            </w:r>
            <w:r w:rsidRPr="0036426E">
              <w:rPr>
                <w:b/>
              </w:rPr>
              <w:t xml:space="preserve"> Car « un héritage dégradé dégradera en même temps les héritiers » </w:t>
            </w:r>
          </w:p>
          <w:p w14:paraId="77D68DBC" w14:textId="77777777" w:rsidR="0036426E" w:rsidRPr="0036426E" w:rsidRDefault="00D23FFA" w:rsidP="0036426E">
            <w:pPr>
              <w:jc w:val="both"/>
              <w:rPr>
                <w:b/>
              </w:rPr>
            </w:pPr>
            <w:r>
              <w:rPr>
                <w:b/>
              </w:rPr>
              <w:t>Et la liberté et la</w:t>
            </w:r>
            <w:r w:rsidR="0036426E" w:rsidRPr="0036426E">
              <w:rPr>
                <w:b/>
              </w:rPr>
              <w:t xml:space="preserve"> responsabilité</w:t>
            </w:r>
            <w:r>
              <w:rPr>
                <w:b/>
              </w:rPr>
              <w:t xml:space="preserve"> sont</w:t>
            </w:r>
            <w:r w:rsidR="0036426E" w:rsidRPr="0036426E">
              <w:rPr>
                <w:b/>
              </w:rPr>
              <w:t xml:space="preserve"> réaffirmées : </w:t>
            </w:r>
            <w:r>
              <w:rPr>
                <w:b/>
              </w:rPr>
              <w:t xml:space="preserve">car le futur est ouvert pour être futur et </w:t>
            </w:r>
            <w:r w:rsidR="0036426E" w:rsidRPr="0036426E">
              <w:rPr>
                <w:b/>
              </w:rPr>
              <w:t xml:space="preserve">c’est </w:t>
            </w:r>
            <w:r>
              <w:rPr>
                <w:b/>
              </w:rPr>
              <w:t xml:space="preserve">donc </w:t>
            </w:r>
            <w:r w:rsidR="0036426E" w:rsidRPr="0036426E">
              <w:rPr>
                <w:b/>
              </w:rPr>
              <w:t>l’action qui rédigera la fin</w:t>
            </w:r>
            <w:r>
              <w:rPr>
                <w:b/>
              </w:rPr>
              <w:t xml:space="preserve"> de notre temps. </w:t>
            </w:r>
          </w:p>
          <w:p w14:paraId="7D0850E4" w14:textId="77777777" w:rsidR="0036426E" w:rsidRDefault="0036426E" w:rsidP="007E3FB7">
            <w:pPr>
              <w:jc w:val="both"/>
            </w:pPr>
          </w:p>
        </w:tc>
      </w:tr>
    </w:tbl>
    <w:p w14:paraId="7937FE83" w14:textId="77777777" w:rsidR="005C7E0E" w:rsidRDefault="005C7E0E" w:rsidP="007E3FB7">
      <w:pPr>
        <w:spacing w:after="0"/>
        <w:jc w:val="both"/>
      </w:pPr>
    </w:p>
    <w:p w14:paraId="742BEF35" w14:textId="77777777" w:rsidR="0036426E" w:rsidRDefault="0036426E" w:rsidP="007E3FB7">
      <w:pPr>
        <w:spacing w:after="0"/>
        <w:jc w:val="both"/>
      </w:pPr>
      <w:r>
        <w:rPr>
          <w:b/>
        </w:rPr>
        <w:t>Ici, nous allons extraire quelques éléments de cette progression.</w:t>
      </w:r>
      <w:r w:rsidR="00C7145D">
        <w:t xml:space="preserve"> </w:t>
      </w:r>
    </w:p>
    <w:p w14:paraId="5484BBC3" w14:textId="77777777" w:rsidR="006A3617" w:rsidRDefault="0036426E" w:rsidP="007E3FB7">
      <w:pPr>
        <w:spacing w:after="0"/>
        <w:jc w:val="both"/>
      </w:pPr>
      <w:r>
        <w:t>L’idée est d’indiquer</w:t>
      </w:r>
      <w:r w:rsidR="00C7145D">
        <w:t xml:space="preserve"> </w:t>
      </w:r>
      <w:r w:rsidR="00C7145D" w:rsidRPr="00B503E9">
        <w:rPr>
          <w:b/>
        </w:rPr>
        <w:t>comment Jonas a ouvert des portes</w:t>
      </w:r>
      <w:r w:rsidR="00C7145D">
        <w:t xml:space="preserve"> avec –sous un air rangé- le </w:t>
      </w:r>
      <w:r w:rsidR="00C7145D" w:rsidRPr="00501B59">
        <w:rPr>
          <w:b/>
        </w:rPr>
        <w:t>foisonnement</w:t>
      </w:r>
      <w:r w:rsidR="00C7145D">
        <w:t xml:space="preserve"> de ses propositions, des portes parfois contraires, ouvrant sur des chemins que pas mal de gens ont pris, dans diverses directions donc. Jonas source, souche… de plusieurs </w:t>
      </w:r>
      <w:r>
        <w:t>courants de pensée et au sein mê</w:t>
      </w:r>
      <w:r w:rsidR="00C7145D">
        <w:t>me de l’éthique env</w:t>
      </w:r>
      <w:r>
        <w:t>i</w:t>
      </w:r>
      <w:r w:rsidR="00984EED">
        <w:t xml:space="preserve">ronnementale ou en général des socles théoriques du Développement Durable. </w:t>
      </w:r>
    </w:p>
    <w:p w14:paraId="03241D42" w14:textId="77777777" w:rsidR="00284AB2" w:rsidRDefault="00284AB2" w:rsidP="007E3FB7">
      <w:pPr>
        <w:spacing w:after="0"/>
        <w:jc w:val="both"/>
      </w:pPr>
    </w:p>
    <w:p w14:paraId="1B83124B" w14:textId="77777777" w:rsidR="00770960" w:rsidRPr="0090726A" w:rsidRDefault="0067539E" w:rsidP="007E3FB7">
      <w:pPr>
        <w:pStyle w:val="Paragraphedeliste"/>
        <w:spacing w:after="0"/>
        <w:ind w:left="1080"/>
        <w:jc w:val="both"/>
      </w:pPr>
      <w:r>
        <w:rPr>
          <w:b/>
        </w:rPr>
        <w:lastRenderedPageBreak/>
        <w:t>3</w:t>
      </w:r>
      <w:r w:rsidR="00B63CC9">
        <w:rPr>
          <w:b/>
        </w:rPr>
        <w:t xml:space="preserve">/ </w:t>
      </w:r>
      <w:r w:rsidR="00967977">
        <w:rPr>
          <w:b/>
        </w:rPr>
        <w:t>Approfondissement de q</w:t>
      </w:r>
      <w:r w:rsidR="0036426E">
        <w:rPr>
          <w:b/>
        </w:rPr>
        <w:t xml:space="preserve">uelques </w:t>
      </w:r>
      <w:r w:rsidR="00284AB2">
        <w:rPr>
          <w:b/>
        </w:rPr>
        <w:t xml:space="preserve">étapes de la démonstration : </w:t>
      </w:r>
      <w:r w:rsidR="00770960" w:rsidRPr="00284AB2">
        <w:rPr>
          <w:b/>
        </w:rPr>
        <w:t>Ethique et responsabilité : La responsabilité technique+ futur</w:t>
      </w:r>
      <w:r w:rsidR="0090726A">
        <w:rPr>
          <w:b/>
        </w:rPr>
        <w:t xml:space="preserve"> : </w:t>
      </w:r>
    </w:p>
    <w:p w14:paraId="0E618C43" w14:textId="77777777" w:rsidR="0090726A" w:rsidRDefault="0090726A" w:rsidP="007E3FB7">
      <w:pPr>
        <w:spacing w:after="0"/>
        <w:ind w:left="360"/>
        <w:jc w:val="both"/>
      </w:pPr>
    </w:p>
    <w:p w14:paraId="4F4E959E" w14:textId="77777777" w:rsidR="00BE4DEE" w:rsidRDefault="00BE4DEE" w:rsidP="007E3FB7">
      <w:pPr>
        <w:pStyle w:val="Paragraphedeliste"/>
        <w:numPr>
          <w:ilvl w:val="0"/>
          <w:numId w:val="9"/>
        </w:numPr>
        <w:spacing w:after="0"/>
        <w:jc w:val="both"/>
      </w:pPr>
      <w:r>
        <w:t xml:space="preserve">Enoncés du principe : </w:t>
      </w:r>
    </w:p>
    <w:p w14:paraId="14CEBFD8" w14:textId="77777777" w:rsidR="00BE4DEE" w:rsidRDefault="00BE4DEE" w:rsidP="007E3FB7">
      <w:pPr>
        <w:pStyle w:val="Paragraphedeliste"/>
        <w:spacing w:after="0"/>
        <w:jc w:val="both"/>
      </w:pPr>
    </w:p>
    <w:p w14:paraId="5AA27518" w14:textId="77777777" w:rsidR="00BE4DEE" w:rsidRDefault="00984EED" w:rsidP="007214E2">
      <w:pPr>
        <w:spacing w:after="0"/>
        <w:jc w:val="both"/>
      </w:pPr>
      <w:r>
        <w:t>Comme il commence par l’aboutissement, le principe éthique recherché, le voici : « </w:t>
      </w:r>
      <w:r w:rsidR="00BE4DEE" w:rsidRPr="007214E2">
        <w:rPr>
          <w:i/>
        </w:rPr>
        <w:t>la boussole</w:t>
      </w:r>
      <w:r w:rsidRPr="007214E2">
        <w:rPr>
          <w:i/>
        </w:rPr>
        <w:t> »</w:t>
      </w:r>
      <w:r w:rsidR="00BE4DEE">
        <w:t xml:space="preserve"> est le principe éthique suivant, énoncé de ce qu’il appel</w:t>
      </w:r>
      <w:r w:rsidR="00CA3BC3">
        <w:t xml:space="preserve">le « principe-responsabilité </w:t>
      </w:r>
      <w:proofErr w:type="gramStart"/>
      <w:r w:rsidR="00CA3BC3">
        <w:t xml:space="preserve">» </w:t>
      </w:r>
      <w:r w:rsidR="00BE4DEE">
        <w:t xml:space="preserve"> (</w:t>
      </w:r>
      <w:proofErr w:type="gramEnd"/>
      <w:r w:rsidR="00BE4DEE">
        <w:t>il est formulé dans la structure de l’impératif catégorique de Kant)</w:t>
      </w:r>
      <w:r w:rsidR="00CA3BC3">
        <w:t> :</w:t>
      </w:r>
    </w:p>
    <w:p w14:paraId="2572F954" w14:textId="77777777" w:rsidR="0090726A" w:rsidRDefault="0090726A" w:rsidP="007E3FB7">
      <w:pPr>
        <w:pStyle w:val="Paragraphedeliste"/>
        <w:spacing w:after="0"/>
        <w:jc w:val="both"/>
      </w:pPr>
    </w:p>
    <w:p w14:paraId="46D3DCAA" w14:textId="77777777" w:rsidR="00BE4DEE" w:rsidRDefault="00BE4DEE" w:rsidP="007E3FB7">
      <w:pPr>
        <w:pStyle w:val="Paragraphedeliste"/>
        <w:spacing w:after="0"/>
        <w:jc w:val="both"/>
      </w:pPr>
      <w:r>
        <w:t>« Agis de telle façon que les effets de ton action soient compatibles avec la permanence d’une vie authentiquement humaine sur Terre ».</w:t>
      </w:r>
    </w:p>
    <w:p w14:paraId="48C534BB" w14:textId="77777777" w:rsidR="00BE4DEE" w:rsidRDefault="00BE4DEE" w:rsidP="007E3FB7">
      <w:pPr>
        <w:pStyle w:val="Paragraphedeliste"/>
        <w:spacing w:after="0"/>
        <w:jc w:val="both"/>
      </w:pPr>
      <w:r>
        <w:t xml:space="preserve">Ou pour l’exprimer négativement : « agis de telle façon que les effets de ton action ne soient pas destructeurs pour la possibilité future d’une telle vie » </w:t>
      </w:r>
    </w:p>
    <w:p w14:paraId="5084D501" w14:textId="77777777" w:rsidR="00BE4DEE" w:rsidRDefault="00BE4DEE" w:rsidP="007E3FB7">
      <w:pPr>
        <w:pStyle w:val="Paragraphedeliste"/>
        <w:spacing w:after="0"/>
        <w:jc w:val="both"/>
      </w:pPr>
      <w:r>
        <w:t>Ou simplement : « Ne compromets pas les conditions pour la survie indéfinie de l’humanité sur Terre »</w:t>
      </w:r>
    </w:p>
    <w:p w14:paraId="12EC76DC" w14:textId="77777777" w:rsidR="00BE4DEE" w:rsidRDefault="00BE4DEE" w:rsidP="007E3FB7">
      <w:pPr>
        <w:pStyle w:val="Paragraphedeliste"/>
        <w:spacing w:after="0"/>
        <w:jc w:val="both"/>
      </w:pPr>
      <w:r>
        <w:t>Ou enfin, formulé à nouveau positivement : « Inclus dans ton choix actuel l’intégrité future de l’homme comme objet secondaire de ton vouloir ». p41</w:t>
      </w:r>
    </w:p>
    <w:p w14:paraId="14989431" w14:textId="77777777" w:rsidR="0090726A" w:rsidRDefault="0090726A" w:rsidP="007E3FB7">
      <w:pPr>
        <w:pStyle w:val="Paragraphedeliste"/>
        <w:spacing w:after="0"/>
        <w:jc w:val="both"/>
      </w:pPr>
    </w:p>
    <w:p w14:paraId="3C79CD1B" w14:textId="77777777" w:rsidR="0090726A" w:rsidRDefault="00CA3BC3" w:rsidP="00CA3BC3">
      <w:pPr>
        <w:spacing w:after="0"/>
        <w:jc w:val="both"/>
        <w:rPr>
          <w:b/>
          <w:color w:val="4F81BD" w:themeColor="accent1"/>
        </w:rPr>
      </w:pPr>
      <w:r w:rsidRPr="00CA3BC3">
        <w:rPr>
          <w:b/>
          <w:color w:val="4F81BD" w:themeColor="accent1"/>
        </w:rPr>
        <w:t>(//la plupart de l’Ethique environnementale entame une discussion avec l’impératif catégorique de Kant)</w:t>
      </w:r>
    </w:p>
    <w:p w14:paraId="27BE4C38" w14:textId="77777777" w:rsidR="00CA3BC3" w:rsidRPr="00CA3BC3" w:rsidRDefault="00CA3BC3" w:rsidP="00CA3BC3">
      <w:pPr>
        <w:spacing w:after="0"/>
        <w:jc w:val="both"/>
        <w:rPr>
          <w:b/>
          <w:color w:val="4F81BD" w:themeColor="accent1"/>
        </w:rPr>
      </w:pPr>
    </w:p>
    <w:p w14:paraId="4A7EB7CA" w14:textId="77777777" w:rsidR="00BE4DEE" w:rsidRDefault="00BE4DEE" w:rsidP="007E3FB7">
      <w:pPr>
        <w:pStyle w:val="Paragraphedeliste"/>
        <w:numPr>
          <w:ilvl w:val="0"/>
          <w:numId w:val="8"/>
        </w:numPr>
        <w:spacing w:after="0"/>
        <w:jc w:val="both"/>
      </w:pPr>
      <w:r>
        <w:t>La question des fondements de l’argumentation</w:t>
      </w:r>
    </w:p>
    <w:p w14:paraId="7A5DAA1A" w14:textId="77777777" w:rsidR="00BE4DEE" w:rsidRDefault="00BE4DEE" w:rsidP="007E3FB7">
      <w:pPr>
        <w:pStyle w:val="Paragraphedeliste"/>
        <w:spacing w:after="0"/>
        <w:jc w:val="both"/>
      </w:pPr>
    </w:p>
    <w:p w14:paraId="7653B2F5" w14:textId="77777777" w:rsidR="00D12335" w:rsidRPr="00D12335" w:rsidRDefault="002974EA" w:rsidP="00CC2561">
      <w:pPr>
        <w:spacing w:after="0"/>
      </w:pPr>
      <w:r w:rsidRPr="00CC2561">
        <w:rPr>
          <w:b/>
        </w:rPr>
        <w:t>E</w:t>
      </w:r>
      <w:r w:rsidR="00984EED" w:rsidRPr="00CC2561">
        <w:rPr>
          <w:b/>
        </w:rPr>
        <w:t>tonna</w:t>
      </w:r>
      <w:r w:rsidRPr="00CC2561">
        <w:rPr>
          <w:b/>
        </w:rPr>
        <w:t>m</w:t>
      </w:r>
      <w:r w:rsidR="00D12335" w:rsidRPr="00CC2561">
        <w:rPr>
          <w:b/>
        </w:rPr>
        <w:t>ment</w:t>
      </w:r>
      <w:r w:rsidR="00D12335" w:rsidRPr="00D12335">
        <w:t>, la justification</w:t>
      </w:r>
      <w:r w:rsidR="00501B59">
        <w:t xml:space="preserve"> théorique pourrait ne pas être </w:t>
      </w:r>
      <w:r w:rsidR="00D12335" w:rsidRPr="00D12335">
        <w:t>absolument nécessaire selon lui. Il existe 2 façons de guider le bien agir : directe/ indirecte.</w:t>
      </w:r>
    </w:p>
    <w:p w14:paraId="0405699A" w14:textId="4FDEFA01" w:rsidR="00D12335" w:rsidRDefault="00D12335" w:rsidP="00CC2561">
      <w:pPr>
        <w:spacing w:after="0"/>
      </w:pPr>
      <w:r w:rsidRPr="00CC2561">
        <w:rPr>
          <w:b/>
        </w:rPr>
        <w:t>La façon directe</w:t>
      </w:r>
      <w:r w:rsidRPr="00D12335">
        <w:t xml:space="preserve"> est de reconnaître que le Bien émane du bon sens et montre une certaine évidence : On trouve cette même idée chez Kant, de l’honnête homme qui a l</w:t>
      </w:r>
      <w:r w:rsidRPr="00CC2561">
        <w:rPr>
          <w:i/>
        </w:rPr>
        <w:t>’intuition</w:t>
      </w:r>
      <w:r w:rsidRPr="00D12335">
        <w:t xml:space="preserve"> du Bien (« on peut être bon et honnête sans philosophie ». Préface à la </w:t>
      </w:r>
      <w:r w:rsidRPr="00CC2561">
        <w:rPr>
          <w:i/>
        </w:rPr>
        <w:t xml:space="preserve">Métaphysique des </w:t>
      </w:r>
      <w:r w:rsidR="00F1449D" w:rsidRPr="00CC2561">
        <w:rPr>
          <w:i/>
        </w:rPr>
        <w:t>mœurs</w:t>
      </w:r>
      <w:r w:rsidRPr="00D12335">
        <w:t>.)</w:t>
      </w:r>
    </w:p>
    <w:p w14:paraId="5EB0F184" w14:textId="77777777" w:rsidR="001231E5" w:rsidRPr="00CA3BC3" w:rsidRDefault="00D12335" w:rsidP="00CC2561">
      <w:pPr>
        <w:spacing w:after="0"/>
        <w:rPr>
          <w:rFonts w:ascii="Calibri" w:eastAsia="Calibri" w:hAnsi="Calibri" w:cs="Times New Roman"/>
        </w:rPr>
      </w:pPr>
      <w:r>
        <w:t xml:space="preserve">Pour JONAS : </w:t>
      </w:r>
      <w:r w:rsidRPr="00D12335">
        <w:t>surviv</w:t>
      </w:r>
      <w:r w:rsidR="00984EED">
        <w:t>r</w:t>
      </w:r>
      <w:r w:rsidRPr="00D12335">
        <w:t>e, vivre bien</w:t>
      </w:r>
      <w:r w:rsidR="0079278A">
        <w:t xml:space="preserve"> si on peut et ne</w:t>
      </w:r>
      <w:r w:rsidR="00984EED">
        <w:t xml:space="preserve"> pas être cruel envers autrui ; c</w:t>
      </w:r>
      <w:r w:rsidR="0079278A">
        <w:t>hercher le</w:t>
      </w:r>
      <w:r w:rsidR="002974EA">
        <w:t xml:space="preserve"> </w:t>
      </w:r>
      <w:r w:rsidR="0079278A">
        <w:t>plais</w:t>
      </w:r>
      <w:r w:rsidR="002974EA">
        <w:t>i</w:t>
      </w:r>
      <w:r w:rsidR="0079278A">
        <w:t>r et fuir la souf</w:t>
      </w:r>
      <w:r w:rsidR="00984EED">
        <w:t>france chez nous et les autres ; s</w:t>
      </w:r>
      <w:r w:rsidRPr="00D12335">
        <w:t>auver nos enfants et leur permettre de faire la même chose</w:t>
      </w:r>
      <w:r w:rsidR="00984EED">
        <w:t xml:space="preserve">… tout cela n’est </w:t>
      </w:r>
      <w:r w:rsidR="0079278A">
        <w:t>pas si nouveau</w:t>
      </w:r>
      <w:r w:rsidRPr="00D12335">
        <w:t>. Sommes-nous encore dans l’exigence de devoir justifier cela ?</w:t>
      </w:r>
      <w:r w:rsidR="00984EED">
        <w:t xml:space="preserve"> </w:t>
      </w:r>
      <w:r w:rsidRPr="00D12335">
        <w:t>p29 Dans</w:t>
      </w:r>
      <w:r w:rsidR="00984EED">
        <w:t xml:space="preserve"> quels délires de puissance a-t-il</w:t>
      </w:r>
      <w:r w:rsidRPr="00D12335">
        <w:t xml:space="preserve"> fallu qu’on tombe depuis bien longtemps pour devoir rappeler cela. Il écrit : </w:t>
      </w:r>
      <w:r w:rsidR="00984EED" w:rsidRPr="00CA3BC3">
        <w:t>« Nouveaux sont les dangers mais ancien le Bien</w:t>
      </w:r>
      <w:proofErr w:type="gramStart"/>
      <w:r w:rsidR="00984EED" w:rsidRPr="00CA3BC3">
        <w:t> »</w:t>
      </w:r>
      <w:r w:rsidRPr="00CA3BC3">
        <w:t>…</w:t>
      </w:r>
      <w:proofErr w:type="gramEnd"/>
      <w:r w:rsidR="003208D2" w:rsidRPr="00CA3BC3">
        <w:rPr>
          <w:rFonts w:ascii="Calibri" w:eastAsia="Calibri" w:hAnsi="Calibri" w:cs="Times New Roman"/>
        </w:rPr>
        <w:t xml:space="preserve"> </w:t>
      </w:r>
      <w:r w:rsidR="0079278A" w:rsidRPr="00CA3BC3">
        <w:rPr>
          <w:rFonts w:ascii="Calibri" w:eastAsia="Calibri" w:hAnsi="Calibri" w:cs="Times New Roman"/>
        </w:rPr>
        <w:t xml:space="preserve">« Car dans l’histoire, l’homme s’est déjà montré avec ses hauts et ses bas, sa grandeur et sa misère, son sublime et son ridicule. » </w:t>
      </w:r>
      <w:r w:rsidR="00CC2561" w:rsidRPr="00CA3BC3">
        <w:rPr>
          <w:rFonts w:ascii="Calibri" w:eastAsia="Calibri" w:hAnsi="Calibri" w:cs="Times New Roman"/>
        </w:rPr>
        <w:t>Voir Jean de Léry (slide)</w:t>
      </w:r>
    </w:p>
    <w:p w14:paraId="452E341D" w14:textId="77777777" w:rsidR="00B503E9" w:rsidRPr="001231E5" w:rsidRDefault="001231E5" w:rsidP="007E3FB7">
      <w:pPr>
        <w:pStyle w:val="Paragraphedeliste"/>
        <w:spacing w:after="0"/>
        <w:jc w:val="both"/>
        <w:rPr>
          <w:rFonts w:ascii="Calibri" w:eastAsia="Calibri" w:hAnsi="Calibri" w:cs="Times New Roman"/>
        </w:rPr>
      </w:pPr>
      <w:r>
        <w:rPr>
          <w:rFonts w:ascii="Calibri" w:eastAsia="Calibri" w:hAnsi="Calibri" w:cs="Times New Roman"/>
        </w:rPr>
        <w:t>Mais ce qui dif</w:t>
      </w:r>
      <w:r w:rsidR="003B2E1B">
        <w:rPr>
          <w:rFonts w:ascii="Calibri" w:eastAsia="Calibri" w:hAnsi="Calibri" w:cs="Times New Roman"/>
        </w:rPr>
        <w:t>fère de Kant est que pour Jonas,</w:t>
      </w:r>
      <w:r w:rsidR="00B503E9" w:rsidRPr="001231E5">
        <w:rPr>
          <w:rFonts w:ascii="Calibri" w:eastAsia="Calibri" w:hAnsi="Calibri" w:cs="Times New Roman"/>
        </w:rPr>
        <w:t xml:space="preserve"> la base</w:t>
      </w:r>
      <w:r w:rsidR="003B2E1B">
        <w:rPr>
          <w:rFonts w:ascii="Calibri" w:eastAsia="Calibri" w:hAnsi="Calibri" w:cs="Times New Roman"/>
        </w:rPr>
        <w:t xml:space="preserve"> de l’accès direct à la morale est</w:t>
      </w:r>
      <w:r w:rsidR="00B503E9" w:rsidRPr="001231E5">
        <w:rPr>
          <w:rFonts w:ascii="Calibri" w:eastAsia="Calibri" w:hAnsi="Calibri" w:cs="Times New Roman"/>
        </w:rPr>
        <w:t xml:space="preserve"> un </w:t>
      </w:r>
      <w:r w:rsidR="00B503E9" w:rsidRPr="003B2E1B">
        <w:rPr>
          <w:rFonts w:ascii="Calibri" w:eastAsia="Calibri" w:hAnsi="Calibri" w:cs="Times New Roman"/>
          <w:i/>
        </w:rPr>
        <w:t>sentiment</w:t>
      </w:r>
      <w:r w:rsidR="00B503E9" w:rsidRPr="001231E5">
        <w:rPr>
          <w:rFonts w:ascii="Calibri" w:eastAsia="Calibri" w:hAnsi="Calibri" w:cs="Times New Roman"/>
        </w:rPr>
        <w:t xml:space="preserve"> moral.</w:t>
      </w:r>
    </w:p>
    <w:p w14:paraId="18920A3D" w14:textId="77777777" w:rsidR="00D12335" w:rsidRDefault="00CC2561" w:rsidP="00CC2561">
      <w:pPr>
        <w:spacing w:after="0"/>
        <w:jc w:val="both"/>
      </w:pPr>
      <w:r>
        <w:t xml:space="preserve"> Ethique du f. p112 on trouve une mise en situation de ce sentiment devant la situation nouvelle </w:t>
      </w:r>
      <w:proofErr w:type="gramStart"/>
      <w:r>
        <w:t>:  «</w:t>
      </w:r>
      <w:proofErr w:type="gramEnd"/>
      <w:r>
        <w:t xml:space="preserve"> montrant ces êtres d</w:t>
      </w:r>
      <w:r w:rsidR="003208D2" w:rsidRPr="003208D2">
        <w:t>u futur comme nos victimes…</w:t>
      </w:r>
      <w:r>
        <w:t> </w:t>
      </w:r>
      <w:proofErr w:type="gramStart"/>
      <w:r>
        <w:t>»,  «</w:t>
      </w:r>
      <w:proofErr w:type="gramEnd"/>
      <w:r>
        <w:t> </w:t>
      </w:r>
      <w:r w:rsidR="003208D2" w:rsidRPr="003208D2">
        <w:t xml:space="preserve"> Cela ne saurait être ! Nous ne pouvons l’admettre ! nous n’avons pas le droit de faire ! nous crie aux oreilles l’e</w:t>
      </w:r>
      <w:r>
        <w:t xml:space="preserve">ffroi éprouvé devant la vision. </w:t>
      </w:r>
      <w:r w:rsidR="003208D2" w:rsidRPr="003208D2">
        <w:t xml:space="preserve">Nous voici assaillis par la crainte désintéressée pour </w:t>
      </w:r>
      <w:proofErr w:type="gramStart"/>
      <w:r w:rsidR="003208D2" w:rsidRPr="003208D2">
        <w:t>ce  qu’il</w:t>
      </w:r>
      <w:proofErr w:type="gramEnd"/>
      <w:r w:rsidR="003208D2" w:rsidRPr="003208D2">
        <w:t xml:space="preserve"> adviendra longtemps après nous –mieux par le remords anticipateur à son égard, et par la honte envers nous-mêmes, pur réflexe de l’honnêteté ainsi que de la communauté générique même en l’absence de toute sanction métaphysique »</w:t>
      </w:r>
      <w:r>
        <w:t>.</w:t>
      </w:r>
    </w:p>
    <w:p w14:paraId="359F8780" w14:textId="77777777" w:rsidR="00CA3BC3" w:rsidRPr="00CA3BC3" w:rsidRDefault="00CA3BC3" w:rsidP="00CA3BC3">
      <w:pPr>
        <w:spacing w:after="0"/>
        <w:jc w:val="both"/>
      </w:pPr>
      <w:r>
        <w:t xml:space="preserve"> </w:t>
      </w:r>
      <w:r w:rsidR="00D12335" w:rsidRPr="00CC2561">
        <w:rPr>
          <w:b/>
        </w:rPr>
        <w:t>La façon indirecte est le processus de justification</w:t>
      </w:r>
      <w:r w:rsidR="00D12335" w:rsidRPr="00D12335">
        <w:t xml:space="preserve">. </w:t>
      </w:r>
      <w:r w:rsidR="007263E6">
        <w:t>Jonas n</w:t>
      </w:r>
      <w:r w:rsidR="00B503E9">
        <w:t xml:space="preserve">e se dérobe pas à la rationalité. </w:t>
      </w:r>
      <w:r w:rsidR="00D12335" w:rsidRPr="00D12335">
        <w:t>La justification consiste à l’adapter aux temps nouveaux et aux nouvelles conditions de notre agir</w:t>
      </w:r>
      <w:r>
        <w:t>,</w:t>
      </w:r>
      <w:r w:rsidRPr="007263E6">
        <w:rPr>
          <w:b/>
        </w:rPr>
        <w:t xml:space="preserve"> </w:t>
      </w:r>
      <w:r w:rsidR="003208D2" w:rsidRPr="00CA3BC3">
        <w:t>« … ce savoir doit d’abord être mis à l’abri d’être arbitraire, autrement dit, il ne doit pas rester confié au sentiment mais il doit se légitimer théoriquement à partir d’un principe intelligible. »</w:t>
      </w:r>
      <w:r w:rsidRPr="00CA3BC3">
        <w:t xml:space="preserve"> </w:t>
      </w:r>
      <w:proofErr w:type="spellStart"/>
      <w:r w:rsidRPr="00CA3BC3">
        <w:t>LPRp</w:t>
      </w:r>
      <w:proofErr w:type="spellEnd"/>
      <w:r w:rsidRPr="00CA3BC3">
        <w:t xml:space="preserve"> 63 </w:t>
      </w:r>
      <w:proofErr w:type="spellStart"/>
      <w:r w:rsidRPr="00CA3BC3">
        <w:t>sq</w:t>
      </w:r>
      <w:proofErr w:type="spellEnd"/>
      <w:r w:rsidRPr="00CA3BC3">
        <w:t xml:space="preserve"> p 63</w:t>
      </w:r>
    </w:p>
    <w:p w14:paraId="441DFBF6" w14:textId="77777777" w:rsidR="00D12335" w:rsidRPr="00D12335" w:rsidRDefault="00D12335" w:rsidP="007263E6">
      <w:pPr>
        <w:spacing w:after="0"/>
        <w:jc w:val="both"/>
      </w:pPr>
      <w:r w:rsidRPr="00D12335">
        <w:t>Cf exergue</w:t>
      </w:r>
    </w:p>
    <w:p w14:paraId="4D57EAA0" w14:textId="77777777" w:rsidR="005B3064" w:rsidRDefault="00D12335" w:rsidP="005B3064">
      <w:pPr>
        <w:pStyle w:val="Paragraphedeliste"/>
        <w:spacing w:after="0"/>
        <w:jc w:val="both"/>
      </w:pPr>
      <w:r w:rsidRPr="00D12335">
        <w:t>« Nulle motivation louable ne saurait servir d’excuse aux insuffisances philosophiques de l’argumentation</w:t>
      </w:r>
      <w:r w:rsidR="00F6655A">
        <w:t> »</w:t>
      </w:r>
    </w:p>
    <w:p w14:paraId="40D0E94C" w14:textId="77777777" w:rsidR="00CA3BC3" w:rsidRDefault="00CA3BC3" w:rsidP="005B3064">
      <w:pPr>
        <w:pStyle w:val="Paragraphedeliste"/>
        <w:spacing w:after="0"/>
        <w:jc w:val="both"/>
      </w:pPr>
    </w:p>
    <w:p w14:paraId="2992D50A" w14:textId="77777777" w:rsidR="000D5C02" w:rsidRPr="005B3064" w:rsidRDefault="005B3064" w:rsidP="005B3064">
      <w:pPr>
        <w:spacing w:after="0"/>
        <w:jc w:val="both"/>
      </w:pPr>
      <w:r w:rsidRPr="005B3064">
        <w:t xml:space="preserve">Jonas propose </w:t>
      </w:r>
      <w:r w:rsidR="008D20A1" w:rsidRPr="005B3064">
        <w:t>2 objets à défendre</w:t>
      </w:r>
      <w:r w:rsidRPr="005B3064">
        <w:t> : la continuation de l’humanité et</w:t>
      </w:r>
      <w:r w:rsidR="008D20A1" w:rsidRPr="005B3064">
        <w:t xml:space="preserve"> </w:t>
      </w:r>
      <w:r w:rsidRPr="005B3064">
        <w:t>l</w:t>
      </w:r>
      <w:r w:rsidR="008D20A1" w:rsidRPr="005B3064">
        <w:t>a continuation de la nature (êtres non-humains) en passant par l</w:t>
      </w:r>
      <w:r w:rsidRPr="005B3064">
        <w:t>’</w:t>
      </w:r>
      <w:r w:rsidR="008D20A1" w:rsidRPr="005B3064">
        <w:t>établissement de leur v</w:t>
      </w:r>
      <w:r w:rsidRPr="005B3064">
        <w:t>a</w:t>
      </w:r>
      <w:r w:rsidR="008D20A1" w:rsidRPr="005B3064">
        <w:t>leur intrinsèque</w:t>
      </w:r>
      <w:r w:rsidRPr="005B3064">
        <w:t>.</w:t>
      </w:r>
      <w:r>
        <w:t xml:space="preserve"> </w:t>
      </w:r>
      <w:r w:rsidR="000D5C02">
        <w:t>Ma</w:t>
      </w:r>
      <w:r>
        <w:t>is il y p</w:t>
      </w:r>
      <w:r w:rsidR="000D5C02">
        <w:t xml:space="preserve">articipe d’une façon originale (et si utile !) par la question </w:t>
      </w:r>
      <w:r w:rsidRPr="005B3064">
        <w:t>du futur, s</w:t>
      </w:r>
      <w:r w:rsidR="000D5C02" w:rsidRPr="005B3064">
        <w:t>auver l</w:t>
      </w:r>
      <w:r w:rsidR="00501B59" w:rsidRPr="005B3064">
        <w:t>a valeur intri</w:t>
      </w:r>
      <w:r w:rsidRPr="005B3064">
        <w:t>n</w:t>
      </w:r>
      <w:r w:rsidR="00501B59" w:rsidRPr="005B3064">
        <w:t xml:space="preserve">sèque d’êtres du futur </w:t>
      </w:r>
      <w:proofErr w:type="gramStart"/>
      <w:r>
        <w:t xml:space="preserve">et </w:t>
      </w:r>
      <w:r w:rsidR="00501B59" w:rsidRPr="005B3064">
        <w:t xml:space="preserve"> fai</w:t>
      </w:r>
      <w:r>
        <w:t>re</w:t>
      </w:r>
      <w:proofErr w:type="gramEnd"/>
      <w:r>
        <w:t xml:space="preserve"> du futur une sphère du droit.</w:t>
      </w:r>
    </w:p>
    <w:p w14:paraId="01039E9A" w14:textId="77777777" w:rsidR="00FF6A0D" w:rsidRPr="00D12335" w:rsidRDefault="00FF6A0D" w:rsidP="007E3FB7">
      <w:pPr>
        <w:pStyle w:val="Paragraphedeliste"/>
        <w:spacing w:after="0"/>
        <w:jc w:val="both"/>
      </w:pPr>
    </w:p>
    <w:p w14:paraId="02E835BE" w14:textId="77777777" w:rsidR="005B3064" w:rsidRPr="005B3064" w:rsidRDefault="0090726A" w:rsidP="005B3064">
      <w:pPr>
        <w:spacing w:after="0"/>
        <w:jc w:val="both"/>
      </w:pPr>
      <w:r w:rsidRPr="0090726A">
        <w:t>Cette « situation inédite » appelle directement une éthique nouvelle liée au possible</w:t>
      </w:r>
      <w:r w:rsidR="00CA3BC3">
        <w:t xml:space="preserve">. </w:t>
      </w:r>
      <w:r w:rsidR="005B3064" w:rsidRPr="005B3064">
        <w:t xml:space="preserve">La notion du temps est ainsi fondamentale. </w:t>
      </w:r>
      <w:r w:rsidR="005B3064">
        <w:t xml:space="preserve">Ceci rejoint </w:t>
      </w:r>
      <w:r w:rsidR="001E70CC">
        <w:t>deux reproches fréquents adressés au Principe de Jonas :</w:t>
      </w:r>
    </w:p>
    <w:p w14:paraId="21626B8E" w14:textId="77777777" w:rsidR="00FF47E3" w:rsidRDefault="001E70CC" w:rsidP="007E3FB7">
      <w:pPr>
        <w:spacing w:after="0"/>
        <w:jc w:val="both"/>
      </w:pPr>
      <w:r>
        <w:t>1. Parle d’une responsabilité n</w:t>
      </w:r>
      <w:r w:rsidR="00FF47E3">
        <w:t>on pas du passé mais du futur</w:t>
      </w:r>
      <w:r w:rsidR="006B58A3">
        <w:t xml:space="preserve"> (éthique du futur). Répond</w:t>
      </w:r>
      <w:r>
        <w:t>re de ce qui ne s’est pas passé ?</w:t>
      </w:r>
      <w:r w:rsidR="006B58A3">
        <w:t xml:space="preserve"> </w:t>
      </w:r>
    </w:p>
    <w:p w14:paraId="57C4E808" w14:textId="77777777" w:rsidR="00FF47E3" w:rsidRDefault="001E70CC" w:rsidP="007E3FB7">
      <w:pPr>
        <w:spacing w:after="0"/>
        <w:jc w:val="both"/>
      </w:pPr>
      <w:r>
        <w:t>2. Parle n</w:t>
      </w:r>
      <w:r w:rsidR="00FF47E3">
        <w:t>on pas des gens existants</w:t>
      </w:r>
      <w:r>
        <w:t xml:space="preserve"> ou</w:t>
      </w:r>
      <w:r w:rsidR="00FF47E3">
        <w:t xml:space="preserve"> à la rigueur passés mais des gens du futur, non-existants. </w:t>
      </w:r>
      <w:r w:rsidR="006B58A3">
        <w:t>(réciprocité</w:t>
      </w:r>
      <w:r>
        <w:t xml:space="preserve"> impossible</w:t>
      </w:r>
      <w:r w:rsidR="006B58A3">
        <w:t>)</w:t>
      </w:r>
    </w:p>
    <w:p w14:paraId="38066A5D" w14:textId="77777777" w:rsidR="001E70CC" w:rsidRDefault="001E70CC" w:rsidP="007E3FB7">
      <w:pPr>
        <w:spacing w:after="0"/>
        <w:jc w:val="both"/>
      </w:pPr>
      <w:r>
        <w:t>1. Problème</w:t>
      </w:r>
      <w:r w:rsidR="006B58A3">
        <w:t xml:space="preserve"> d’une éthique pour le futur</w:t>
      </w:r>
      <w:r>
        <w:t> ?</w:t>
      </w:r>
      <w:r w:rsidR="00FF47E3">
        <w:t xml:space="preserve"> </w:t>
      </w:r>
      <w:r w:rsidR="00A37662">
        <w:t xml:space="preserve">         </w:t>
      </w:r>
      <w:r>
        <w:t xml:space="preserve">                             </w:t>
      </w:r>
    </w:p>
    <w:p w14:paraId="692B3FB5" w14:textId="77777777" w:rsidR="007C56AA" w:rsidRPr="00CA3BC3" w:rsidRDefault="00933B2B" w:rsidP="007E3FB7">
      <w:pPr>
        <w:spacing w:after="0"/>
        <w:jc w:val="both"/>
      </w:pPr>
      <w:r w:rsidRPr="001E70CC">
        <w:t>MAIS la responsabilité a toujours été une affaire de futur</w:t>
      </w:r>
      <w:r w:rsidR="00E1647A" w:rsidRPr="001E70CC">
        <w:t xml:space="preserve">. </w:t>
      </w:r>
      <w:r w:rsidR="006B58A3" w:rsidRPr="001E70CC">
        <w:t xml:space="preserve">Ne commence pas après l’action et ses conséquences. </w:t>
      </w:r>
      <w:proofErr w:type="spellStart"/>
      <w:r w:rsidR="00E1647A" w:rsidRPr="001E70CC">
        <w:t>Repsonsabilité</w:t>
      </w:r>
      <w:proofErr w:type="spellEnd"/>
      <w:r w:rsidR="00E1647A" w:rsidRPr="001E70CC">
        <w:t xml:space="preserve"> est un pb de libre-arbitre : moment du choix. Ce moment est toujours avant les conséquences envisagées donc il est tourné vers le futur. Qu’est-ce qui change </w:t>
      </w:r>
      <w:r w:rsidR="006B58A3" w:rsidRPr="001E70CC">
        <w:t xml:space="preserve">vraiment </w:t>
      </w:r>
      <w:r w:rsidR="00E1647A" w:rsidRPr="001E70CC">
        <w:t>avec la responsabi</w:t>
      </w:r>
      <w:r w:rsidR="006B58A3" w:rsidRPr="001E70CC">
        <w:t>l</w:t>
      </w:r>
      <w:r w:rsidR="00E1647A" w:rsidRPr="001E70CC">
        <w:t>ité environnementale ou écologique ?</w:t>
      </w:r>
      <w:r w:rsidR="00E1647A">
        <w:rPr>
          <w:b/>
        </w:rPr>
        <w:t xml:space="preserve"> </w:t>
      </w:r>
      <w:r w:rsidR="007C56AA">
        <w:t xml:space="preserve">Le problème original du principe responsabilité n’est pas le futur mais le </w:t>
      </w:r>
      <w:r w:rsidR="007C56AA" w:rsidRPr="00CA3BC3">
        <w:t>futur long</w:t>
      </w:r>
      <w:r w:rsidR="007F1CF1" w:rsidRPr="00CA3BC3">
        <w:t xml:space="preserve"> (« responsabilité temporellement élargie</w:t>
      </w:r>
      <w:r w:rsidR="002B7ECD" w:rsidRPr="00CA3BC3">
        <w:t> »</w:t>
      </w:r>
      <w:r w:rsidR="007F1CF1" w:rsidRPr="00CA3BC3">
        <w:t xml:space="preserve"> (p236)</w:t>
      </w:r>
      <w:r w:rsidR="006B58A3" w:rsidRPr="00CA3BC3">
        <w:t xml:space="preserve"> C’est la puissance nouvelle de l’agir qui veut cela.</w:t>
      </w:r>
    </w:p>
    <w:p w14:paraId="3B37FF5C" w14:textId="77777777" w:rsidR="002C303F" w:rsidRDefault="002C303F" w:rsidP="007E3FB7">
      <w:pPr>
        <w:spacing w:after="0"/>
        <w:jc w:val="both"/>
      </w:pPr>
      <w:r w:rsidRPr="00CA3BC3">
        <w:t>2.</w:t>
      </w:r>
      <w:r w:rsidR="007C56AA" w:rsidRPr="00CA3BC3">
        <w:t xml:space="preserve">Et dont les conséquences retomberont </w:t>
      </w:r>
      <w:proofErr w:type="gramStart"/>
      <w:r w:rsidR="007C56AA" w:rsidRPr="00CA3BC3">
        <w:t>sur  la</w:t>
      </w:r>
      <w:proofErr w:type="gramEnd"/>
      <w:r w:rsidR="007C56AA" w:rsidRPr="00CA3BC3">
        <w:t xml:space="preserve"> tête des gens futurs</w:t>
      </w:r>
      <w:r w:rsidR="001E70CC" w:rsidRPr="00CA3BC3">
        <w:t>.</w:t>
      </w:r>
      <w:r w:rsidR="000B10C9" w:rsidRPr="00CA3BC3">
        <w:t xml:space="preserve"> </w:t>
      </w:r>
      <w:r w:rsidRPr="00CA3BC3">
        <w:t>(</w:t>
      </w:r>
      <w:r w:rsidR="001E70CC" w:rsidRPr="00CA3BC3">
        <w:t>Déjà n’est-ce pas un p</w:t>
      </w:r>
      <w:r w:rsidR="00E1647A" w:rsidRPr="00CA3BC3">
        <w:t>ari optimiste qu’il reste des gens du futur</w:t>
      </w:r>
      <w:r w:rsidR="001E70CC" w:rsidRPr="00CA3BC3">
        <w:t> </w:t>
      </w:r>
      <w:proofErr w:type="gramStart"/>
      <w:r w:rsidR="001E70CC" w:rsidRPr="00CA3BC3">
        <w:t>?</w:t>
      </w:r>
      <w:r w:rsidR="00E1647A" w:rsidRPr="00CA3BC3">
        <w:t>!</w:t>
      </w:r>
      <w:r w:rsidRPr="00CA3BC3">
        <w:t>)D’abord</w:t>
      </w:r>
      <w:proofErr w:type="gramEnd"/>
      <w:r w:rsidRPr="00CA3BC3">
        <w:t xml:space="preserve">, </w:t>
      </w:r>
      <w:r w:rsidR="001E70CC" w:rsidRPr="00CA3BC3">
        <w:t>la</w:t>
      </w:r>
      <w:r w:rsidR="00F6655A" w:rsidRPr="00CA3BC3">
        <w:t xml:space="preserve"> réciprocité n’est pas une condition de la responsabilité : par exemple l’enfant ne rend rien à ses parents qui en ont n</w:t>
      </w:r>
      <w:r w:rsidR="001E70CC" w:rsidRPr="00CA3BC3">
        <w:t xml:space="preserve">aturellement la responsabilité ; </w:t>
      </w:r>
      <w:r w:rsidR="00F6655A" w:rsidRPr="00CA3BC3">
        <w:t>le patient ne doit rien à son médecin qui en a arti</w:t>
      </w:r>
      <w:r w:rsidRPr="00CA3BC3">
        <w:t xml:space="preserve">ficiellement la responsabilité. </w:t>
      </w:r>
      <w:r w:rsidR="00E1647A" w:rsidRPr="00CA3BC3">
        <w:t xml:space="preserve"> Jonas prend e</w:t>
      </w:r>
      <w:r w:rsidRPr="00CA3BC3">
        <w:t xml:space="preserve">n compte le fait que s’il reste au présent des gens </w:t>
      </w:r>
      <w:r w:rsidR="00E1647A" w:rsidRPr="00CA3BC3">
        <w:t>su</w:t>
      </w:r>
      <w:r w:rsidRPr="00CA3BC3">
        <w:t>sceptibles de faire des enfants,</w:t>
      </w:r>
      <w:r w:rsidR="00E1647A" w:rsidRPr="00CA3BC3">
        <w:t xml:space="preserve"> il est dans notre puissance de les faire </w:t>
      </w:r>
      <w:r w:rsidRPr="00CA3BC3">
        <w:t>tous disp</w:t>
      </w:r>
      <w:r w:rsidR="00E1647A" w:rsidRPr="00CA3BC3">
        <w:t>araître ou vivre mal</w:t>
      </w:r>
      <w:r w:rsidR="00E1647A" w:rsidRPr="002C303F">
        <w:rPr>
          <w:b/>
        </w:rPr>
        <w:t>.</w:t>
      </w:r>
      <w:r w:rsidR="00E1647A">
        <w:t xml:space="preserve"> </w:t>
      </w:r>
      <w:r>
        <w:t xml:space="preserve">Ainsi, </w:t>
      </w:r>
      <w:r w:rsidR="00F6655A">
        <w:t>notre responsabilité</w:t>
      </w:r>
      <w:r>
        <w:t xml:space="preserve"> est engagée</w:t>
      </w:r>
      <w:r w:rsidR="00F6655A">
        <w:t xml:space="preserve">. </w:t>
      </w:r>
      <w:r w:rsidR="00F6655A" w:rsidRPr="00F6655A">
        <w:t>Les gens du futur sont sous notre dépendance</w:t>
      </w:r>
      <w:r>
        <w:t>. Il faut parler d’une</w:t>
      </w:r>
      <w:r w:rsidR="006B58A3">
        <w:t xml:space="preserve"> resp</w:t>
      </w:r>
      <w:r w:rsidR="00E1647A">
        <w:t>onsabilité élargie</w:t>
      </w:r>
      <w:r w:rsidR="00501B59">
        <w:t xml:space="preserve">, </w:t>
      </w:r>
      <w:r w:rsidR="00E1647A">
        <w:t xml:space="preserve">et totale même envers l’humanité. </w:t>
      </w:r>
    </w:p>
    <w:p w14:paraId="6E4C48E2" w14:textId="77777777" w:rsidR="002777E4" w:rsidRDefault="002C303F" w:rsidP="007E3FB7">
      <w:pPr>
        <w:spacing w:after="0"/>
        <w:jc w:val="both"/>
      </w:pPr>
      <w:r>
        <w:t xml:space="preserve">La responsabilité d’un </w:t>
      </w:r>
      <w:r w:rsidRPr="00CA3BC3">
        <w:t>f</w:t>
      </w:r>
      <w:r w:rsidR="00501B59" w:rsidRPr="00CA3BC3">
        <w:t>utur</w:t>
      </w:r>
      <w:r w:rsidR="006B58A3" w:rsidRPr="00CA3BC3">
        <w:t xml:space="preserve"> long </w:t>
      </w:r>
      <w:proofErr w:type="gramStart"/>
      <w:r w:rsidR="006B58A3" w:rsidRPr="00CA3BC3">
        <w:t xml:space="preserve">et </w:t>
      </w:r>
      <w:r w:rsidR="00501B59" w:rsidRPr="00CA3BC3">
        <w:t xml:space="preserve"> large</w:t>
      </w:r>
      <w:proofErr w:type="gramEnd"/>
      <w:r w:rsidR="006B58A3" w:rsidRPr="00CA3BC3">
        <w:t>.</w:t>
      </w:r>
      <w:r w:rsidR="006B58A3">
        <w:t xml:space="preserve"> </w:t>
      </w:r>
      <w:r>
        <w:t xml:space="preserve">Elle s’étend à l’humanité entière. </w:t>
      </w:r>
      <w:r w:rsidR="006B58A3">
        <w:t xml:space="preserve">On ne </w:t>
      </w:r>
      <w:r>
        <w:t xml:space="preserve">le </w:t>
      </w:r>
      <w:r w:rsidR="006B58A3">
        <w:t xml:space="preserve">voit pas assez </w:t>
      </w:r>
      <w:r>
        <w:t>selon</w:t>
      </w:r>
      <w:r w:rsidR="006B58A3">
        <w:t xml:space="preserve"> Jonas à cause de la grande quantité actuelle d’humains et à cause de l’opulence de certaines catégories. </w:t>
      </w:r>
      <w:r w:rsidR="00E1647A">
        <w:t>Ce que la très grande population humaine empêche de voir est que l’homme</w:t>
      </w:r>
      <w:r>
        <w:t xml:space="preserve"> est aussi très menacé.</w:t>
      </w:r>
    </w:p>
    <w:p w14:paraId="7F94E57B" w14:textId="77777777" w:rsidR="00836E9E" w:rsidRDefault="00E11D8E" w:rsidP="007E3FB7">
      <w:pPr>
        <w:spacing w:after="0"/>
        <w:jc w:val="both"/>
      </w:pPr>
      <w:r>
        <w:t xml:space="preserve">C’est pourquoi il ne s’intéresse pas vraiment à la responsabilité de la situation actuelle, ne cherche pas les responsables </w:t>
      </w:r>
      <w:r w:rsidR="002C303F">
        <w:t>de la crise écologique actuelle</w:t>
      </w:r>
      <w:r>
        <w:t xml:space="preserve"> </w:t>
      </w:r>
      <w:r w:rsidRPr="00CA3BC3">
        <w:rPr>
          <w:b/>
          <w:color w:val="4F81BD" w:themeColor="accent1"/>
        </w:rPr>
        <w:t>(</w:t>
      </w:r>
      <w:r w:rsidR="00CA3BC3" w:rsidRPr="00CA3BC3">
        <w:rPr>
          <w:b/>
          <w:color w:val="4F81BD" w:themeColor="accent1"/>
        </w:rPr>
        <w:t>//</w:t>
      </w:r>
      <w:r w:rsidRPr="00CA3BC3">
        <w:rPr>
          <w:b/>
          <w:color w:val="4F81BD" w:themeColor="accent1"/>
        </w:rPr>
        <w:t>comme d</w:t>
      </w:r>
      <w:r w:rsidR="002C303F" w:rsidRPr="00CA3BC3">
        <w:rPr>
          <w:b/>
          <w:color w:val="4F81BD" w:themeColor="accent1"/>
        </w:rPr>
        <w:t>an</w:t>
      </w:r>
      <w:r w:rsidRPr="00CA3BC3">
        <w:rPr>
          <w:b/>
          <w:color w:val="4F81BD" w:themeColor="accent1"/>
        </w:rPr>
        <w:t>s la s</w:t>
      </w:r>
      <w:r w:rsidR="002C303F" w:rsidRPr="00CA3BC3">
        <w:rPr>
          <w:b/>
          <w:color w:val="4F81BD" w:themeColor="accent1"/>
        </w:rPr>
        <w:t>p</w:t>
      </w:r>
      <w:r w:rsidRPr="00CA3BC3">
        <w:rPr>
          <w:b/>
          <w:color w:val="4F81BD" w:themeColor="accent1"/>
        </w:rPr>
        <w:t>hère</w:t>
      </w:r>
      <w:r w:rsidR="002C303F" w:rsidRPr="00CA3BC3">
        <w:rPr>
          <w:b/>
          <w:color w:val="4F81BD" w:themeColor="accent1"/>
        </w:rPr>
        <w:t xml:space="preserve"> de l’</w:t>
      </w:r>
      <w:r w:rsidRPr="00CA3BC3">
        <w:rPr>
          <w:b/>
          <w:color w:val="4F81BD" w:themeColor="accent1"/>
        </w:rPr>
        <w:t>Ethique de l’environnement on se dispute</w:t>
      </w:r>
      <w:r w:rsidR="00836E9E" w:rsidRPr="00CA3BC3">
        <w:rPr>
          <w:b/>
          <w:color w:val="4F81BD" w:themeColor="accent1"/>
        </w:rPr>
        <w:t xml:space="preserve"> </w:t>
      </w:r>
      <w:proofErr w:type="gramStart"/>
      <w:r w:rsidR="00836E9E" w:rsidRPr="00CA3BC3">
        <w:rPr>
          <w:b/>
          <w:color w:val="4F81BD" w:themeColor="accent1"/>
        </w:rPr>
        <w:t xml:space="preserve">aujourd’hui </w:t>
      </w:r>
      <w:r w:rsidRPr="00CA3BC3">
        <w:rPr>
          <w:b/>
          <w:color w:val="4F81BD" w:themeColor="accent1"/>
        </w:rPr>
        <w:t xml:space="preserve"> autour</w:t>
      </w:r>
      <w:proofErr w:type="gramEnd"/>
      <w:r w:rsidRPr="00CA3BC3">
        <w:rPr>
          <w:b/>
          <w:color w:val="4F81BD" w:themeColor="accent1"/>
        </w:rPr>
        <w:t xml:space="preserve"> de l’anthropocène</w:t>
      </w:r>
      <w:r>
        <w:t>) Jonas </w:t>
      </w:r>
      <w:r w:rsidR="002C303F">
        <w:t>fait preuve d’</w:t>
      </w:r>
      <w:r w:rsidR="00836E9E">
        <w:t xml:space="preserve">indulgence. </w:t>
      </w:r>
      <w:r w:rsidR="002777E4" w:rsidRPr="002777E4">
        <w:t>Peu</w:t>
      </w:r>
      <w:r w:rsidR="002C303F">
        <w:t>t-être y a</w:t>
      </w:r>
      <w:r w:rsidR="002777E4" w:rsidRPr="002777E4">
        <w:t>-t</w:t>
      </w:r>
      <w:r w:rsidR="002C303F">
        <w:t>-</w:t>
      </w:r>
      <w:r w:rsidR="00CA3BC3">
        <w:t>il eu</w:t>
      </w:r>
      <w:r w:rsidR="002C303F">
        <w:t xml:space="preserve">, comme nous l’avons dit au début, </w:t>
      </w:r>
      <w:r w:rsidR="002777E4" w:rsidRPr="002777E4">
        <w:t xml:space="preserve">nuisance sans intention de nuire.  </w:t>
      </w:r>
      <w:r>
        <w:t xml:space="preserve">Ou plus globalement : </w:t>
      </w:r>
      <w:r w:rsidR="002777E4" w:rsidRPr="002777E4">
        <w:t xml:space="preserve">EDF : p91 « la routine de la civilisation moderne-dont nous vivons </w:t>
      </w:r>
      <w:r w:rsidR="002777E4" w:rsidRPr="00F6655A">
        <w:rPr>
          <w:b/>
        </w:rPr>
        <w:t>tous-</w:t>
      </w:r>
      <w:r w:rsidR="002777E4" w:rsidRPr="002777E4">
        <w:t>devient un p</w:t>
      </w:r>
      <w:r w:rsidR="002C303F">
        <w:t>roblème</w:t>
      </w:r>
      <w:r w:rsidR="002777E4" w:rsidRPr="002777E4">
        <w:t xml:space="preserve"> éthique ».</w:t>
      </w:r>
      <w:r w:rsidR="00F6655A">
        <w:t xml:space="preserve"> </w:t>
      </w:r>
    </w:p>
    <w:p w14:paraId="0E34A8BB" w14:textId="77777777" w:rsidR="002777E4" w:rsidRDefault="00F6655A" w:rsidP="007E3FB7">
      <w:pPr>
        <w:spacing w:after="0"/>
        <w:jc w:val="both"/>
        <w:rPr>
          <w:b/>
        </w:rPr>
      </w:pPr>
      <w:r>
        <w:rPr>
          <w:b/>
        </w:rPr>
        <w:t>Cependant</w:t>
      </w:r>
      <w:r w:rsidR="002777E4" w:rsidRPr="00836E9E">
        <w:rPr>
          <w:b/>
        </w:rPr>
        <w:t xml:space="preserve"> </w:t>
      </w:r>
      <w:r w:rsidR="00E11D8E" w:rsidRPr="00836E9E">
        <w:rPr>
          <w:b/>
        </w:rPr>
        <w:t xml:space="preserve">maintenant : </w:t>
      </w:r>
      <w:r w:rsidR="002777E4" w:rsidRPr="00836E9E">
        <w:rPr>
          <w:b/>
        </w:rPr>
        <w:t xml:space="preserve">Le temps de l’innocence est terminé. </w:t>
      </w:r>
      <w:r w:rsidR="00836E9E" w:rsidRPr="00836E9E">
        <w:rPr>
          <w:b/>
        </w:rPr>
        <w:t xml:space="preserve">Le temps de la responsabilité du futur est arrivé. </w:t>
      </w:r>
    </w:p>
    <w:p w14:paraId="1539C9F4" w14:textId="77777777" w:rsidR="005B5C9F" w:rsidRPr="00836E9E" w:rsidRDefault="005B5C9F" w:rsidP="007E3FB7">
      <w:pPr>
        <w:spacing w:after="0"/>
        <w:jc w:val="both"/>
        <w:rPr>
          <w:b/>
        </w:rPr>
      </w:pPr>
    </w:p>
    <w:p w14:paraId="65055C12" w14:textId="77777777" w:rsidR="00026E2E" w:rsidRPr="00967977" w:rsidRDefault="0079278A" w:rsidP="007E3FB7">
      <w:pPr>
        <w:pStyle w:val="Paragraphedeliste"/>
        <w:numPr>
          <w:ilvl w:val="0"/>
          <w:numId w:val="8"/>
        </w:numPr>
        <w:spacing w:after="0"/>
        <w:jc w:val="both"/>
        <w:rPr>
          <w:b/>
        </w:rPr>
      </w:pPr>
      <w:r w:rsidRPr="00967977">
        <w:rPr>
          <w:b/>
        </w:rPr>
        <w:t xml:space="preserve">Science </w:t>
      </w:r>
      <w:proofErr w:type="gramStart"/>
      <w:r w:rsidRPr="00967977">
        <w:rPr>
          <w:b/>
        </w:rPr>
        <w:t xml:space="preserve">1  </w:t>
      </w:r>
      <w:r w:rsidR="002B7ECD" w:rsidRPr="00967977">
        <w:rPr>
          <w:b/>
        </w:rPr>
        <w:t>La</w:t>
      </w:r>
      <w:proofErr w:type="gramEnd"/>
      <w:r w:rsidR="002B7ECD" w:rsidRPr="00967977">
        <w:rPr>
          <w:b/>
        </w:rPr>
        <w:t xml:space="preserve"> biologie : </w:t>
      </w:r>
      <w:proofErr w:type="spellStart"/>
      <w:r w:rsidR="00D923D4">
        <w:rPr>
          <w:b/>
        </w:rPr>
        <w:t>ontobiologie</w:t>
      </w:r>
      <w:proofErr w:type="spellEnd"/>
      <w:r w:rsidR="00A90B19">
        <w:rPr>
          <w:b/>
        </w:rPr>
        <w:t xml:space="preserve"> (</w:t>
      </w:r>
      <w:proofErr w:type="spellStart"/>
      <w:r w:rsidR="00A90B19">
        <w:rPr>
          <w:b/>
        </w:rPr>
        <w:t>tjs</w:t>
      </w:r>
      <w:proofErr w:type="spellEnd"/>
      <w:r w:rsidR="00A90B19">
        <w:rPr>
          <w:b/>
        </w:rPr>
        <w:t xml:space="preserve"> </w:t>
      </w:r>
      <w:proofErr w:type="spellStart"/>
      <w:r w:rsidR="00A90B19">
        <w:rPr>
          <w:b/>
        </w:rPr>
        <w:t>ds</w:t>
      </w:r>
      <w:proofErr w:type="spellEnd"/>
      <w:r w:rsidR="00A90B19">
        <w:rPr>
          <w:b/>
        </w:rPr>
        <w:t xml:space="preserve"> le processus de justification théorique)</w:t>
      </w:r>
    </w:p>
    <w:p w14:paraId="19AA14DA" w14:textId="77777777" w:rsidR="005B5C9F" w:rsidRDefault="005B5C9F" w:rsidP="007E3FB7">
      <w:pPr>
        <w:spacing w:after="0"/>
        <w:jc w:val="both"/>
      </w:pPr>
      <w:r w:rsidRPr="005B5C9F">
        <w:t xml:space="preserve">Jonas </w:t>
      </w:r>
      <w:r w:rsidR="00E73897" w:rsidRPr="005B5C9F">
        <w:t xml:space="preserve">s’appuie sur ses connaissances et son travail dans </w:t>
      </w:r>
      <w:r w:rsidR="00E73897" w:rsidRPr="005B5C9F">
        <w:rPr>
          <w:i/>
        </w:rPr>
        <w:t>Le phénomène de la vie.</w:t>
      </w:r>
      <w:r w:rsidRPr="005B5C9F">
        <w:t xml:space="preserve"> Jonas franchit ce que j’appelle ici</w:t>
      </w:r>
      <w:r w:rsidR="00993461" w:rsidRPr="005B5C9F">
        <w:t xml:space="preserve"> </w:t>
      </w:r>
      <w:r w:rsidRPr="005B5C9F">
        <w:t xml:space="preserve">le </w:t>
      </w:r>
      <w:r w:rsidR="00993461" w:rsidRPr="005B5C9F">
        <w:t>« mur de Kant » Peut-il y avoir des buts poursuivis en dehors de l’homme ? N’est-ce pas de l’anthropomorphisme ?</w:t>
      </w:r>
    </w:p>
    <w:p w14:paraId="2CEEC1C5" w14:textId="77777777" w:rsidR="00336E9D" w:rsidRDefault="005B5C9F" w:rsidP="007E3FB7">
      <w:pPr>
        <w:spacing w:after="0"/>
        <w:jc w:val="both"/>
      </w:pPr>
      <w:r>
        <w:t xml:space="preserve"> </w:t>
      </w:r>
      <w:proofErr w:type="gramStart"/>
      <w:r>
        <w:t>«</w:t>
      </w:r>
      <w:r w:rsidR="00993461" w:rsidRPr="005B5C9F">
        <w:t>Surgit</w:t>
      </w:r>
      <w:proofErr w:type="gramEnd"/>
      <w:r w:rsidR="00993461" w:rsidRPr="005B5C9F">
        <w:t xml:space="preserve"> ainsi la question de savoir s’il existe une fin dans </w:t>
      </w:r>
      <w:proofErr w:type="gramStart"/>
      <w:r w:rsidR="00993461" w:rsidRPr="005B5C9F">
        <w:t>le  monde</w:t>
      </w:r>
      <w:proofErr w:type="gramEnd"/>
      <w:r w:rsidR="00993461" w:rsidRPr="005B5C9F">
        <w:t xml:space="preserve"> objectif, physique ou seulement dans le monde subjectif, psychique ». C’est une « question ontologique capitale</w:t>
      </w:r>
      <w:proofErr w:type="gramStart"/>
      <w:r w:rsidR="00993461" w:rsidRPr="005B5C9F">
        <w:t xml:space="preserve"> »p</w:t>
      </w:r>
      <w:proofErr w:type="gramEnd"/>
      <w:r w:rsidR="00993461" w:rsidRPr="005B5C9F">
        <w:t>124</w:t>
      </w:r>
      <w:r>
        <w:t xml:space="preserve"> Les êtres vivants sont </w:t>
      </w:r>
      <w:r w:rsidR="00E73897" w:rsidRPr="005B5C9F">
        <w:t>tous animés d’une fin. Qu’est-ce qu’une</w:t>
      </w:r>
      <w:r w:rsidR="00336E9D">
        <w:t xml:space="preserve"> fin ? C’est un but poursuivi. </w:t>
      </w:r>
    </w:p>
    <w:p w14:paraId="5E8C5C7C" w14:textId="77777777" w:rsidR="00E73897" w:rsidRDefault="00E73897" w:rsidP="007E3FB7">
      <w:pPr>
        <w:spacing w:after="0"/>
        <w:jc w:val="both"/>
      </w:pPr>
      <w:r>
        <w:t>-</w:t>
      </w:r>
      <w:r w:rsidRPr="00E73897">
        <w:t>Il y a des fins immane</w:t>
      </w:r>
      <w:r w:rsidR="00336E9D">
        <w:t>ntes sous forme de fonction. E</w:t>
      </w:r>
      <w:r w:rsidRPr="00E73897">
        <w:t>xtérieur à l’homm</w:t>
      </w:r>
      <w:r w:rsidR="00336E9D">
        <w:t>e</w:t>
      </w:r>
      <w:r w:rsidRPr="00E73897">
        <w:t xml:space="preserve"> et en dehors de</w:t>
      </w:r>
      <w:r w:rsidR="00336E9D">
        <w:t xml:space="preserve"> toute recherche religieuse. Cela a</w:t>
      </w:r>
      <w:r w:rsidRPr="00E73897">
        <w:t xml:space="preserve">vait déjà frappé Aristote : le corps vivant est soma </w:t>
      </w:r>
      <w:proofErr w:type="spellStart"/>
      <w:r w:rsidRPr="00E73897">
        <w:t>organikon</w:t>
      </w:r>
      <w:proofErr w:type="spellEnd"/>
      <w:r w:rsidRPr="00E73897">
        <w:t>. Ce qui a donné « organe » et qui signifiait Le corps composé d’outils.</w:t>
      </w:r>
    </w:p>
    <w:p w14:paraId="49C4EA8C" w14:textId="77777777" w:rsidR="00E73897" w:rsidRPr="00E73897" w:rsidRDefault="00336E9D" w:rsidP="007E3FB7">
      <w:pPr>
        <w:spacing w:after="0"/>
        <w:jc w:val="both"/>
      </w:pPr>
      <w:r>
        <w:t>-</w:t>
      </w:r>
      <w:r w:rsidR="00261125">
        <w:t>Il y a des fins immanentes sous forme d’intérêt. Le regard intramondain note l</w:t>
      </w:r>
      <w:proofErr w:type="gramStart"/>
      <w:r w:rsidR="00261125">
        <w:t>’</w:t>
      </w:r>
      <w:r>
        <w:t>«</w:t>
      </w:r>
      <w:proofErr w:type="gramEnd"/>
      <w:r>
        <w:t xml:space="preserve"> é</w:t>
      </w:r>
      <w:r w:rsidR="00E73897" w:rsidRPr="00E73897">
        <w:t xml:space="preserve">norme participation de « l’intérêt » qui </w:t>
      </w:r>
      <w:r>
        <w:t>imprègne l’agir « volontaire », « </w:t>
      </w:r>
      <w:r w:rsidR="00E73897" w:rsidRPr="00E73897">
        <w:t xml:space="preserve">parfois d’espèces dotées d’un système nerveux </w:t>
      </w:r>
      <w:proofErr w:type="gramStart"/>
      <w:r w:rsidR="00E73897" w:rsidRPr="00E73897">
        <w:t>central,  «</w:t>
      </w:r>
      <w:proofErr w:type="gramEnd"/>
      <w:r w:rsidR="00E73897" w:rsidRPr="00E73897">
        <w:t xml:space="preserve"> une émotivité profonde dans la poursuite de leurs buts…Que penser de ce</w:t>
      </w:r>
      <w:r w:rsidR="00261125">
        <w:t xml:space="preserve">s « processus </w:t>
      </w:r>
      <w:proofErr w:type="gramStart"/>
      <w:r w:rsidR="00261125">
        <w:t>subjectifs</w:t>
      </w:r>
      <w:r w:rsidR="00E73897" w:rsidRPr="00E73897">
        <w:t>»</w:t>
      </w:r>
      <w:proofErr w:type="gramEnd"/>
      <w:r w:rsidR="00E73897" w:rsidRPr="00E73897">
        <w:t xml:space="preserve"> ? p123 « aucun témoin de l’intensité expressive de l’agir et du pâtir animal ne peut méconnaître la pure présence de ces éléments. </w:t>
      </w:r>
      <w:proofErr w:type="gramStart"/>
      <w:r w:rsidR="00E73897" w:rsidRPr="00E73897">
        <w:t>»p</w:t>
      </w:r>
      <w:proofErr w:type="gramEnd"/>
      <w:r w:rsidR="00E73897" w:rsidRPr="00E73897">
        <w:t>127</w:t>
      </w:r>
    </w:p>
    <w:p w14:paraId="2266CD1C" w14:textId="77777777" w:rsidR="00E73897" w:rsidRPr="00E73897" w:rsidRDefault="00E73897" w:rsidP="007E3FB7">
      <w:pPr>
        <w:spacing w:after="0"/>
        <w:jc w:val="both"/>
      </w:pPr>
      <w:r w:rsidRPr="00E73897">
        <w:t>PREMIERE FOIS parle de processus subjectifs, d’éléments subjectifs du vécu animal.</w:t>
      </w:r>
    </w:p>
    <w:p w14:paraId="5CD77340" w14:textId="77777777" w:rsidR="00993461" w:rsidRPr="00CA3BC3" w:rsidRDefault="00E73897" w:rsidP="007E3FB7">
      <w:pPr>
        <w:spacing w:after="0"/>
        <w:jc w:val="both"/>
      </w:pPr>
      <w:r w:rsidRPr="00CA3BC3">
        <w:t>« Nous pouvons donc dire avec quelque assurance que le domaine des mouvements corporels volontaires chez l’homme et</w:t>
      </w:r>
      <w:r w:rsidR="00161722" w:rsidRPr="00CA3BC3">
        <w:t xml:space="preserve"> chez l’animal </w:t>
      </w:r>
      <w:r w:rsidRPr="00CA3BC3">
        <w:t xml:space="preserve">est un lieu de détermination réelle par des fins et des buts qui sont accomplis objectivement par les mêmes sujets qui les entretiennent subjectivement : qu’il existe donc un « agir » dans la nature. Cela implique que l’efficience des fins n’est pas liée à la rationalité, à la réflexion et au libre-arbitre donc à l’homme. </w:t>
      </w:r>
      <w:proofErr w:type="gramStart"/>
      <w:r w:rsidRPr="00CA3BC3">
        <w:t>»p</w:t>
      </w:r>
      <w:proofErr w:type="gramEnd"/>
      <w:r w:rsidRPr="00CA3BC3">
        <w:t>132</w:t>
      </w:r>
    </w:p>
    <w:p w14:paraId="506D5469" w14:textId="77777777" w:rsidR="00A90B19" w:rsidRPr="00471302" w:rsidRDefault="00471302" w:rsidP="007E3FB7">
      <w:pPr>
        <w:spacing w:after="0"/>
        <w:jc w:val="both"/>
      </w:pPr>
      <w:r w:rsidRPr="00471302">
        <w:t>Il y a d</w:t>
      </w:r>
      <w:r w:rsidR="003865D9" w:rsidRPr="00471302">
        <w:t xml:space="preserve">onc </w:t>
      </w:r>
      <w:r w:rsidRPr="00471302">
        <w:t>une v</w:t>
      </w:r>
      <w:r w:rsidR="00E73897" w:rsidRPr="00471302">
        <w:t>aleur intrinsèque des</w:t>
      </w:r>
      <w:r w:rsidRPr="00471302">
        <w:t xml:space="preserve"> vivants : </w:t>
      </w:r>
      <w:r w:rsidR="00E73897" w:rsidRPr="00471302">
        <w:t>animaux et végétaux par leur vouloir-vivre et leurs</w:t>
      </w:r>
      <w:r w:rsidRPr="00471302">
        <w:t xml:space="preserve"> multiples desseins observables. </w:t>
      </w:r>
      <w:r w:rsidRPr="00471302">
        <w:rPr>
          <w:b/>
        </w:rPr>
        <w:t>« la nature cultive des valeurs »</w:t>
      </w:r>
      <w:r>
        <w:rPr>
          <w:b/>
        </w:rPr>
        <w:t xml:space="preserve">. </w:t>
      </w:r>
      <w:r w:rsidRPr="00471302">
        <w:t xml:space="preserve">Nous pouvons trouver ici de nombreux liens avec Bergson mais là où Jonas voit une continuité du vivant, </w:t>
      </w:r>
      <w:r w:rsidR="00E73897" w:rsidRPr="00471302">
        <w:t>Bergson</w:t>
      </w:r>
      <w:r w:rsidRPr="00471302">
        <w:t xml:space="preserve"> parle d’un saut qualitatif quand il s’agit des êtres humains. Au contraire, </w:t>
      </w:r>
      <w:r w:rsidRPr="00471302">
        <w:lastRenderedPageBreak/>
        <w:t>Jonas parle de</w:t>
      </w:r>
      <w:r w:rsidR="00E73897" w:rsidRPr="00471302">
        <w:t xml:space="preserve"> </w:t>
      </w:r>
      <w:r w:rsidRPr="00471302">
        <w:t xml:space="preserve">ce qu’il appelle </w:t>
      </w:r>
      <w:r w:rsidR="00E73897" w:rsidRPr="00471302">
        <w:t>le principe de continuité : l’homme n’est que la face émergée de l’iceberg.</w:t>
      </w:r>
      <w:r>
        <w:t xml:space="preserve"> Parlons alors d’un enfant rebelle de K</w:t>
      </w:r>
      <w:r w:rsidR="00E73897" w:rsidRPr="00471302">
        <w:t>ant</w:t>
      </w:r>
      <w:r>
        <w:t>, qui</w:t>
      </w:r>
      <w:r w:rsidR="00E73897" w:rsidRPr="00471302">
        <w:t xml:space="preserve"> invente la catégorie de </w:t>
      </w:r>
      <w:r w:rsidR="00E73897" w:rsidRPr="00471302">
        <w:rPr>
          <w:b/>
        </w:rPr>
        <w:t>« subjectivité sans sujet »</w:t>
      </w:r>
      <w:r w:rsidR="00E73897" w:rsidRPr="00471302">
        <w:t xml:space="preserve"> pour qualifier la vie.</w:t>
      </w:r>
      <w:r>
        <w:t xml:space="preserve"> </w:t>
      </w:r>
      <w:r w:rsidR="00E73897" w:rsidRPr="00471302">
        <w:t>La vie</w:t>
      </w:r>
      <w:r w:rsidRPr="00471302">
        <w:t xml:space="preserve"> en général apparaît comme</w:t>
      </w:r>
      <w:r w:rsidR="00E73897" w:rsidRPr="00471302">
        <w:t xml:space="preserve"> centre de la valeur</w:t>
      </w:r>
      <w:r w:rsidR="00A90B19" w:rsidRPr="00471302">
        <w:t xml:space="preserve">, a une </w:t>
      </w:r>
      <w:r w:rsidR="00E73897" w:rsidRPr="00471302">
        <w:t>valeur intrinsèque</w:t>
      </w:r>
      <w:r>
        <w:t>.</w:t>
      </w:r>
      <w:r w:rsidR="00E73897" w:rsidRPr="00471302">
        <w:t xml:space="preserve"> </w:t>
      </w:r>
    </w:p>
    <w:p w14:paraId="0D4C2B25" w14:textId="77777777" w:rsidR="00993461" w:rsidRPr="00CA3BC3" w:rsidRDefault="00CA3BC3" w:rsidP="007E3FB7">
      <w:pPr>
        <w:spacing w:after="0"/>
        <w:jc w:val="both"/>
        <w:rPr>
          <w:b/>
          <w:color w:val="4F81BD" w:themeColor="accent1"/>
        </w:rPr>
      </w:pPr>
      <w:r w:rsidRPr="00CA3BC3">
        <w:rPr>
          <w:b/>
          <w:color w:val="4F81BD" w:themeColor="accent1"/>
        </w:rPr>
        <w:t>//</w:t>
      </w:r>
      <w:proofErr w:type="gramStart"/>
      <w:r w:rsidR="00471302" w:rsidRPr="00CA3BC3">
        <w:rPr>
          <w:b/>
          <w:color w:val="4F81BD" w:themeColor="accent1"/>
        </w:rPr>
        <w:t>Sa  position</w:t>
      </w:r>
      <w:proofErr w:type="gramEnd"/>
      <w:r w:rsidR="00471302" w:rsidRPr="00CA3BC3">
        <w:rPr>
          <w:b/>
          <w:color w:val="4F81BD" w:themeColor="accent1"/>
        </w:rPr>
        <w:t xml:space="preserve"> dans les philosophies de l’environnement est donc </w:t>
      </w:r>
      <w:proofErr w:type="gramStart"/>
      <w:r w:rsidR="00471302" w:rsidRPr="00CA3BC3">
        <w:rPr>
          <w:b/>
          <w:color w:val="4F81BD" w:themeColor="accent1"/>
        </w:rPr>
        <w:t>le  biocentrisme</w:t>
      </w:r>
      <w:proofErr w:type="gramEnd"/>
      <w:r w:rsidR="00471302" w:rsidRPr="00CA3BC3">
        <w:rPr>
          <w:b/>
          <w:color w:val="4F81BD" w:themeColor="accent1"/>
        </w:rPr>
        <w:t xml:space="preserve">. </w:t>
      </w:r>
      <w:r w:rsidR="00F653AF" w:rsidRPr="00CA3BC3">
        <w:rPr>
          <w:b/>
          <w:color w:val="4F81BD" w:themeColor="accent1"/>
        </w:rPr>
        <w:t xml:space="preserve"> </w:t>
      </w:r>
    </w:p>
    <w:p w14:paraId="3E1FEC9B" w14:textId="77777777" w:rsidR="00C6528A" w:rsidRPr="00C6528A" w:rsidRDefault="00471302" w:rsidP="00C6528A">
      <w:pPr>
        <w:spacing w:after="0"/>
        <w:jc w:val="both"/>
      </w:pPr>
      <w:r w:rsidRPr="00471302">
        <w:t>Et s</w:t>
      </w:r>
      <w:r w:rsidR="00993461" w:rsidRPr="00471302">
        <w:t xml:space="preserve">i </w:t>
      </w:r>
      <w:r w:rsidRPr="00471302">
        <w:t>l</w:t>
      </w:r>
      <w:r w:rsidR="00A90B19" w:rsidRPr="00471302">
        <w:t xml:space="preserve">a finalité </w:t>
      </w:r>
      <w:r w:rsidRPr="00471302">
        <w:t xml:space="preserve">est à respecter </w:t>
      </w:r>
      <w:r w:rsidR="00A90B19" w:rsidRPr="00471302">
        <w:t>comme bien-en-</w:t>
      </w:r>
      <w:proofErr w:type="gramStart"/>
      <w:r w:rsidR="00A90B19" w:rsidRPr="00471302">
        <w:t>soi.p</w:t>
      </w:r>
      <w:proofErr w:type="gramEnd"/>
      <w:r w:rsidR="00A90B19" w:rsidRPr="00471302">
        <w:t xml:space="preserve">159, si </w:t>
      </w:r>
      <w:r w:rsidR="00993461" w:rsidRPr="00471302">
        <w:t>notre devoir est le respect des</w:t>
      </w:r>
      <w:r w:rsidR="00A90B19" w:rsidRPr="00471302">
        <w:t xml:space="preserve"> fins, no</w:t>
      </w:r>
      <w:r>
        <w:t xml:space="preserve">tre devoir est de les respecter ces êtres dotés de finalités et la vie en général comme subjectivité sans sujet. </w:t>
      </w:r>
      <w:r w:rsidR="003B7134" w:rsidRPr="00C6528A">
        <w:t>Avoir une fin est donc un caractère ontologique.</w:t>
      </w:r>
      <w:r w:rsidR="00C6528A" w:rsidRPr="00C6528A">
        <w:t xml:space="preserve"> </w:t>
      </w:r>
      <w:r w:rsidR="00C6528A" w:rsidRPr="00C6528A">
        <w:rPr>
          <w:i/>
        </w:rPr>
        <w:t xml:space="preserve">« Dans la faculté comme telle d’avoir des fins « en tant que caractère ontologique » nous pouvons voir un bien-en-soi dont il est intuitivement certain qu’il dépasse infiniment toute absence de fin de l’être ». </w:t>
      </w:r>
    </w:p>
    <w:p w14:paraId="69C4B8B1" w14:textId="77777777" w:rsidR="0079278A" w:rsidRDefault="0079278A" w:rsidP="007E3FB7">
      <w:pPr>
        <w:spacing w:after="0"/>
        <w:jc w:val="both"/>
        <w:rPr>
          <w:b/>
        </w:rPr>
      </w:pPr>
    </w:p>
    <w:p w14:paraId="3AEE5BF5" w14:textId="77777777" w:rsidR="00336E9D" w:rsidRPr="00917720" w:rsidRDefault="00336E9D" w:rsidP="007E3FB7">
      <w:pPr>
        <w:spacing w:after="0"/>
        <w:jc w:val="both"/>
        <w:rPr>
          <w:b/>
        </w:rPr>
      </w:pPr>
    </w:p>
    <w:p w14:paraId="654A90EE" w14:textId="77777777" w:rsidR="00922E05" w:rsidRPr="00967977" w:rsidRDefault="002D607B" w:rsidP="007E3FB7">
      <w:pPr>
        <w:pStyle w:val="Paragraphedeliste"/>
        <w:numPr>
          <w:ilvl w:val="0"/>
          <w:numId w:val="8"/>
        </w:numPr>
        <w:spacing w:after="0"/>
        <w:jc w:val="both"/>
        <w:rPr>
          <w:b/>
        </w:rPr>
      </w:pPr>
      <w:r w:rsidRPr="00967977">
        <w:rPr>
          <w:b/>
        </w:rPr>
        <w:t xml:space="preserve">L’ontologie : </w:t>
      </w:r>
      <w:r w:rsidR="00515039">
        <w:rPr>
          <w:b/>
        </w:rPr>
        <w:t>(nous venons déjà de parler d’</w:t>
      </w:r>
      <w:proofErr w:type="spellStart"/>
      <w:r w:rsidR="00515039">
        <w:rPr>
          <w:b/>
        </w:rPr>
        <w:t>ontobiologie</w:t>
      </w:r>
      <w:proofErr w:type="spellEnd"/>
      <w:r w:rsidR="00DD0521">
        <w:rPr>
          <w:b/>
        </w:rPr>
        <w:t xml:space="preserve"> mais va au-delà.</w:t>
      </w:r>
      <w:r w:rsidR="00515039">
        <w:rPr>
          <w:b/>
        </w:rPr>
        <w:t>)</w:t>
      </w:r>
      <w:r w:rsidR="00DD0521">
        <w:rPr>
          <w:b/>
        </w:rPr>
        <w:t xml:space="preserve"> </w:t>
      </w:r>
    </w:p>
    <w:p w14:paraId="78A6ECE0" w14:textId="77777777" w:rsidR="003B7134" w:rsidRPr="00515039" w:rsidRDefault="00CA3BC3" w:rsidP="007E3FB7">
      <w:pPr>
        <w:spacing w:after="0"/>
        <w:jc w:val="both"/>
      </w:pPr>
      <w:r>
        <w:t xml:space="preserve"> </w:t>
      </w:r>
      <w:r w:rsidR="003B7134" w:rsidRPr="00515039">
        <w:t>La teneur de l’Être dans sa totalité m’interpelle (EDF p. 85). Chaque être me dit qu’il a peut-être quelque valeur puisqu’il est et n’est pas</w:t>
      </w:r>
      <w:r w:rsidR="00515039">
        <w:t xml:space="preserve"> non-être.  </w:t>
      </w:r>
      <w:r w:rsidR="003B7134" w:rsidRPr="00515039">
        <w:t>LA réalité nous oblige par ce qu’elle est visée par la conscience. » Elle dit qu’il est mieux qu’elle soit plutôt qu’elle ne soit pas </w:t>
      </w:r>
      <w:r w:rsidR="00515039">
        <w:t xml:space="preserve">(p86 87) : </w:t>
      </w:r>
      <w:r w:rsidR="00515039" w:rsidRPr="00515039">
        <w:t>« </w:t>
      </w:r>
      <w:r w:rsidR="0045547D" w:rsidRPr="00515039">
        <w:rPr>
          <w:i/>
        </w:rPr>
        <w:t>ce devant quoi déjà je suis toujours responsable avec tout mon pouvoir d’agir-parce que sa valeur possède un droit sur moi. » Ethique du f. p.85</w:t>
      </w:r>
      <w:r w:rsidR="00515039">
        <w:t xml:space="preserve"> Jonas pense alors </w:t>
      </w:r>
      <w:r w:rsidR="00D923D4">
        <w:t>démontrer</w:t>
      </w:r>
      <w:r w:rsidR="00742CF0">
        <w:t xml:space="preserve"> qu’il faut franchir</w:t>
      </w:r>
      <w:r w:rsidR="00515039">
        <w:t xml:space="preserve"> ce que j’appelle ici</w:t>
      </w:r>
      <w:r w:rsidR="00742CF0">
        <w:t xml:space="preserve"> </w:t>
      </w:r>
      <w:r w:rsidR="00742CF0" w:rsidRPr="00B40201">
        <w:rPr>
          <w:b/>
        </w:rPr>
        <w:t>le pont de Hume</w:t>
      </w:r>
      <w:r w:rsidR="00742CF0">
        <w:t xml:space="preserve"> et passer de </w:t>
      </w:r>
      <w:r w:rsidR="00742CF0" w:rsidRPr="00B40201">
        <w:rPr>
          <w:b/>
        </w:rPr>
        <w:t>l’Etre au devoir</w:t>
      </w:r>
      <w:r w:rsidR="00742CF0" w:rsidRPr="00CA3BC3">
        <w:t xml:space="preserve">. </w:t>
      </w:r>
      <w:proofErr w:type="spellStart"/>
      <w:r w:rsidR="00742CF0" w:rsidRPr="00CA3BC3">
        <w:rPr>
          <w:i/>
        </w:rPr>
        <w:t>EDFutur</w:t>
      </w:r>
      <w:proofErr w:type="spellEnd"/>
      <w:r w:rsidR="00742CF0" w:rsidRPr="00CA3BC3">
        <w:rPr>
          <w:i/>
        </w:rPr>
        <w:t xml:space="preserve"> </w:t>
      </w:r>
      <w:r w:rsidR="00742CF0" w:rsidRPr="00CA3BC3">
        <w:t>p81</w:t>
      </w:r>
      <w:r w:rsidR="00515039" w:rsidRPr="00CA3BC3">
        <w:t xml:space="preserve">. </w:t>
      </w:r>
      <w:r w:rsidR="00515039" w:rsidRPr="00515039">
        <w:t>L’être vaut mieux, vaut plus que le non-être.</w:t>
      </w:r>
      <w:r w:rsidR="00515039">
        <w:t xml:space="preserve"> </w:t>
      </w:r>
      <w:r w:rsidR="003B7134" w:rsidRPr="00515039">
        <w:t>De ce principe de l’interpellation de l’être de notre conscience, il tire une phi</w:t>
      </w:r>
      <w:r w:rsidR="00515039" w:rsidRPr="00515039">
        <w:t>losophie</w:t>
      </w:r>
      <w:r w:rsidR="003B7134" w:rsidRPr="00515039">
        <w:t xml:space="preserve"> de « l’appel ». Tous les êtres nous appellent, nous lancent un appel proportionnel à la puissance de non-être que nous avons sur eux. </w:t>
      </w:r>
    </w:p>
    <w:p w14:paraId="36DA353A" w14:textId="77777777" w:rsidR="009768F3" w:rsidRDefault="009768F3" w:rsidP="007E3FB7">
      <w:pPr>
        <w:spacing w:after="0"/>
        <w:jc w:val="both"/>
      </w:pPr>
      <w:r>
        <w:t xml:space="preserve">« et </w:t>
      </w:r>
      <w:r w:rsidRPr="00DD0521">
        <w:rPr>
          <w:b/>
        </w:rPr>
        <w:t>si 1</w:t>
      </w:r>
      <w:r>
        <w:t xml:space="preserve">. Il s’agit d’une chose </w:t>
      </w:r>
      <w:r w:rsidRPr="00DD0521">
        <w:rPr>
          <w:b/>
        </w:rPr>
        <w:t xml:space="preserve">fragile </w:t>
      </w:r>
      <w:r>
        <w:t>comme tt vivant par ex e</w:t>
      </w:r>
      <w:r w:rsidR="003865D9">
        <w:t>s</w:t>
      </w:r>
      <w:r>
        <w:t xml:space="preserve">t par essence. </w:t>
      </w:r>
      <w:r w:rsidRPr="00DD0521">
        <w:rPr>
          <w:b/>
        </w:rPr>
        <w:t>Et si 2</w:t>
      </w:r>
      <w:r>
        <w:t xml:space="preserve">. Cette chose est à la portée de mon agir = alors « il se produit que l’appel génénral de tout Etre doté de valeur précaire me vise très actuellement et devitn pour moi un commandement ». </w:t>
      </w:r>
    </w:p>
    <w:p w14:paraId="6C38C29E" w14:textId="77777777" w:rsidR="00E512F1" w:rsidRPr="00C9094C" w:rsidRDefault="00E512F1" w:rsidP="007E3FB7">
      <w:pPr>
        <w:spacing w:after="0"/>
        <w:jc w:val="both"/>
        <w:rPr>
          <w:b/>
          <w:color w:val="4F81BD" w:themeColor="accent1"/>
        </w:rPr>
      </w:pPr>
      <w:r w:rsidRPr="00C9094C">
        <w:rPr>
          <w:b/>
          <w:color w:val="4F81BD" w:themeColor="accent1"/>
        </w:rPr>
        <w:t>//</w:t>
      </w:r>
      <w:r w:rsidR="00515039" w:rsidRPr="00C9094C">
        <w:rPr>
          <w:b/>
          <w:color w:val="4F81BD" w:themeColor="accent1"/>
        </w:rPr>
        <w:t xml:space="preserve">Cette </w:t>
      </w:r>
      <w:r w:rsidR="005628F6" w:rsidRPr="00C9094C">
        <w:rPr>
          <w:b/>
          <w:color w:val="4F81BD" w:themeColor="accent1"/>
        </w:rPr>
        <w:t xml:space="preserve">philosophie de </w:t>
      </w:r>
      <w:r w:rsidR="00680CA1" w:rsidRPr="00C9094C">
        <w:rPr>
          <w:b/>
          <w:color w:val="4F81BD" w:themeColor="accent1"/>
        </w:rPr>
        <w:t>l’appel s’est développée en particulier aux Etats-Unis sous la forme des éthiques du Care</w:t>
      </w:r>
      <w:r w:rsidR="005628F6" w:rsidRPr="00C9094C">
        <w:rPr>
          <w:b/>
          <w:color w:val="4F81BD" w:themeColor="accent1"/>
        </w:rPr>
        <w:t>.</w:t>
      </w:r>
    </w:p>
    <w:p w14:paraId="588F0B5A" w14:textId="77777777" w:rsidR="00587B50" w:rsidRDefault="003865D9" w:rsidP="007E3FB7">
      <w:pPr>
        <w:spacing w:after="0"/>
        <w:jc w:val="both"/>
      </w:pPr>
      <w:r w:rsidRPr="005628F6">
        <w:t>La fragilité</w:t>
      </w:r>
      <w:r w:rsidR="005628F6">
        <w:t xml:space="preserve"> et ses degrés son</w:t>
      </w:r>
      <w:r>
        <w:t>t intri</w:t>
      </w:r>
      <w:r w:rsidR="00B40201">
        <w:t>n</w:t>
      </w:r>
      <w:r>
        <w:t>sèque</w:t>
      </w:r>
      <w:r w:rsidR="005628F6">
        <w:t>s selon Jonas</w:t>
      </w:r>
      <w:r>
        <w:t xml:space="preserve"> (vivant et être non vivants parfois)</w:t>
      </w:r>
      <w:r w:rsidR="005628F6">
        <w:t>,</w:t>
      </w:r>
      <w:r>
        <w:t xml:space="preserve"> elle devient de ma responsabilité dès que ma puissance peut intervenir dessus. La deuxième forme du mal est alors clair</w:t>
      </w:r>
      <w:r w:rsidR="005628F6">
        <w:t xml:space="preserve">ement définie : la destruction. </w:t>
      </w:r>
      <w:r w:rsidR="005628F6" w:rsidRPr="005628F6">
        <w:t>L</w:t>
      </w:r>
      <w:r w:rsidR="001C7C4F" w:rsidRPr="005628F6">
        <w:t>’Etre vaut plus que le non-être.</w:t>
      </w:r>
      <w:r w:rsidR="001C7C4F" w:rsidRPr="002D6AC7">
        <w:rPr>
          <w:b/>
        </w:rPr>
        <w:t xml:space="preserve"> </w:t>
      </w:r>
      <w:r w:rsidR="00C9094C">
        <w:t xml:space="preserve">Le </w:t>
      </w:r>
      <w:r w:rsidR="00587B50">
        <w:t>Bien en soi</w:t>
      </w:r>
      <w:r w:rsidR="00C9094C">
        <w:t xml:space="preserve"> est </w:t>
      </w:r>
      <w:proofErr w:type="gramStart"/>
      <w:r w:rsidR="00C9094C">
        <w:t>l’</w:t>
      </w:r>
      <w:r w:rsidR="00587B50" w:rsidRPr="00587B50">
        <w:t xml:space="preserve"> accroissement</w:t>
      </w:r>
      <w:proofErr w:type="gramEnd"/>
      <w:r w:rsidR="00587B50" w:rsidRPr="00587B50">
        <w:t xml:space="preserve"> de</w:t>
      </w:r>
      <w:r w:rsidR="005628F6">
        <w:t xml:space="preserve"> la puissance de l’Etre </w:t>
      </w:r>
      <w:proofErr w:type="gramStart"/>
      <w:r w:rsidR="005628F6">
        <w:t>(</w:t>
      </w:r>
      <w:r w:rsidR="00587B50" w:rsidRPr="00587B50">
        <w:t xml:space="preserve"> assez</w:t>
      </w:r>
      <w:proofErr w:type="gramEnd"/>
      <w:r w:rsidR="00587B50" w:rsidRPr="00587B50">
        <w:t xml:space="preserve"> spinoziste</w:t>
      </w:r>
      <w:r w:rsidR="005628F6">
        <w:t> ?)</w:t>
      </w:r>
      <w:r w:rsidR="00587B50" w:rsidRPr="00587B50">
        <w:t>.</w:t>
      </w:r>
      <w:r w:rsidR="005628F6">
        <w:t xml:space="preserve"> </w:t>
      </w:r>
      <w:r w:rsidR="00C9094C">
        <w:t xml:space="preserve">Ou le bien est </w:t>
      </w:r>
      <w:proofErr w:type="gramStart"/>
      <w:r w:rsidR="00C9094C">
        <w:t>« </w:t>
      </w:r>
      <w:r w:rsidR="005628F6" w:rsidRPr="005628F6">
        <w:t xml:space="preserve"> ne</w:t>
      </w:r>
      <w:proofErr w:type="gramEnd"/>
      <w:r w:rsidR="005628F6" w:rsidRPr="005628F6">
        <w:t xml:space="preserve"> pas détruire ce qui est</w:t>
      </w:r>
      <w:r w:rsidR="00C9094C">
        <w:t> </w:t>
      </w:r>
      <w:proofErr w:type="gramStart"/>
      <w:r w:rsidR="00C9094C">
        <w:t>».Le</w:t>
      </w:r>
      <w:proofErr w:type="gramEnd"/>
      <w:r w:rsidR="00C9094C">
        <w:t xml:space="preserve"> </w:t>
      </w:r>
      <w:r w:rsidR="005628F6">
        <w:t xml:space="preserve"> </w:t>
      </w:r>
      <w:r w:rsidR="00C9094C">
        <w:t>Mal est</w:t>
      </w:r>
      <w:r w:rsidR="00587B50" w:rsidRPr="00587B50">
        <w:t xml:space="preserve"> destruction </w:t>
      </w:r>
      <w:r w:rsidR="00477D2E">
        <w:t xml:space="preserve">de l’Etre. </w:t>
      </w:r>
    </w:p>
    <w:p w14:paraId="02B36187" w14:textId="77777777" w:rsidR="00A647F2" w:rsidRPr="00C9094C" w:rsidRDefault="005628F6" w:rsidP="007E3FB7">
      <w:pPr>
        <w:spacing w:after="0"/>
        <w:jc w:val="both"/>
        <w:rPr>
          <w:b/>
          <w:color w:val="4F81BD" w:themeColor="accent1"/>
        </w:rPr>
      </w:pPr>
      <w:r w:rsidRPr="009A67DD">
        <w:rPr>
          <w:b/>
        </w:rPr>
        <w:t xml:space="preserve"> </w:t>
      </w:r>
      <w:r w:rsidR="009A67DD" w:rsidRPr="009A67DD">
        <w:rPr>
          <w:b/>
        </w:rPr>
        <w:t>« La phil</w:t>
      </w:r>
      <w:r w:rsidR="00793375">
        <w:rPr>
          <w:b/>
        </w:rPr>
        <w:t>o</w:t>
      </w:r>
      <w:r w:rsidR="009A67DD" w:rsidRPr="009A67DD">
        <w:rPr>
          <w:b/>
        </w:rPr>
        <w:t>soph</w:t>
      </w:r>
      <w:r w:rsidR="002974EA">
        <w:rPr>
          <w:b/>
        </w:rPr>
        <w:t xml:space="preserve">ie doit élaborer une éthique de </w:t>
      </w:r>
      <w:r w:rsidR="009A67DD" w:rsidRPr="009A67DD">
        <w:rPr>
          <w:b/>
        </w:rPr>
        <w:t xml:space="preserve">l’être » et non de l’homme. </w:t>
      </w:r>
      <w:r w:rsidR="009A67DD" w:rsidRPr="005628F6">
        <w:rPr>
          <w:b/>
          <w:i/>
        </w:rPr>
        <w:t>Pour une éthique du futur</w:t>
      </w:r>
      <w:r w:rsidR="009A67DD" w:rsidRPr="009A67DD">
        <w:rPr>
          <w:b/>
        </w:rPr>
        <w:t xml:space="preserve"> :  Entretien1. </w:t>
      </w:r>
      <w:r w:rsidRPr="00C9094C">
        <w:rPr>
          <w:b/>
          <w:color w:val="4F81BD" w:themeColor="accent1"/>
        </w:rPr>
        <w:t xml:space="preserve">//Il accomplit </w:t>
      </w:r>
      <w:proofErr w:type="gramStart"/>
      <w:r w:rsidRPr="00C9094C">
        <w:rPr>
          <w:b/>
          <w:color w:val="4F81BD" w:themeColor="accent1"/>
        </w:rPr>
        <w:t>une  décentration</w:t>
      </w:r>
      <w:proofErr w:type="gramEnd"/>
      <w:r w:rsidRPr="00C9094C">
        <w:rPr>
          <w:b/>
          <w:color w:val="4F81BD" w:themeColor="accent1"/>
        </w:rPr>
        <w:t xml:space="preserve"> de l’éthique entamée avec </w:t>
      </w:r>
      <w:proofErr w:type="gramStart"/>
      <w:r w:rsidRPr="00C9094C">
        <w:rPr>
          <w:b/>
          <w:color w:val="4F81BD" w:themeColor="accent1"/>
        </w:rPr>
        <w:t>son  Biocentrisme</w:t>
      </w:r>
      <w:proofErr w:type="gramEnd"/>
      <w:r w:rsidRPr="00C9094C">
        <w:rPr>
          <w:b/>
          <w:color w:val="4F81BD" w:themeColor="accent1"/>
        </w:rPr>
        <w:t>.</w:t>
      </w:r>
      <w:r w:rsidR="009A67DD" w:rsidRPr="00C9094C">
        <w:rPr>
          <w:b/>
          <w:color w:val="4F81BD" w:themeColor="accent1"/>
        </w:rPr>
        <w:t xml:space="preserve"> </w:t>
      </w:r>
    </w:p>
    <w:p w14:paraId="36B125C0" w14:textId="77777777" w:rsidR="003865D9" w:rsidRDefault="00A647F2" w:rsidP="007E3FB7">
      <w:pPr>
        <w:spacing w:after="0"/>
        <w:jc w:val="both"/>
      </w:pPr>
      <w:r w:rsidRPr="005628F6">
        <w:t xml:space="preserve">Pour finir : </w:t>
      </w:r>
      <w:r w:rsidR="005628F6">
        <w:t>(</w:t>
      </w:r>
      <w:r w:rsidR="005628F6">
        <w:rPr>
          <w:sz w:val="16"/>
          <w:szCs w:val="16"/>
        </w:rPr>
        <w:t>EDFp89)</w:t>
      </w:r>
      <w:r w:rsidR="005628F6">
        <w:t xml:space="preserve"> l’espèce humaine,</w:t>
      </w:r>
      <w:r w:rsidR="00580CD3" w:rsidRPr="005628F6">
        <w:t xml:space="preserve"> de forte auj</w:t>
      </w:r>
      <w:r w:rsidR="005628F6">
        <w:t>ourd’hui</w:t>
      </w:r>
      <w:r w:rsidR="00580CD3" w:rsidRPr="005628F6">
        <w:t xml:space="preserve"> détient sa fragilité intrinsèque et est aussi menacée dans</w:t>
      </w:r>
      <w:r w:rsidR="005628F6">
        <w:t xml:space="preserve"> </w:t>
      </w:r>
      <w:r w:rsidR="00580CD3" w:rsidRPr="005628F6">
        <w:t>le futur par sa pro</w:t>
      </w:r>
      <w:r w:rsidR="005628F6">
        <w:t>pre puissance</w:t>
      </w:r>
      <w:r w:rsidR="00580CD3" w:rsidRPr="005628F6">
        <w:t xml:space="preserve">. </w:t>
      </w:r>
      <w:r w:rsidR="005628F6">
        <w:t>Le p</w:t>
      </w:r>
      <w:r w:rsidR="003865D9" w:rsidRPr="005628F6">
        <w:t xml:space="preserve">assage </w:t>
      </w:r>
      <w:r w:rsidR="005628F6">
        <w:t xml:space="preserve">est </w:t>
      </w:r>
      <w:r w:rsidR="003865D9" w:rsidRPr="005628F6">
        <w:t>t</w:t>
      </w:r>
      <w:r w:rsidR="005628F6">
        <w:t>ou</w:t>
      </w:r>
      <w:r w:rsidR="003865D9" w:rsidRPr="005628F6">
        <w:t>j</w:t>
      </w:r>
      <w:r w:rsidR="005628F6">
        <w:t>ours-</w:t>
      </w:r>
      <w:r w:rsidR="003865D9" w:rsidRPr="005628F6">
        <w:t>déjà franchi pour l’humain : car la liberté ap</w:t>
      </w:r>
      <w:r w:rsidR="005628F6">
        <w:t>partient à son Etre et donc resp</w:t>
      </w:r>
      <w:r w:rsidR="003865D9" w:rsidRPr="005628F6">
        <w:t xml:space="preserve">onsable. « La responsabilité existe donc avec ou sans Dieu, et </w:t>
      </w:r>
      <w:r w:rsidR="00587B50" w:rsidRPr="005628F6">
        <w:t>surtout</w:t>
      </w:r>
      <w:r w:rsidR="003865D9" w:rsidRPr="005628F6">
        <w:t>…avec ou sans tribunal terrestre. </w:t>
      </w:r>
      <w:proofErr w:type="gramStart"/>
      <w:r w:rsidR="003865D9" w:rsidRPr="005628F6">
        <w:t>»p</w:t>
      </w:r>
      <w:proofErr w:type="gramEnd"/>
      <w:r w:rsidR="003865D9" w:rsidRPr="005628F6">
        <w:t>83</w:t>
      </w:r>
      <w:r w:rsidR="00587B50" w:rsidRPr="005628F6">
        <w:t xml:space="preserve"> </w:t>
      </w:r>
    </w:p>
    <w:p w14:paraId="450208F3" w14:textId="77777777" w:rsidR="003865D9" w:rsidRDefault="00E512F1" w:rsidP="007E3FB7">
      <w:pPr>
        <w:spacing w:after="0"/>
        <w:jc w:val="both"/>
      </w:pPr>
      <w:r w:rsidRPr="00A647F2">
        <w:rPr>
          <w:b/>
        </w:rPr>
        <w:t>Etant donné la puissance de notre agir collectif les solutions et les responsabilités doivent s’établir surtout collectivement</w:t>
      </w:r>
      <w:r>
        <w:t xml:space="preserve">. </w:t>
      </w:r>
    </w:p>
    <w:p w14:paraId="7A1E26B8" w14:textId="77777777" w:rsidR="005628F6" w:rsidRPr="00742CF0" w:rsidRDefault="005628F6" w:rsidP="007E3FB7">
      <w:pPr>
        <w:spacing w:after="0"/>
        <w:jc w:val="both"/>
      </w:pPr>
    </w:p>
    <w:p w14:paraId="71C055E1" w14:textId="77777777" w:rsidR="007F1CF1" w:rsidRDefault="007F1CF1" w:rsidP="007E3FB7">
      <w:pPr>
        <w:pStyle w:val="Paragraphedeliste"/>
        <w:numPr>
          <w:ilvl w:val="0"/>
          <w:numId w:val="8"/>
        </w:numPr>
        <w:spacing w:after="0"/>
        <w:jc w:val="both"/>
        <w:rPr>
          <w:b/>
        </w:rPr>
      </w:pPr>
      <w:r w:rsidRPr="002D6AC7">
        <w:rPr>
          <w:b/>
        </w:rPr>
        <w:t xml:space="preserve">La part politique : </w:t>
      </w:r>
      <w:r w:rsidR="005628F6">
        <w:rPr>
          <w:b/>
        </w:rPr>
        <w:t>(</w:t>
      </w:r>
      <w:r w:rsidRPr="002D6AC7">
        <w:rPr>
          <w:b/>
        </w:rPr>
        <w:t xml:space="preserve">p228 et </w:t>
      </w:r>
      <w:proofErr w:type="spellStart"/>
      <w:r w:rsidRPr="002D6AC7">
        <w:rPr>
          <w:b/>
        </w:rPr>
        <w:t>sq</w:t>
      </w:r>
      <w:proofErr w:type="spellEnd"/>
      <w:r w:rsidRPr="002D6AC7">
        <w:rPr>
          <w:b/>
        </w:rPr>
        <w:t xml:space="preserve"> par exemple</w:t>
      </w:r>
      <w:r w:rsidR="005628F6">
        <w:rPr>
          <w:b/>
        </w:rPr>
        <w:t>)</w:t>
      </w:r>
    </w:p>
    <w:p w14:paraId="7AAB8E73" w14:textId="77777777" w:rsidR="00E512F1" w:rsidRPr="002D6AC7" w:rsidRDefault="00E512F1" w:rsidP="007E3FB7">
      <w:pPr>
        <w:pStyle w:val="Paragraphedeliste"/>
        <w:spacing w:after="0"/>
        <w:jc w:val="both"/>
        <w:rPr>
          <w:b/>
        </w:rPr>
      </w:pPr>
    </w:p>
    <w:p w14:paraId="2284B968" w14:textId="77777777" w:rsidR="009A67DD" w:rsidRDefault="00C9094C" w:rsidP="007E3FB7">
      <w:pPr>
        <w:spacing w:after="0"/>
        <w:jc w:val="both"/>
      </w:pPr>
      <w:r>
        <w:t xml:space="preserve"> </w:t>
      </w:r>
      <w:r w:rsidR="000933F4">
        <w:t>Nous pouvons aussi c</w:t>
      </w:r>
      <w:r w:rsidR="00477D2E">
        <w:t>ommencer aussi par des reproches</w:t>
      </w:r>
      <w:r w:rsidR="00464C96">
        <w:t xml:space="preserve"> adressés à J</w:t>
      </w:r>
      <w:r w:rsidR="000933F4">
        <w:t>onas</w:t>
      </w:r>
      <w:r w:rsidR="00477D2E">
        <w:t xml:space="preserve"> : </w:t>
      </w:r>
      <w:r w:rsidR="0099082D" w:rsidRPr="0099082D">
        <w:t>« La question des implications politiques de ma pensée – la renonciation aux utopies ainsi que le scepticisme envers la capacité de la démocratie à faire face aux défis de l’avenir – prêta surtout à controverse »</w:t>
      </w:r>
      <w:r w:rsidR="0099082D">
        <w:t xml:space="preserve"> </w:t>
      </w:r>
      <w:r w:rsidR="0099082D" w:rsidRPr="002974EA">
        <w:rPr>
          <w:i/>
        </w:rPr>
        <w:t>Souvenirs</w:t>
      </w:r>
      <w:r w:rsidR="009A67DD">
        <w:t xml:space="preserve"> </w:t>
      </w:r>
    </w:p>
    <w:p w14:paraId="58C98659" w14:textId="77777777" w:rsidR="00F03BFA" w:rsidRDefault="009A67DD" w:rsidP="007E3FB7">
      <w:pPr>
        <w:spacing w:after="0"/>
        <w:jc w:val="both"/>
      </w:pPr>
      <w:r>
        <w:t>O</w:t>
      </w:r>
      <w:r w:rsidR="000933F4">
        <w:t xml:space="preserve">n a pu lui reprocher son pessimiste, une </w:t>
      </w:r>
      <w:proofErr w:type="gramStart"/>
      <w:r w:rsidR="000933F4">
        <w:t>tendance  antidémocratique</w:t>
      </w:r>
      <w:proofErr w:type="gramEnd"/>
      <w:r w:rsidR="000933F4">
        <w:t xml:space="preserve"> et même l’annonce à demi-mots </w:t>
      </w:r>
      <w:proofErr w:type="gramStart"/>
      <w:r w:rsidR="000933F4">
        <w:t>d’un  diktat</w:t>
      </w:r>
      <w:proofErr w:type="gramEnd"/>
      <w:r w:rsidR="000933F4">
        <w:t xml:space="preserve"> écologiste…</w:t>
      </w:r>
      <w:r>
        <w:t>De fait</w:t>
      </w:r>
      <w:r w:rsidR="000933F4">
        <w:t xml:space="preserve"> il</w:t>
      </w:r>
      <w:r>
        <w:t xml:space="preserve"> s’oppose à un livre de Ernst Bloch : le </w:t>
      </w:r>
      <w:r w:rsidRPr="009A67DD">
        <w:rPr>
          <w:i/>
        </w:rPr>
        <w:t>Principe espérance</w:t>
      </w:r>
      <w:r w:rsidR="000933F4">
        <w:t xml:space="preserve"> (foi en un monde aménagé par la technique). Cependant d</w:t>
      </w:r>
      <w:r w:rsidR="00F03BFA">
        <w:t>ans le livre</w:t>
      </w:r>
      <w:r w:rsidR="000933F4">
        <w:t>, son adversaire majeu</w:t>
      </w:r>
      <w:r w:rsidR="00F03BFA">
        <w:t xml:space="preserve">r est Marx et l’utopie Marxiste. </w:t>
      </w:r>
      <w:r w:rsidR="000933F4">
        <w:t>Il s’agit peut-être aujourd’hui d’un c</w:t>
      </w:r>
      <w:r w:rsidR="00F03BFA" w:rsidRPr="00F03BFA">
        <w:t xml:space="preserve">ombat dépassé politiquement, </w:t>
      </w:r>
      <w:r w:rsidR="000933F4">
        <w:t>peut-être même déjà en 1979, Jonas ayant traversé le 20°S est</w:t>
      </w:r>
      <w:r w:rsidR="00F03BFA" w:rsidRPr="00F03BFA">
        <w:t xml:space="preserve"> un phil</w:t>
      </w:r>
      <w:r w:rsidR="000933F4">
        <w:t>o</w:t>
      </w:r>
      <w:r w:rsidR="00F03BFA" w:rsidRPr="00F03BFA">
        <w:t xml:space="preserve">sophe de l’époque marxiste etc. </w:t>
      </w:r>
      <w:r w:rsidR="000933F4">
        <w:t>Mais ce qui n’est pas du tout</w:t>
      </w:r>
      <w:r w:rsidR="00F03BFA" w:rsidRPr="00F03BFA">
        <w:t xml:space="preserve"> dépassé </w:t>
      </w:r>
      <w:r w:rsidR="000933F4">
        <w:t xml:space="preserve">dans son œuvre ici, </w:t>
      </w:r>
      <w:r w:rsidR="00F03BFA" w:rsidRPr="00F03BFA">
        <w:t>c’est la question : comment remplacer l’utopie ? Par quoi ?</w:t>
      </w:r>
    </w:p>
    <w:p w14:paraId="4633EDAE" w14:textId="77777777" w:rsidR="00F03BFA" w:rsidRPr="00F03BFA" w:rsidRDefault="00F03BFA" w:rsidP="007E3FB7">
      <w:pPr>
        <w:spacing w:after="0"/>
        <w:jc w:val="both"/>
      </w:pPr>
      <w:r>
        <w:t>En fait il n’est pas cont</w:t>
      </w:r>
      <w:r w:rsidR="000933F4">
        <w:t xml:space="preserve">re l’espérance qui le serait ? Il est fondamentalement </w:t>
      </w:r>
      <w:r w:rsidRPr="00F03BFA">
        <w:rPr>
          <w:b/>
        </w:rPr>
        <w:t>pour</w:t>
      </w:r>
      <w:r w:rsidR="000933F4">
        <w:t>. Mais ce qu’il veut montrer est qu’</w:t>
      </w:r>
      <w:r>
        <w:t>il ne suffit pas d’espérer, loin de là,</w:t>
      </w:r>
      <w:r w:rsidR="000933F4">
        <w:t xml:space="preserve"> pour qu’il y ait de l’espoir. </w:t>
      </w:r>
      <w:r w:rsidRPr="00F03BFA">
        <w:t>D</w:t>
      </w:r>
      <w:r w:rsidR="000933F4">
        <w:t>an</w:t>
      </w:r>
      <w:r w:rsidRPr="00F03BFA">
        <w:t xml:space="preserve">s </w:t>
      </w:r>
      <w:r w:rsidR="000933F4" w:rsidRPr="000933F4">
        <w:rPr>
          <w:i/>
        </w:rPr>
        <w:t>Principe Responsabilité</w:t>
      </w:r>
      <w:r w:rsidRPr="00F03BFA">
        <w:t xml:space="preserve">, </w:t>
      </w:r>
      <w:r w:rsidR="00464C96">
        <w:t xml:space="preserve">Jonas </w:t>
      </w:r>
      <w:r w:rsidRPr="00F03BFA">
        <w:t xml:space="preserve">se bat avec </w:t>
      </w:r>
      <w:r w:rsidR="00464C96">
        <w:t>l’</w:t>
      </w:r>
      <w:r w:rsidRPr="00F03BFA">
        <w:t xml:space="preserve">idée </w:t>
      </w:r>
      <w:r w:rsidR="00464C96">
        <w:t xml:space="preserve">même d’utopie. </w:t>
      </w:r>
      <w:proofErr w:type="gramStart"/>
      <w:r w:rsidR="00464C96">
        <w:t>Il  dira</w:t>
      </w:r>
      <w:proofErr w:type="gramEnd"/>
      <w:r w:rsidR="00464C96">
        <w:t xml:space="preserve"> ensuite clairement dans</w:t>
      </w:r>
      <w:r w:rsidRPr="00F03BFA">
        <w:t xml:space="preserve"> Souvenirs que son adversaire politique est clairement l’utopie. </w:t>
      </w:r>
    </w:p>
    <w:p w14:paraId="513214E3" w14:textId="77777777" w:rsidR="00E77BB1" w:rsidRDefault="00464C96" w:rsidP="007E3FB7">
      <w:pPr>
        <w:spacing w:after="0"/>
        <w:jc w:val="both"/>
        <w:rPr>
          <w:i/>
        </w:rPr>
      </w:pPr>
      <w:r>
        <w:lastRenderedPageBreak/>
        <w:t>Cf article B</w:t>
      </w:r>
      <w:r w:rsidR="00F03BFA" w:rsidRPr="00F03BFA">
        <w:t xml:space="preserve">oyer. </w:t>
      </w:r>
      <w:r w:rsidR="00F03BFA" w:rsidRPr="00464C96">
        <w:rPr>
          <w:i/>
        </w:rPr>
        <w:t>Jonas contre l’utopie marxiste</w:t>
      </w:r>
      <w:r>
        <w:rPr>
          <w:i/>
        </w:rPr>
        <w:t>.</w:t>
      </w:r>
    </w:p>
    <w:p w14:paraId="095818CB" w14:textId="77777777" w:rsidR="00E77BB1" w:rsidRDefault="00464C96" w:rsidP="007E3FB7">
      <w:pPr>
        <w:spacing w:after="0"/>
        <w:jc w:val="both"/>
      </w:pPr>
      <w:r>
        <w:t>Si on note</w:t>
      </w:r>
      <w:r w:rsidR="00E77BB1" w:rsidRPr="00E77BB1">
        <w:t xml:space="preserve"> une certaine bienveillance aussi </w:t>
      </w:r>
      <w:r w:rsidR="00477D2E">
        <w:t>envers la théorie de Marx </w:t>
      </w:r>
      <w:r>
        <w:t xml:space="preserve">c’est un peu pour le </w:t>
      </w:r>
      <w:proofErr w:type="gramStart"/>
      <w:r>
        <w:t>fond</w:t>
      </w:r>
      <w:r w:rsidR="00477D2E">
        <w:t>:</w:t>
      </w:r>
      <w:proofErr w:type="gramEnd"/>
      <w:r w:rsidR="00477D2E">
        <w:t xml:space="preserve"> </w:t>
      </w:r>
      <w:r>
        <w:t>u</w:t>
      </w:r>
      <w:r w:rsidR="00E77BB1" w:rsidRPr="00E77BB1">
        <w:t>ne société sans c</w:t>
      </w:r>
      <w:r>
        <w:t>lasse, le</w:t>
      </w:r>
      <w:r w:rsidR="00E77BB1" w:rsidRPr="00E77BB1">
        <w:t xml:space="preserve"> </w:t>
      </w:r>
      <w:r>
        <w:t xml:space="preserve">début de la véritable humanité, le </w:t>
      </w:r>
      <w:r w:rsidR="00E77BB1" w:rsidRPr="00E77BB1">
        <w:t>royaume de la liberté. « C’est comme du vin fort ».</w:t>
      </w:r>
    </w:p>
    <w:p w14:paraId="13BBCC6F" w14:textId="77777777" w:rsidR="00F03BFA" w:rsidRDefault="00477D2E" w:rsidP="007E3FB7">
      <w:pPr>
        <w:spacing w:after="0"/>
        <w:jc w:val="both"/>
      </w:pPr>
      <w:r>
        <w:t>MAIS</w:t>
      </w:r>
      <w:r w:rsidR="00464C96">
        <w:t xml:space="preserve"> aujourd’hui il y a un </w:t>
      </w:r>
      <w:r w:rsidR="00F03BFA">
        <w:t xml:space="preserve">prix de l’espoir réel, c’est le sacrifice des utopies. </w:t>
      </w:r>
    </w:p>
    <w:p w14:paraId="269E8A01" w14:textId="77777777" w:rsidR="00F03BFA" w:rsidRDefault="00477D2E" w:rsidP="007E3FB7">
      <w:pPr>
        <w:spacing w:after="0"/>
        <w:jc w:val="both"/>
        <w:rPr>
          <w:b/>
        </w:rPr>
      </w:pPr>
      <w:r>
        <w:rPr>
          <w:rFonts w:cstheme="minorHAnsi"/>
          <w:b/>
        </w:rPr>
        <w:t>→</w:t>
      </w:r>
      <w:r w:rsidR="00464C96">
        <w:rPr>
          <w:b/>
        </w:rPr>
        <w:t xml:space="preserve"> Entre les lignes nous voyons à quel point Jonas</w:t>
      </w:r>
      <w:r w:rsidR="00F03BFA" w:rsidRPr="00F03BFA">
        <w:rPr>
          <w:b/>
        </w:rPr>
        <w:t xml:space="preserve"> est obsédé</w:t>
      </w:r>
      <w:r w:rsidR="00464C96">
        <w:rPr>
          <w:b/>
        </w:rPr>
        <w:t>,</w:t>
      </w:r>
      <w:r w:rsidR="00F03BFA" w:rsidRPr="00F03BFA">
        <w:rPr>
          <w:b/>
        </w:rPr>
        <w:t xml:space="preserve"> en réalité travaillé</w:t>
      </w:r>
      <w:r w:rsidR="00464C96">
        <w:rPr>
          <w:b/>
        </w:rPr>
        <w:t>,</w:t>
      </w:r>
      <w:r w:rsidR="00F03BFA" w:rsidRPr="00F03BFA">
        <w:rPr>
          <w:b/>
        </w:rPr>
        <w:t xml:space="preserve"> par la dimension de l’avenir et les problèmes propres que</w:t>
      </w:r>
      <w:r w:rsidR="00464C96">
        <w:rPr>
          <w:b/>
        </w:rPr>
        <w:t xml:space="preserve"> cette idée pose. </w:t>
      </w:r>
      <w:r w:rsidR="00F03BFA" w:rsidRPr="00F03BFA">
        <w:rPr>
          <w:b/>
        </w:rPr>
        <w:t xml:space="preserve"> Comment faut-il penser l’avenir </w:t>
      </w:r>
      <w:r>
        <w:rPr>
          <w:b/>
        </w:rPr>
        <w:t xml:space="preserve">au présent </w:t>
      </w:r>
      <w:r w:rsidR="00F03BFA" w:rsidRPr="00F03BFA">
        <w:rPr>
          <w:b/>
        </w:rPr>
        <w:t xml:space="preserve">? </w:t>
      </w:r>
      <w:r>
        <w:rPr>
          <w:b/>
        </w:rPr>
        <w:t xml:space="preserve">La représentation de l’avenir n’attend pas que l’avenir soit présent. </w:t>
      </w:r>
      <w:r w:rsidR="00612A44">
        <w:rPr>
          <w:b/>
        </w:rPr>
        <w:t>La représentation de l’avenir comme ave</w:t>
      </w:r>
      <w:r w:rsidR="00D72A71">
        <w:rPr>
          <w:b/>
        </w:rPr>
        <w:t>nir encore joue un rôle capital</w:t>
      </w:r>
      <w:r w:rsidR="00612A44">
        <w:rPr>
          <w:b/>
        </w:rPr>
        <w:t xml:space="preserve"> dans les décisions du présent. </w:t>
      </w:r>
    </w:p>
    <w:p w14:paraId="2B210D60" w14:textId="77777777" w:rsidR="00D72A71" w:rsidRPr="00D645FC" w:rsidRDefault="00D72A71" w:rsidP="007E3FB7">
      <w:pPr>
        <w:spacing w:after="0"/>
        <w:jc w:val="both"/>
      </w:pPr>
      <w:r w:rsidRPr="00D645FC">
        <w:t>On se trouve un peu dans la situation des fu</w:t>
      </w:r>
      <w:r w:rsidR="00464C96" w:rsidRPr="00D645FC">
        <w:t>turs contingents d’Aristote : (</w:t>
      </w:r>
      <w:r w:rsidR="00464C96" w:rsidRPr="00D645FC">
        <w:rPr>
          <w:i/>
        </w:rPr>
        <w:t>I</w:t>
      </w:r>
      <w:r w:rsidRPr="00D645FC">
        <w:rPr>
          <w:i/>
        </w:rPr>
        <w:t xml:space="preserve">nterprétation </w:t>
      </w:r>
      <w:r w:rsidRPr="00D645FC">
        <w:t>9)</w:t>
      </w:r>
      <w:r w:rsidR="00464C96" w:rsidRPr="00D645FC">
        <w:t xml:space="preserve"> </w:t>
      </w:r>
      <w:r w:rsidRPr="00D645FC">
        <w:t>quelle est la pa</w:t>
      </w:r>
      <w:r w:rsidR="00464C96" w:rsidRPr="00D645FC">
        <w:t xml:space="preserve">rt d’être des 2 possibilités : </w:t>
      </w:r>
      <w:r w:rsidRPr="00D645FC">
        <w:t>il y aura demain une bataille navale ou il n’y aura p</w:t>
      </w:r>
      <w:r w:rsidR="00464C96" w:rsidRPr="00D645FC">
        <w:t xml:space="preserve">as demain une bataille navale. </w:t>
      </w:r>
      <w:r w:rsidRPr="00D645FC">
        <w:t>L’un ou l’autre est vrai, donc même si on ne sait pas lequel</w:t>
      </w:r>
      <w:r w:rsidR="00D645FC">
        <w:t>,</w:t>
      </w:r>
      <w:r w:rsidRPr="00D645FC">
        <w:t xml:space="preserve"> un des deux</w:t>
      </w:r>
      <w:r w:rsidR="00464C96" w:rsidRPr="00D645FC">
        <w:t xml:space="preserve"> est déjà inscrit dans l’Etre. C’est dans cette représentation que Jonas inscrit </w:t>
      </w:r>
      <w:r w:rsidRPr="00D645FC">
        <w:t>Bloch « l’utopiste par excellence) note p.332 Dans l’espé</w:t>
      </w:r>
      <w:r w:rsidR="00464C96" w:rsidRPr="00D645FC">
        <w:t>rance le futur est déjà présent, elle p</w:t>
      </w:r>
      <w:r w:rsidR="008F37D6" w:rsidRPr="00D645FC">
        <w:t xml:space="preserve">ose un Fatum de l’issue heureuse. </w:t>
      </w:r>
    </w:p>
    <w:p w14:paraId="2E0ADA84" w14:textId="77777777" w:rsidR="00D72A71" w:rsidRPr="00D645FC" w:rsidRDefault="00464C96" w:rsidP="007E3FB7">
      <w:pPr>
        <w:spacing w:after="0"/>
        <w:jc w:val="both"/>
      </w:pPr>
      <w:r w:rsidRPr="00D645FC">
        <w:t>Marx est aussi dans la même catégorie avec un peu moins de naïveté car le processus dialectique est difficile et il n’</w:t>
      </w:r>
      <w:r w:rsidR="00D645FC">
        <w:t>est pas certain néanmoins J</w:t>
      </w:r>
      <w:r w:rsidRPr="00D645FC">
        <w:t xml:space="preserve">onas dénonce une conception du temps historique issue de la religion monothéiste. </w:t>
      </w:r>
      <w:r w:rsidR="00E77BB1" w:rsidRPr="00D645FC">
        <w:t>Dit de Marx</w:t>
      </w:r>
      <w:r w:rsidRPr="00D645FC">
        <w:t xml:space="preserve"> qu’il </w:t>
      </w:r>
      <w:proofErr w:type="gramStart"/>
      <w:r w:rsidRPr="00D645FC">
        <w:t xml:space="preserve">est </w:t>
      </w:r>
      <w:r w:rsidR="00E77BB1" w:rsidRPr="00D645FC">
        <w:t xml:space="preserve"> «</w:t>
      </w:r>
      <w:proofErr w:type="gramEnd"/>
      <w:r w:rsidR="00E77BB1" w:rsidRPr="00D645FC">
        <w:t xml:space="preserve"> héritier de la religion ». </w:t>
      </w:r>
      <w:r w:rsidRPr="00D645FC">
        <w:t>U</w:t>
      </w:r>
      <w:r w:rsidR="00D72A71" w:rsidRPr="00D645FC">
        <w:t>ne eschatologie sécularisée est t</w:t>
      </w:r>
      <w:r w:rsidRPr="00D645FC">
        <w:t>oujours</w:t>
      </w:r>
      <w:r w:rsidR="00D72A71" w:rsidRPr="00D645FC">
        <w:t xml:space="preserve"> une eschatologie. </w:t>
      </w:r>
      <w:r w:rsidRPr="00D645FC">
        <w:t>Or pour Jonas</w:t>
      </w:r>
      <w:r w:rsidR="002A4222" w:rsidRPr="00D645FC">
        <w:t xml:space="preserve"> il n’y a plus de promesse possible, Dieu ne viendra pas. </w:t>
      </w:r>
      <w:r w:rsidR="00D645FC" w:rsidRPr="00D645FC">
        <w:t xml:space="preserve">D’aucune manière et sous aucune </w:t>
      </w:r>
      <w:proofErr w:type="gramStart"/>
      <w:r w:rsidR="00D645FC" w:rsidRPr="00D645FC">
        <w:t>forme.(</w:t>
      </w:r>
      <w:proofErr w:type="gramEnd"/>
      <w:r w:rsidR="00D645FC" w:rsidRPr="00D645FC">
        <w:t xml:space="preserve"> On voit que son rapport à la religion a évolué et qu’il </w:t>
      </w:r>
      <w:r w:rsidR="00D645FC">
        <w:t>a achevé son parcours critique.</w:t>
      </w:r>
      <w:r w:rsidR="00D645FC" w:rsidRPr="00D645FC">
        <w:t>)</w:t>
      </w:r>
      <w:r w:rsidR="00D645FC">
        <w:t xml:space="preserve"> On ne peut parier non plus </w:t>
      </w:r>
      <w:r w:rsidR="00D645FC" w:rsidRPr="00D645FC">
        <w:t xml:space="preserve">sur un </w:t>
      </w:r>
      <w:r w:rsidR="002A4222" w:rsidRPr="00D645FC">
        <w:t xml:space="preserve">déroulement de l’histoire. </w:t>
      </w:r>
      <w:r w:rsidR="00D72A71" w:rsidRPr="00D645FC">
        <w:t xml:space="preserve">Jonas ne voit plus dans l’avenir aucun déroulement transcendant ou immanent. Et les possibles reprennent leur vraie place de possibles. </w:t>
      </w:r>
      <w:r w:rsidR="00D645FC" w:rsidRPr="00D645FC">
        <w:t xml:space="preserve">La métaphysique doit changer de nature ou du moins radicalement ses objets habituels. </w:t>
      </w:r>
    </w:p>
    <w:p w14:paraId="716DCE18" w14:textId="77777777" w:rsidR="007C56AA" w:rsidRDefault="00D72A71" w:rsidP="007E3FB7">
      <w:pPr>
        <w:spacing w:after="0"/>
        <w:jc w:val="both"/>
      </w:pPr>
      <w:r w:rsidRPr="00D645FC">
        <w:t>« Une eschatologie sécularisée du nouvel Adam doit remplacer par des causes intramondaines l’intervention divine miraculeuse qui y provoque la transformation et ces causes sont à créer par des conditions externes de la vie humaine, par la collectivisation de la production. » p.331 (303)</w:t>
      </w:r>
      <w:r w:rsidR="00D645FC" w:rsidRPr="00D645FC">
        <w:rPr>
          <w:i/>
        </w:rPr>
        <w:t xml:space="preserve"> Souvenirs.</w:t>
      </w:r>
      <w:r w:rsidR="00D645FC" w:rsidRPr="00D645FC">
        <w:t xml:space="preserve"> </w:t>
      </w:r>
      <w:r w:rsidRPr="00D72A71">
        <w:rPr>
          <w:b/>
          <w:sz w:val="16"/>
          <w:szCs w:val="16"/>
        </w:rPr>
        <w:t xml:space="preserve"> </w:t>
      </w:r>
      <w:r w:rsidR="00D645FC" w:rsidRPr="00D645FC">
        <w:t>Economie et science doivent s’épauler dans des sociétés responsables</w:t>
      </w:r>
      <w:r w:rsidR="00D645FC">
        <w:rPr>
          <w:b/>
          <w:sz w:val="16"/>
          <w:szCs w:val="16"/>
        </w:rPr>
        <w:t xml:space="preserve">. </w:t>
      </w:r>
      <w:r w:rsidR="00252686" w:rsidRPr="00252686">
        <w:t>C’est pourquoi, il propose un « </w:t>
      </w:r>
      <w:proofErr w:type="spellStart"/>
      <w:r w:rsidR="00252686" w:rsidRPr="00252686">
        <w:t>tractatus</w:t>
      </w:r>
      <w:proofErr w:type="spellEnd"/>
      <w:r w:rsidR="00252686" w:rsidRPr="00252686">
        <w:t xml:space="preserve"> </w:t>
      </w:r>
      <w:proofErr w:type="spellStart"/>
      <w:r w:rsidR="00252686" w:rsidRPr="00252686">
        <w:t>technologico-ethicus</w:t>
      </w:r>
      <w:proofErr w:type="spellEnd"/>
      <w:r w:rsidR="00252686" w:rsidRPr="00252686">
        <w:t> », référence spinoziste </w:t>
      </w:r>
      <w:r w:rsidR="00CC23B1">
        <w:t>(</w:t>
      </w:r>
      <w:proofErr w:type="spellStart"/>
      <w:r w:rsidR="00CC23B1">
        <w:t>Ibid</w:t>
      </w:r>
      <w:proofErr w:type="spellEnd"/>
      <w:r w:rsidR="00CC23B1">
        <w:t xml:space="preserve"> p.18)</w:t>
      </w:r>
      <w:r w:rsidR="00252686" w:rsidRPr="00252686">
        <w:t> </w:t>
      </w:r>
      <w:proofErr w:type="gramStart"/>
      <w:r w:rsidR="00252686" w:rsidRPr="00252686">
        <w:t>sauf qu’il</w:t>
      </w:r>
      <w:proofErr w:type="gramEnd"/>
      <w:r w:rsidR="00252686" w:rsidRPr="00252686">
        <w:t xml:space="preserve"> remplace le théologique par le technologique et le politique par l’éthique !</w:t>
      </w:r>
      <w:r w:rsidR="00252686">
        <w:t xml:space="preserve"> </w:t>
      </w:r>
      <w:r w:rsidR="00D645FC">
        <w:t>Il faut p</w:t>
      </w:r>
      <w:r w:rsidR="00F03BFA">
        <w:t xml:space="preserve">arler de l’avenir par démonstrations. </w:t>
      </w:r>
      <w:r w:rsidR="00D645FC">
        <w:t xml:space="preserve">Ce qu’il modernise est que la démonstration n’est pas pure nécessité mathématique mais intègre les probabilités. </w:t>
      </w:r>
    </w:p>
    <w:p w14:paraId="1C886E40" w14:textId="77777777" w:rsidR="002A4222" w:rsidRPr="00DF1CF4" w:rsidRDefault="00D645FC" w:rsidP="007E3FB7">
      <w:pPr>
        <w:spacing w:after="0"/>
        <w:jc w:val="both"/>
      </w:pPr>
      <w:r w:rsidRPr="00DF1CF4">
        <w:t>La q</w:t>
      </w:r>
      <w:r w:rsidR="00876F59" w:rsidRPr="00DF1CF4">
        <w:t>uestion qui rend ces page</w:t>
      </w:r>
      <w:r w:rsidRPr="00DF1CF4">
        <w:t>s encore actuelles est celle de ce temps ouvert</w:t>
      </w:r>
      <w:r w:rsidR="00876F59" w:rsidRPr="00DF1CF4">
        <w:t xml:space="preserve"> qui est sans </w:t>
      </w:r>
      <w:r w:rsidRPr="00DF1CF4">
        <w:t>avoir</w:t>
      </w:r>
      <w:r w:rsidR="00876F59" w:rsidRPr="00DF1CF4">
        <w:t xml:space="preserve"> été. Le plus évanesc</w:t>
      </w:r>
      <w:r w:rsidR="002A4222" w:rsidRPr="00DF1CF4">
        <w:t>e</w:t>
      </w:r>
      <w:r w:rsidR="00876F59" w:rsidRPr="00DF1CF4">
        <w:t>nt</w:t>
      </w:r>
      <w:r w:rsidR="002A4222" w:rsidRPr="00DF1CF4">
        <w:t> ?</w:t>
      </w:r>
      <w:r w:rsidR="00876F59" w:rsidRPr="00DF1CF4">
        <w:t xml:space="preserve"> et pourtant beaucoup plus réel pour Jonas que le passé. Le passé c’est fait</w:t>
      </w:r>
      <w:r w:rsidR="002A4222" w:rsidRPr="00DF1CF4">
        <w:t xml:space="preserve">, le présent doit tenir compte du futur et des risques. </w:t>
      </w:r>
      <w:r w:rsidR="00876F59" w:rsidRPr="00DF1CF4">
        <w:t xml:space="preserve"> </w:t>
      </w:r>
    </w:p>
    <w:p w14:paraId="38FA46B9" w14:textId="77777777" w:rsidR="00BB1DAB" w:rsidRPr="00DF1CF4" w:rsidRDefault="00D645FC" w:rsidP="007E3FB7">
      <w:pPr>
        <w:spacing w:after="0"/>
        <w:jc w:val="both"/>
      </w:pPr>
      <w:r w:rsidRPr="00DF1CF4">
        <w:t>Cependant Jonas r</w:t>
      </w:r>
      <w:r w:rsidR="00BB1DAB" w:rsidRPr="00DF1CF4">
        <w:t xml:space="preserve">etient la fonction psychique </w:t>
      </w:r>
      <w:r w:rsidRPr="00DF1CF4">
        <w:t>inspirée de</w:t>
      </w:r>
      <w:r w:rsidR="00BB1DAB" w:rsidRPr="00DF1CF4">
        <w:t xml:space="preserve"> Bloch</w:t>
      </w:r>
      <w:r w:rsidRPr="00DF1CF4">
        <w:t> : notre esprit doit poser une représentation pour avancer. L</w:t>
      </w:r>
      <w:r w:rsidR="00BB1DAB" w:rsidRPr="00DF1CF4">
        <w:t>a conscience pose l’avenir et ce faisant</w:t>
      </w:r>
      <w:r w:rsidRPr="00DF1CF4">
        <w:t xml:space="preserve"> elle est conscience</w:t>
      </w:r>
      <w:r w:rsidR="00BB1DAB" w:rsidRPr="00DF1CF4">
        <w:t xml:space="preserve"> de… </w:t>
      </w:r>
      <w:r w:rsidRPr="00DF1CF4">
        <w:t xml:space="preserve">L’enseignement de </w:t>
      </w:r>
      <w:r w:rsidR="00BB1DAB" w:rsidRPr="00DF1CF4">
        <w:t>Husserl</w:t>
      </w:r>
      <w:r w:rsidR="00DF1CF4" w:rsidRPr="00DF1CF4">
        <w:t xml:space="preserve"> est toujours la base</w:t>
      </w:r>
      <w:r w:rsidR="00BB1DAB" w:rsidRPr="00DF1CF4">
        <w:t xml:space="preserve">. </w:t>
      </w:r>
      <w:r w:rsidR="00DF1CF4" w:rsidRPr="00DF1CF4">
        <w:t xml:space="preserve">Alors, selon </w:t>
      </w:r>
      <w:r w:rsidR="00DF1CF4">
        <w:t>Jonas il faut chercher les repré</w:t>
      </w:r>
      <w:r w:rsidR="00DF1CF4" w:rsidRPr="00DF1CF4">
        <w:t>sentations utiles aux décisions du présent. Comme nous sommes hors de l’alternative vrai/faux, les images de l’avenir essentiellement imprévisible, doivent devenir des instruments. Pour Jonas il faut développer alors les dystopies, qu’il appelle « contre-utopies ». Développer</w:t>
      </w:r>
      <w:r w:rsidR="00BB1DAB" w:rsidRPr="00DF1CF4">
        <w:t xml:space="preserve"> les dystopies volontairement : </w:t>
      </w:r>
      <w:r w:rsidR="00DF1CF4" w:rsidRPr="00DF1CF4">
        <w:t>c’est ce qu’il appelle « </w:t>
      </w:r>
      <w:r w:rsidR="00BB1DAB" w:rsidRPr="00DF1CF4">
        <w:t>l’heuristique de la peur</w:t>
      </w:r>
      <w:r w:rsidR="00DF1CF4" w:rsidRPr="00DF1CF4">
        <w:t> »</w:t>
      </w:r>
      <w:r w:rsidR="00BB1DAB" w:rsidRPr="00DF1CF4">
        <w:t xml:space="preserve">. </w:t>
      </w:r>
      <w:r w:rsidR="00DF1CF4" w:rsidRPr="00DF1CF4">
        <w:rPr>
          <w:i/>
        </w:rPr>
        <w:t>PR</w:t>
      </w:r>
      <w:r w:rsidR="00DF1CF4" w:rsidRPr="00DF1CF4">
        <w:t xml:space="preserve"> p65</w:t>
      </w:r>
    </w:p>
    <w:p w14:paraId="7477E6E5" w14:textId="77777777" w:rsidR="00B31653" w:rsidRPr="00DF1CF4" w:rsidRDefault="00DF1CF4" w:rsidP="007E3FB7">
      <w:pPr>
        <w:spacing w:after="0"/>
        <w:jc w:val="both"/>
      </w:pPr>
      <w:r w:rsidRPr="00DF1CF4">
        <w:t xml:space="preserve">Il s’agit d’un pilier de la responsabilité : </w:t>
      </w:r>
      <w:r w:rsidR="00B31653" w:rsidRPr="00DF1CF4">
        <w:t xml:space="preserve"> envisager le pire pour l’éviter</w:t>
      </w:r>
    </w:p>
    <w:p w14:paraId="36E1C82B" w14:textId="77777777" w:rsidR="00BB1DAB" w:rsidRPr="00DF1CF4" w:rsidRDefault="00767F75" w:rsidP="007E3FB7">
      <w:pPr>
        <w:spacing w:after="0"/>
        <w:jc w:val="both"/>
        <w:rPr>
          <w:i/>
        </w:rPr>
      </w:pPr>
      <w:r w:rsidRPr="00DF1CF4">
        <w:rPr>
          <w:i/>
        </w:rPr>
        <w:t>(</w:t>
      </w:r>
      <w:r w:rsidR="00117348" w:rsidRPr="00DF1CF4">
        <w:rPr>
          <w:i/>
        </w:rPr>
        <w:t>→ETH DU FUTUR : p77 poser une futurologie. Science de l’avenir. p77 Se d</w:t>
      </w:r>
      <w:r w:rsidR="00DF1CF4">
        <w:rPr>
          <w:i/>
        </w:rPr>
        <w:t>i</w:t>
      </w:r>
      <w:r w:rsidR="00117348" w:rsidRPr="00DF1CF4">
        <w:rPr>
          <w:i/>
        </w:rPr>
        <w:t>viserait en 2 branches : « l’i</w:t>
      </w:r>
      <w:r w:rsidR="003F4D12" w:rsidRPr="00DF1CF4">
        <w:rPr>
          <w:i/>
        </w:rPr>
        <w:t>m</w:t>
      </w:r>
      <w:r w:rsidR="00117348" w:rsidRPr="00DF1CF4">
        <w:rPr>
          <w:i/>
        </w:rPr>
        <w:t>age idéale </w:t>
      </w:r>
      <w:r w:rsidRPr="00DF1CF4">
        <w:rPr>
          <w:i/>
        </w:rPr>
        <w:t>» ou l’utopie/ l’avertissement.)</w:t>
      </w:r>
    </w:p>
    <w:p w14:paraId="0EC8DF88" w14:textId="77777777" w:rsidR="00DF1CF4" w:rsidRPr="00E50A32" w:rsidRDefault="008F4A60" w:rsidP="007E3FB7">
      <w:pPr>
        <w:spacing w:after="0"/>
        <w:jc w:val="both"/>
      </w:pPr>
      <w:r>
        <w:t>Ainsi</w:t>
      </w:r>
      <w:r w:rsidR="00DF1CF4">
        <w:t xml:space="preserve"> la peur issue de la </w:t>
      </w:r>
      <w:r w:rsidR="00E77BB1">
        <w:t>contemplation des possibles</w:t>
      </w:r>
      <w:r w:rsidR="00E50A32">
        <w:t xml:space="preserve"> (</w:t>
      </w:r>
      <w:r w:rsidR="004C2386">
        <w:t xml:space="preserve">calculs des </w:t>
      </w:r>
      <w:r w:rsidR="00E50A32">
        <w:t>probables)</w:t>
      </w:r>
      <w:r w:rsidR="00B31653" w:rsidRPr="00B31653">
        <w:t xml:space="preserve"> </w:t>
      </w:r>
      <w:r w:rsidR="00DF1CF4">
        <w:t xml:space="preserve">engendrerait la </w:t>
      </w:r>
      <w:r w:rsidR="00E50A32">
        <w:t>lutte pour que se produise le contraire (possibles)</w:t>
      </w:r>
      <w:r w:rsidR="00DF1CF4">
        <w:t xml:space="preserve"> et ainsi </w:t>
      </w:r>
      <w:r w:rsidR="00E50A32">
        <w:t xml:space="preserve">le pire n’est jamais sûr. </w:t>
      </w:r>
      <w:r w:rsidR="00DF1CF4">
        <w:t>« C</w:t>
      </w:r>
      <w:r w:rsidR="00E50A32" w:rsidRPr="00E50A32">
        <w:t>onsulter nos craintes préalablement à nos désirs afin de déterminer ce qui nous</w:t>
      </w:r>
      <w:r w:rsidR="00DF1CF4">
        <w:t xml:space="preserve"> tient réellement à cœur ». p67 </w:t>
      </w:r>
      <w:proofErr w:type="gramStart"/>
      <w:r w:rsidR="00DF1CF4">
        <w:t>« </w:t>
      </w:r>
      <w:r w:rsidR="00E50A32" w:rsidRPr="00E50A32">
        <w:t xml:space="preserve"> davantag</w:t>
      </w:r>
      <w:r w:rsidR="00DF1CF4">
        <w:t>e</w:t>
      </w:r>
      <w:proofErr w:type="gramEnd"/>
      <w:r w:rsidR="00DF1CF4">
        <w:t xml:space="preserve"> prêter oreille</w:t>
      </w:r>
      <w:r w:rsidR="00E50A32" w:rsidRPr="00E50A32">
        <w:t xml:space="preserve"> aux prophéties de malheur p73</w:t>
      </w:r>
      <w:r w:rsidR="00DF1CF4">
        <w:t>.</w:t>
      </w:r>
    </w:p>
    <w:p w14:paraId="4B3429F0" w14:textId="77777777" w:rsidR="00E50A32" w:rsidRPr="004C2386" w:rsidRDefault="00DF1CF4" w:rsidP="007E3FB7">
      <w:pPr>
        <w:spacing w:after="0"/>
        <w:jc w:val="both"/>
        <w:rPr>
          <w:b/>
          <w:color w:val="4F81BD" w:themeColor="accent1"/>
        </w:rPr>
      </w:pPr>
      <w:r w:rsidRPr="004C2386">
        <w:rPr>
          <w:b/>
          <w:color w:val="4F81BD" w:themeColor="accent1"/>
        </w:rPr>
        <w:t xml:space="preserve">//cette conception a engendré le </w:t>
      </w:r>
      <w:proofErr w:type="gramStart"/>
      <w:r w:rsidRPr="004C2386">
        <w:rPr>
          <w:b/>
          <w:color w:val="4F81BD" w:themeColor="accent1"/>
        </w:rPr>
        <w:t xml:space="preserve">principe </w:t>
      </w:r>
      <w:r w:rsidR="00E50A32" w:rsidRPr="004C2386">
        <w:rPr>
          <w:b/>
          <w:color w:val="4F81BD" w:themeColor="accent1"/>
        </w:rPr>
        <w:t xml:space="preserve"> de</w:t>
      </w:r>
      <w:proofErr w:type="gramEnd"/>
      <w:r w:rsidR="00E50A32" w:rsidRPr="004C2386">
        <w:rPr>
          <w:b/>
          <w:color w:val="4F81BD" w:themeColor="accent1"/>
        </w:rPr>
        <w:t xml:space="preserve"> précaution</w:t>
      </w:r>
      <w:r w:rsidRPr="004C2386">
        <w:rPr>
          <w:b/>
          <w:color w:val="4F81BD" w:themeColor="accent1"/>
        </w:rPr>
        <w:t xml:space="preserve"> dont la mise en place a été si difficile en </w:t>
      </w:r>
      <w:r w:rsidR="0083278E" w:rsidRPr="004C2386">
        <w:rPr>
          <w:b/>
          <w:color w:val="4F81BD" w:themeColor="accent1"/>
        </w:rPr>
        <w:t>France (car il inverse la logique du risque économique, introduit la science et l’incertitude dans les décisions présentes).</w:t>
      </w:r>
    </w:p>
    <w:p w14:paraId="2B39CB9C" w14:textId="77777777" w:rsidR="00767F75" w:rsidRDefault="00305571" w:rsidP="007E3FB7">
      <w:pPr>
        <w:spacing w:after="0"/>
        <w:jc w:val="both"/>
      </w:pPr>
      <w:r>
        <w:t>Et</w:t>
      </w:r>
      <w:r w:rsidR="00E50A32">
        <w:t xml:space="preserve"> pour que la peur engage la lutte il faut y croire. L’utopie</w:t>
      </w:r>
      <w:r>
        <w:t xml:space="preserve"> s’est</w:t>
      </w:r>
      <w:r w:rsidR="00E50A32">
        <w:t xml:space="preserve"> inversée. Croyez dans vos pires cauchemars.</w:t>
      </w:r>
      <w:r w:rsidR="00767F75">
        <w:t xml:space="preserve"> </w:t>
      </w:r>
    </w:p>
    <w:p w14:paraId="6344D6F8" w14:textId="77777777" w:rsidR="00E50A32" w:rsidRPr="004C2386" w:rsidRDefault="00305571" w:rsidP="007E3FB7">
      <w:pPr>
        <w:spacing w:after="0"/>
        <w:jc w:val="both"/>
        <w:rPr>
          <w:b/>
          <w:color w:val="4F81BD" w:themeColor="accent1"/>
        </w:rPr>
      </w:pPr>
      <w:r w:rsidRPr="004C2386">
        <w:rPr>
          <w:b/>
          <w:color w:val="4F81BD" w:themeColor="accent1"/>
        </w:rPr>
        <w:t>//Cette conception a engendré en Ethique environnementale, le</w:t>
      </w:r>
      <w:proofErr w:type="gramStart"/>
      <w:r w:rsidRPr="004C2386">
        <w:rPr>
          <w:b/>
          <w:color w:val="4F81BD" w:themeColor="accent1"/>
        </w:rPr>
        <w:t xml:space="preserve"> «</w:t>
      </w:r>
      <w:r w:rsidR="00E50A32" w:rsidRPr="004C2386">
        <w:rPr>
          <w:b/>
          <w:color w:val="4F81BD" w:themeColor="accent1"/>
        </w:rPr>
        <w:t>catastrophisme</w:t>
      </w:r>
      <w:proofErr w:type="gramEnd"/>
      <w:r w:rsidRPr="004C2386">
        <w:rPr>
          <w:b/>
          <w:color w:val="4F81BD" w:themeColor="accent1"/>
        </w:rPr>
        <w:t xml:space="preserve"> » par exemple de JP Dupuy. Et aussi peut-être la théorie de l’effondrement social global de </w:t>
      </w:r>
      <w:proofErr w:type="spellStart"/>
      <w:r w:rsidRPr="004C2386">
        <w:rPr>
          <w:b/>
          <w:color w:val="4F81BD" w:themeColor="accent1"/>
        </w:rPr>
        <w:t>Servigne</w:t>
      </w:r>
      <w:proofErr w:type="spellEnd"/>
      <w:r w:rsidRPr="004C2386">
        <w:rPr>
          <w:b/>
          <w:color w:val="4F81BD" w:themeColor="accent1"/>
        </w:rPr>
        <w:t xml:space="preserve"> en France par exemple. (Se pensent différents </w:t>
      </w:r>
      <w:r w:rsidRPr="004C2386">
        <w:rPr>
          <w:b/>
          <w:color w:val="4F81BD" w:themeColor="accent1"/>
        </w:rPr>
        <w:lastRenderedPageBreak/>
        <w:t xml:space="preserve">car Dupuy reproche à </w:t>
      </w:r>
      <w:proofErr w:type="spellStart"/>
      <w:r w:rsidRPr="004C2386">
        <w:rPr>
          <w:b/>
          <w:color w:val="4F81BD" w:themeColor="accent1"/>
        </w:rPr>
        <w:t>Servigne</w:t>
      </w:r>
      <w:proofErr w:type="spellEnd"/>
      <w:r w:rsidRPr="004C2386">
        <w:rPr>
          <w:b/>
          <w:color w:val="4F81BD" w:themeColor="accent1"/>
        </w:rPr>
        <w:t xml:space="preserve"> d’y croire en quelque sorte alors que lui a théorisé la peur comme instrument</w:t>
      </w:r>
      <w:r w:rsidR="008F4A60" w:rsidRPr="004C2386">
        <w:rPr>
          <w:b/>
          <w:color w:val="4F81BD" w:themeColor="accent1"/>
        </w:rPr>
        <w:t xml:space="preserve"> (« éclairé »)</w:t>
      </w:r>
      <w:r w:rsidRPr="004C2386">
        <w:rPr>
          <w:b/>
          <w:color w:val="4F81BD" w:themeColor="accent1"/>
        </w:rPr>
        <w:t xml:space="preserve"> mais </w:t>
      </w:r>
      <w:proofErr w:type="gramStart"/>
      <w:r w:rsidRPr="004C2386">
        <w:rPr>
          <w:b/>
          <w:color w:val="4F81BD" w:themeColor="accent1"/>
        </w:rPr>
        <w:t>y  croire</w:t>
      </w:r>
      <w:proofErr w:type="gramEnd"/>
      <w:r w:rsidRPr="004C2386">
        <w:rPr>
          <w:b/>
          <w:color w:val="4F81BD" w:themeColor="accent1"/>
        </w:rPr>
        <w:t xml:space="preserve"> est bien le but de l’heuristique de la peur !</w:t>
      </w:r>
    </w:p>
    <w:p w14:paraId="62F7C3E1" w14:textId="77777777" w:rsidR="008F4A60" w:rsidRPr="005E299E" w:rsidRDefault="008F4A60" w:rsidP="007E3FB7">
      <w:pPr>
        <w:spacing w:after="0"/>
        <w:jc w:val="both"/>
      </w:pPr>
    </w:p>
    <w:p w14:paraId="56227C22" w14:textId="77777777" w:rsidR="008F4A60" w:rsidRPr="0052773A" w:rsidRDefault="0052773A" w:rsidP="007E3FB7">
      <w:pPr>
        <w:spacing w:after="0"/>
        <w:jc w:val="both"/>
        <w:rPr>
          <w:b/>
        </w:rPr>
      </w:pPr>
      <w:r>
        <w:t xml:space="preserve"> </w:t>
      </w:r>
      <w:r w:rsidR="008F4A60" w:rsidRPr="008F4A60">
        <w:t>On trouvait à</w:t>
      </w:r>
      <w:r w:rsidR="008F4A60">
        <w:t xml:space="preserve"> Jonas des airs de communisme, o</w:t>
      </w:r>
      <w:r w:rsidR="008F4A60" w:rsidRPr="008F4A60">
        <w:t>n trouve à Jonas auj</w:t>
      </w:r>
      <w:r w:rsidR="008F4A60">
        <w:t>ourd’hui</w:t>
      </w:r>
      <w:r w:rsidR="008F4A60" w:rsidRPr="008F4A60">
        <w:t xml:space="preserve"> des airs d</w:t>
      </w:r>
      <w:r w:rsidR="008F4A60">
        <w:t>e fascisme : un état qui impose.</w:t>
      </w:r>
      <w:r w:rsidR="008F4A60" w:rsidRPr="008F4A60">
        <w:rPr>
          <w:b/>
        </w:rPr>
        <w:t xml:space="preserve"> </w:t>
      </w:r>
      <w:r w:rsidR="005E299E">
        <w:t>Jonas s</w:t>
      </w:r>
      <w:r w:rsidR="00BB1DAB" w:rsidRPr="00BB1DAB">
        <w:t>’en prend à l’av</w:t>
      </w:r>
      <w:r w:rsidR="008F4A60">
        <w:t>euglement et la tergiversation.</w:t>
      </w:r>
    </w:p>
    <w:p w14:paraId="040105B0" w14:textId="77777777" w:rsidR="008F4A60" w:rsidRPr="0052773A" w:rsidRDefault="008F4A60" w:rsidP="007E3FB7">
      <w:pPr>
        <w:spacing w:after="0"/>
        <w:jc w:val="both"/>
        <w:rPr>
          <w:b/>
          <w:color w:val="4F81BD" w:themeColor="accent1"/>
        </w:rPr>
      </w:pPr>
      <w:r w:rsidRPr="0052773A">
        <w:rPr>
          <w:b/>
          <w:color w:val="4F81BD" w:themeColor="accent1"/>
        </w:rPr>
        <w:t xml:space="preserve"> //qui sont aussi </w:t>
      </w:r>
      <w:r w:rsidR="00BB1DAB" w:rsidRPr="0052773A">
        <w:rPr>
          <w:b/>
          <w:color w:val="4F81BD" w:themeColor="accent1"/>
        </w:rPr>
        <w:t>objet de l’éthique environnementale </w:t>
      </w:r>
      <w:r w:rsidRPr="0052773A">
        <w:rPr>
          <w:b/>
          <w:color w:val="4F81BD" w:themeColor="accent1"/>
        </w:rPr>
        <w:t xml:space="preserve">(Isabelle </w:t>
      </w:r>
      <w:proofErr w:type="spellStart"/>
      <w:r w:rsidRPr="0052773A">
        <w:rPr>
          <w:b/>
          <w:color w:val="4F81BD" w:themeColor="accent1"/>
        </w:rPr>
        <w:t>Stengers</w:t>
      </w:r>
      <w:proofErr w:type="spellEnd"/>
      <w:r w:rsidRPr="0052773A">
        <w:rPr>
          <w:b/>
          <w:color w:val="4F81BD" w:themeColor="accent1"/>
        </w:rPr>
        <w:t xml:space="preserve">) : objets </w:t>
      </w:r>
      <w:r w:rsidR="00BB1DAB" w:rsidRPr="0052773A">
        <w:rPr>
          <w:b/>
          <w:color w:val="4F81BD" w:themeColor="accent1"/>
        </w:rPr>
        <w:t>si difficile</w:t>
      </w:r>
      <w:r w:rsidRPr="0052773A">
        <w:rPr>
          <w:b/>
          <w:color w:val="4F81BD" w:themeColor="accent1"/>
        </w:rPr>
        <w:t>s</w:t>
      </w:r>
      <w:r w:rsidR="00BB1DAB" w:rsidRPr="0052773A">
        <w:rPr>
          <w:b/>
          <w:color w:val="4F81BD" w:themeColor="accent1"/>
        </w:rPr>
        <w:t xml:space="preserve"> à expliquer. </w:t>
      </w:r>
    </w:p>
    <w:p w14:paraId="3643E28A" w14:textId="77777777" w:rsidR="00E50A32" w:rsidRDefault="008F4A60" w:rsidP="007E3FB7">
      <w:pPr>
        <w:spacing w:after="0"/>
        <w:jc w:val="both"/>
      </w:pPr>
      <w:r>
        <w:t>Il pointe essentiellement encore une question temporelle, le problème</w:t>
      </w:r>
      <w:r w:rsidR="00BB1DAB" w:rsidRPr="00BB1DAB">
        <w:t xml:space="preserve"> du temps court qui habite la conscience du quotidien</w:t>
      </w:r>
      <w:r>
        <w:t xml:space="preserve">, </w:t>
      </w:r>
      <w:r w:rsidR="00BB1DAB" w:rsidRPr="00BB1DAB">
        <w:t>la vue courte</w:t>
      </w:r>
      <w:r>
        <w:t xml:space="preserve"> des préoccupations locales et </w:t>
      </w:r>
      <w:r w:rsidR="00BB1DAB" w:rsidRPr="00BB1DAB">
        <w:t xml:space="preserve">de la logique </w:t>
      </w:r>
      <w:proofErr w:type="gramStart"/>
      <w:r w:rsidR="00BB1DAB" w:rsidRPr="00BB1DAB">
        <w:t xml:space="preserve">politique </w:t>
      </w:r>
      <w:r>
        <w:t xml:space="preserve"> démocratique</w:t>
      </w:r>
      <w:proofErr w:type="gramEnd"/>
      <w:r>
        <w:t xml:space="preserve"> : quatre ans, cinq ans… Il s’interroge devant le décalage entre les profils politiques et les questions véritables : </w:t>
      </w:r>
      <w:r w:rsidR="00BB1DAB" w:rsidRPr="00BB1DAB">
        <w:t>« c’est pour les grands enjeux qu’on a élu ceux qui se prennent pour des Grands</w:t>
      </w:r>
      <w:r>
        <w:t>. » R</w:t>
      </w:r>
      <w:r w:rsidR="00767F75">
        <w:t>esp</w:t>
      </w:r>
      <w:r w:rsidR="00BB1DAB" w:rsidRPr="00BB1DAB">
        <w:t>onsabilité démesu</w:t>
      </w:r>
      <w:r w:rsidR="00767F75">
        <w:t>rée p</w:t>
      </w:r>
      <w:r>
        <w:t>our eux ? p.</w:t>
      </w:r>
      <w:r w:rsidR="00767F75">
        <w:t xml:space="preserve"> 57</w:t>
      </w:r>
    </w:p>
    <w:p w14:paraId="6556AB69" w14:textId="77777777" w:rsidR="00BD7000" w:rsidRDefault="00BD7000" w:rsidP="007E3FB7">
      <w:pPr>
        <w:spacing w:after="0"/>
        <w:jc w:val="both"/>
        <w:rPr>
          <w:b/>
        </w:rPr>
      </w:pPr>
      <w:r>
        <w:rPr>
          <w:b/>
        </w:rPr>
        <w:t>Peut-être alors l</w:t>
      </w:r>
      <w:r w:rsidRPr="00BD7000">
        <w:rPr>
          <w:b/>
        </w:rPr>
        <w:t>’avantage d’un pouvoir fort est qu’il peut imposer les mesures « qu’exige l’avenir menaçant ». Il précise (p. 280) :</w:t>
      </w:r>
      <w:r w:rsidRPr="00BD7000">
        <w:t xml:space="preserve"> </w:t>
      </w:r>
      <w:r w:rsidRPr="00BD7000">
        <w:rPr>
          <w:b/>
        </w:rPr>
        <w:t xml:space="preserve">« Le véritable problème est le suivant : si, comme nous le pensons, seule une élite peut éthiquement et intellectuellement assumer la responsabilité pour l’avenir (…), comment une telle élite est-elle produite et comment est-elle dotée du pouvoir de l’exercer ? » Mais il ne donne pas </w:t>
      </w:r>
      <w:r>
        <w:rPr>
          <w:b/>
        </w:rPr>
        <w:t xml:space="preserve">totalement </w:t>
      </w:r>
      <w:r w:rsidRPr="00BD7000">
        <w:rPr>
          <w:b/>
        </w:rPr>
        <w:t>de réponse.</w:t>
      </w:r>
    </w:p>
    <w:p w14:paraId="48FACED5" w14:textId="77777777" w:rsidR="00BD7000" w:rsidRDefault="00BD7000" w:rsidP="007E3FB7">
      <w:pPr>
        <w:spacing w:after="0"/>
        <w:jc w:val="both"/>
      </w:pPr>
    </w:p>
    <w:p w14:paraId="58DDAC9A" w14:textId="77777777" w:rsidR="00444D03" w:rsidRDefault="00BD7000" w:rsidP="007E3FB7">
      <w:pPr>
        <w:spacing w:after="0"/>
        <w:jc w:val="both"/>
      </w:pPr>
      <w:r>
        <w:t>Le f</w:t>
      </w:r>
      <w:r w:rsidR="007D5F74">
        <w:t>ascisme</w:t>
      </w:r>
      <w:r>
        <w:t xml:space="preserve">, la violence </w:t>
      </w:r>
      <w:r w:rsidR="007D5F74">
        <w:t>d’Etat</w:t>
      </w:r>
      <w:r w:rsidR="00C03501">
        <w:t xml:space="preserve"> </w:t>
      </w:r>
      <w:proofErr w:type="spellStart"/>
      <w:r w:rsidR="00C03501">
        <w:t>etc</w:t>
      </w:r>
      <w:proofErr w:type="spellEnd"/>
      <w:r w:rsidR="00C03501">
        <w:t xml:space="preserve"> ! </w:t>
      </w:r>
      <w:r>
        <w:t xml:space="preserve"> n</w:t>
      </w:r>
      <w:r w:rsidR="00C03501">
        <w:t>e sont pas proposés</w:t>
      </w:r>
      <w:r>
        <w:t xml:space="preserve"> par Jonas, </w:t>
      </w:r>
      <w:r w:rsidR="00C03501">
        <w:t>ils seront la conséquence de la dictature actuelle de l’aveuglement quand l’urgence dictera la politique. Ces figures politiques semblent</w:t>
      </w:r>
      <w:r>
        <w:t xml:space="preserve"> incompatible</w:t>
      </w:r>
      <w:r w:rsidR="00C03501">
        <w:t>s</w:t>
      </w:r>
      <w:r>
        <w:t xml:space="preserve"> avec l’idée même de responsabilité. La responsabilité individuelle doit continuer d’exister comme socle de toute responsabilité même si la dimension politique est la plus adéquate à la dimension des problèmes. </w:t>
      </w:r>
      <w:r w:rsidR="007D5F74">
        <w:t> </w:t>
      </w:r>
      <w:r>
        <w:t xml:space="preserve">La collaboration même difficile entre science et politique se construit peu à peu depuis le principe de précaution et comme on le voit avec la crise du Covid, les deux font front dans une incertitude étudiée. </w:t>
      </w:r>
      <w:r w:rsidR="0052773A" w:rsidRPr="0052773A">
        <w:rPr>
          <w:b/>
          <w:color w:val="4F81BD" w:themeColor="accent1"/>
        </w:rPr>
        <w:t>(//rapports difficiles. Voir Politiques de la nature. B. Latour)</w:t>
      </w:r>
      <w:r w:rsidR="0052773A">
        <w:t xml:space="preserve"> </w:t>
      </w:r>
      <w:r>
        <w:t>Enfin la violence légitime qu’on pourrait imaginer est très loin des réflexions de Jonas défenseur de la vie et initiateur de la philosophie de l’appel des choses fragiles !</w:t>
      </w:r>
    </w:p>
    <w:p w14:paraId="4B336703" w14:textId="77777777" w:rsidR="00BD7000" w:rsidRDefault="00BD7000" w:rsidP="007E3FB7">
      <w:pPr>
        <w:spacing w:after="0"/>
        <w:jc w:val="both"/>
        <w:rPr>
          <w:i/>
        </w:rPr>
      </w:pPr>
    </w:p>
    <w:p w14:paraId="0E03BA7B" w14:textId="77777777" w:rsidR="0052773A" w:rsidRDefault="0052773A" w:rsidP="007E3FB7">
      <w:pPr>
        <w:spacing w:after="0"/>
        <w:jc w:val="both"/>
        <w:rPr>
          <w:b/>
        </w:rPr>
      </w:pPr>
    </w:p>
    <w:p w14:paraId="4015B2BC" w14:textId="77777777" w:rsidR="00E079E0" w:rsidRPr="0052773A" w:rsidRDefault="0052773A" w:rsidP="007E3FB7">
      <w:pPr>
        <w:spacing w:after="0"/>
        <w:jc w:val="both"/>
      </w:pPr>
      <w:r>
        <w:rPr>
          <w:b/>
          <w:sz w:val="28"/>
          <w:szCs w:val="28"/>
        </w:rPr>
        <w:t xml:space="preserve">   </w:t>
      </w:r>
      <w:r w:rsidR="00BD7000" w:rsidRPr="0052773A">
        <w:rPr>
          <w:b/>
          <w:sz w:val="28"/>
          <w:szCs w:val="28"/>
        </w:rPr>
        <w:t>Conclusion</w:t>
      </w:r>
      <w:r w:rsidR="00BD7000">
        <w:rPr>
          <w:b/>
        </w:rPr>
        <w:t xml:space="preserve"> : </w:t>
      </w:r>
      <w:r w:rsidR="00C03501" w:rsidRPr="0052773A">
        <w:t xml:space="preserve">Jonas marque la venue d’une époque nouvelle des sociétés et de la réflexion affirmant qu’il </w:t>
      </w:r>
      <w:r w:rsidR="007D5F74" w:rsidRPr="0052773A">
        <w:t xml:space="preserve">est devenu plus dangereux de préparer un avenir radieux que d’essayer d’éviter la catastrophe. </w:t>
      </w:r>
      <w:r w:rsidR="00E079E0" w:rsidRPr="0052773A">
        <w:t xml:space="preserve">Les démocraties foncièrement à court terme sauront-elles relever le défi ? Les démocraties foncièrement autonomes sauront-elles défendre des causes internationales, planétaires ? </w:t>
      </w:r>
    </w:p>
    <w:p w14:paraId="1B76BD07" w14:textId="77777777" w:rsidR="00E079E0" w:rsidRPr="0052773A" w:rsidRDefault="00E079E0" w:rsidP="007E3FB7">
      <w:pPr>
        <w:spacing w:after="0"/>
        <w:jc w:val="both"/>
      </w:pPr>
      <w:r w:rsidRPr="0052773A">
        <w:t xml:space="preserve">La réponse de Jonas est essentiellement éthique, reconnaître que la fin de l’humanité, ou simplement la détérioration des conditions de vie et de bonheur des générations futures ne peut être l’objet de la volonté. </w:t>
      </w:r>
      <w:r w:rsidRPr="0052773A">
        <w:rPr>
          <w:i/>
        </w:rPr>
        <w:t xml:space="preserve">« Un héritage dégradé dégradera en même temps les héritiers ». </w:t>
      </w:r>
      <w:r w:rsidRPr="0052773A">
        <w:t xml:space="preserve">Et fondamentalement, la réflexion onto-éthique nous pousse à reconnaître que la destruction est la part sombre de notre puissance et qu’il faut la penser et la mesurer au plus vite. La préservation du « semblable » peut être un modèle pour retenir notre bras prométhéen. </w:t>
      </w:r>
    </w:p>
    <w:p w14:paraId="353E6A25" w14:textId="77777777" w:rsidR="00E079E0" w:rsidRPr="0052773A" w:rsidRDefault="00E079E0" w:rsidP="007E3FB7">
      <w:pPr>
        <w:spacing w:after="0"/>
        <w:jc w:val="both"/>
      </w:pPr>
    </w:p>
    <w:p w14:paraId="367AD48D" w14:textId="77777777" w:rsidR="00EF64DF" w:rsidRPr="00EF64DF" w:rsidRDefault="00EF64DF" w:rsidP="007E3FB7">
      <w:pPr>
        <w:pBdr>
          <w:bottom w:val="single" w:sz="12" w:space="1" w:color="auto"/>
        </w:pBdr>
        <w:spacing w:after="0"/>
        <w:jc w:val="both"/>
      </w:pPr>
    </w:p>
    <w:p w14:paraId="2138E729" w14:textId="77777777" w:rsidR="00BE2FD5" w:rsidRDefault="00BE2FD5" w:rsidP="007E3FB7">
      <w:pPr>
        <w:spacing w:after="0"/>
        <w:jc w:val="both"/>
      </w:pPr>
    </w:p>
    <w:p w14:paraId="1F08E3BE" w14:textId="77777777" w:rsidR="00836E9E" w:rsidRPr="00A90B19" w:rsidRDefault="00836E9E" w:rsidP="007E3FB7">
      <w:pPr>
        <w:spacing w:after="0"/>
        <w:jc w:val="both"/>
        <w:rPr>
          <w:b/>
          <w:i/>
        </w:rPr>
      </w:pPr>
    </w:p>
    <w:p w14:paraId="3315AD51" w14:textId="77777777" w:rsidR="00922E05" w:rsidRDefault="00922E05" w:rsidP="007E3FB7">
      <w:pPr>
        <w:spacing w:after="0"/>
        <w:jc w:val="both"/>
      </w:pPr>
    </w:p>
    <w:tbl>
      <w:tblPr>
        <w:tblStyle w:val="Grilledutableau"/>
        <w:tblW w:w="0" w:type="auto"/>
        <w:tblLook w:val="04A0" w:firstRow="1" w:lastRow="0" w:firstColumn="1" w:lastColumn="0" w:noHBand="0" w:noVBand="1"/>
      </w:tblPr>
      <w:tblGrid>
        <w:gridCol w:w="10456"/>
      </w:tblGrid>
      <w:tr w:rsidR="0067539E" w14:paraId="2FE277AA" w14:textId="77777777" w:rsidTr="0067539E">
        <w:tc>
          <w:tcPr>
            <w:tcW w:w="10606" w:type="dxa"/>
          </w:tcPr>
          <w:p w14:paraId="61A6C63A" w14:textId="77777777" w:rsidR="0067539E" w:rsidRPr="0067539E" w:rsidRDefault="0067539E" w:rsidP="007E3FB7">
            <w:pPr>
              <w:jc w:val="both"/>
              <w:rPr>
                <w:b/>
              </w:rPr>
            </w:pPr>
            <w:r w:rsidRPr="0067539E">
              <w:rPr>
                <w:b/>
              </w:rPr>
              <w:t xml:space="preserve">TEXTES : </w:t>
            </w:r>
          </w:p>
          <w:p w14:paraId="560F9C0D" w14:textId="77777777" w:rsidR="0067539E" w:rsidRDefault="0067539E" w:rsidP="007E3FB7">
            <w:pPr>
              <w:jc w:val="both"/>
            </w:pPr>
          </w:p>
        </w:tc>
      </w:tr>
    </w:tbl>
    <w:p w14:paraId="1E157F8A" w14:textId="77777777" w:rsidR="00124CA6" w:rsidRDefault="00124CA6" w:rsidP="007E3FB7">
      <w:pPr>
        <w:spacing w:after="0"/>
        <w:jc w:val="both"/>
      </w:pPr>
      <w:r>
        <w:t xml:space="preserve">P ; 50 </w:t>
      </w:r>
      <w:proofErr w:type="gramStart"/>
      <w:r>
        <w:t>51</w:t>
      </w:r>
      <w:r w:rsidR="005D32A6">
        <w:t xml:space="preserve">  sur</w:t>
      </w:r>
      <w:proofErr w:type="gramEnd"/>
      <w:r w:rsidR="005D32A6">
        <w:t xml:space="preserve"> technique et futur (</w:t>
      </w:r>
      <w:r>
        <w:t xml:space="preserve">transhumanisme)= …p56. </w:t>
      </w:r>
      <w:r w:rsidR="005D32A6" w:rsidRPr="005D32A6">
        <w:t xml:space="preserve">(mort 52 sq. contrôle du comportement p.54 55 </w:t>
      </w:r>
      <w:proofErr w:type="gramStart"/>
      <w:r w:rsidR="005D32A6" w:rsidRPr="005D32A6">
        <w:t>56)</w:t>
      </w:r>
      <w:r>
        <w:t>Le</w:t>
      </w:r>
      <w:proofErr w:type="gramEnd"/>
      <w:r>
        <w:t xml:space="preserve"> pouvoir démiurgique de changer ce qu’on a cru être des fdmentax de notre condition : faiblesse du roseau, finitude</w:t>
      </w:r>
      <w:r w:rsidR="005D32A6">
        <w:t>, libre arbitre</w:t>
      </w:r>
      <w:r>
        <w:t xml:space="preserve"> et la</w:t>
      </w:r>
      <w:r w:rsidR="002A1298">
        <w:t xml:space="preserve"> </w:t>
      </w:r>
      <w:r>
        <w:t>plus imp</w:t>
      </w:r>
      <w:r w:rsidR="002A1298">
        <w:t>or</w:t>
      </w:r>
      <w:r>
        <w:t>t</w:t>
      </w:r>
      <w:r w:rsidR="002A1298">
        <w:t>an</w:t>
      </w:r>
      <w:r>
        <w:t>te la mortalité</w:t>
      </w:r>
      <w:r w:rsidR="005D32A6">
        <w:t>1</w:t>
      </w:r>
    </w:p>
    <w:p w14:paraId="39CA8F40" w14:textId="77777777" w:rsidR="005A6A28" w:rsidRPr="0054119C" w:rsidRDefault="005A6A28" w:rsidP="007E3FB7">
      <w:pPr>
        <w:spacing w:after="0"/>
        <w:jc w:val="both"/>
        <w:rPr>
          <w:sz w:val="16"/>
          <w:szCs w:val="16"/>
        </w:rPr>
      </w:pPr>
      <w:r w:rsidRPr="0054119C">
        <w:rPr>
          <w:sz w:val="16"/>
          <w:szCs w:val="16"/>
        </w:rPr>
        <w:t>P 85 pari et humanité ?</w:t>
      </w:r>
    </w:p>
    <w:p w14:paraId="2AE653FB" w14:textId="77777777" w:rsidR="00922E05" w:rsidRDefault="00922E05" w:rsidP="007E3FB7">
      <w:pPr>
        <w:spacing w:after="0"/>
        <w:jc w:val="both"/>
      </w:pPr>
      <w:r>
        <w:t>Texte Jonas / bergson : biocentrisme ?</w:t>
      </w:r>
      <w:r w:rsidR="00191963">
        <w:t xml:space="preserve"> p146/ 147</w:t>
      </w:r>
    </w:p>
    <w:p w14:paraId="613093D5" w14:textId="77777777" w:rsidR="00FD41DE" w:rsidRDefault="00FD41DE" w:rsidP="007E3FB7">
      <w:pPr>
        <w:spacing w:after="0"/>
        <w:jc w:val="both"/>
        <w:rPr>
          <w:sz w:val="16"/>
          <w:szCs w:val="16"/>
        </w:rPr>
      </w:pPr>
      <w:r w:rsidRPr="0054119C">
        <w:rPr>
          <w:sz w:val="16"/>
          <w:szCs w:val="16"/>
        </w:rPr>
        <w:t>Texte apocalypse nature p 270 ?</w:t>
      </w:r>
    </w:p>
    <w:p w14:paraId="1FA42F71" w14:textId="77777777" w:rsidR="004545F0" w:rsidRDefault="004545F0" w:rsidP="007E3FB7">
      <w:pPr>
        <w:spacing w:after="0"/>
        <w:jc w:val="both"/>
        <w:rPr>
          <w:sz w:val="24"/>
          <w:szCs w:val="24"/>
        </w:rPr>
      </w:pPr>
      <w:r w:rsidRPr="004545F0">
        <w:rPr>
          <w:sz w:val="24"/>
          <w:szCs w:val="24"/>
        </w:rPr>
        <w:t>TEMPS : P.412.413</w:t>
      </w:r>
    </w:p>
    <w:p w14:paraId="78BCCC74" w14:textId="77777777" w:rsidR="0096344B" w:rsidRPr="004545F0" w:rsidRDefault="0096344B" w:rsidP="007E3FB7">
      <w:pPr>
        <w:spacing w:after="0"/>
        <w:jc w:val="both"/>
        <w:rPr>
          <w:sz w:val="24"/>
          <w:szCs w:val="24"/>
        </w:rPr>
      </w:pPr>
      <w:r>
        <w:rPr>
          <w:sz w:val="24"/>
          <w:szCs w:val="24"/>
        </w:rPr>
        <w:t>FIN. ! Frémissement (</w:t>
      </w:r>
      <w:proofErr w:type="spellStart"/>
      <w:r>
        <w:rPr>
          <w:sz w:val="24"/>
          <w:szCs w:val="24"/>
        </w:rPr>
        <w:t>Zittern</w:t>
      </w:r>
      <w:proofErr w:type="spellEnd"/>
      <w:r>
        <w:rPr>
          <w:sz w:val="24"/>
          <w:szCs w:val="24"/>
        </w:rPr>
        <w:t>) Frémir !</w:t>
      </w:r>
    </w:p>
    <w:p w14:paraId="7DFC6623" w14:textId="77777777" w:rsidR="0097267D" w:rsidRPr="0097267D" w:rsidRDefault="00922E05" w:rsidP="007E3FB7">
      <w:pPr>
        <w:spacing w:after="0"/>
        <w:jc w:val="both"/>
      </w:pPr>
      <w:r>
        <w:lastRenderedPageBreak/>
        <w:t>Texte politique</w:t>
      </w:r>
      <w:r w:rsidR="0097267D" w:rsidRPr="0097267D">
        <w:t xml:space="preserve"> Etat idéal ou Le meilleur Etat possible (p.328 </w:t>
      </w:r>
      <w:proofErr w:type="spellStart"/>
      <w:r w:rsidR="0097267D" w:rsidRPr="0097267D">
        <w:t>sq</w:t>
      </w:r>
      <w:proofErr w:type="spellEnd"/>
      <w:r w:rsidR="0097267D" w:rsidRPr="0097267D">
        <w:t>) ou le meilleur des Etats possibles (nuance sur la recherche de l’avenir)</w:t>
      </w:r>
    </w:p>
    <w:p w14:paraId="56E75169" w14:textId="77777777" w:rsidR="00922E05" w:rsidRDefault="00922E05" w:rsidP="007E3FB7">
      <w:pPr>
        <w:spacing w:after="0"/>
        <w:jc w:val="both"/>
      </w:pPr>
    </w:p>
    <w:tbl>
      <w:tblPr>
        <w:tblStyle w:val="Grilledutableau"/>
        <w:tblW w:w="0" w:type="auto"/>
        <w:tblLook w:val="04A0" w:firstRow="1" w:lastRow="0" w:firstColumn="1" w:lastColumn="0" w:noHBand="0" w:noVBand="1"/>
      </w:tblPr>
      <w:tblGrid>
        <w:gridCol w:w="10456"/>
      </w:tblGrid>
      <w:tr w:rsidR="002D6AC7" w14:paraId="5AA38A3F" w14:textId="77777777" w:rsidTr="002D6AC7">
        <w:tc>
          <w:tcPr>
            <w:tcW w:w="10606" w:type="dxa"/>
          </w:tcPr>
          <w:p w14:paraId="032B1D5D" w14:textId="77777777" w:rsidR="002D6AC7" w:rsidRPr="002D6AC7" w:rsidRDefault="002D6AC7" w:rsidP="007E3FB7">
            <w:pPr>
              <w:jc w:val="both"/>
              <w:rPr>
                <w:b/>
                <w:i/>
              </w:rPr>
            </w:pPr>
            <w:r w:rsidRPr="002D6AC7">
              <w:rPr>
                <w:b/>
              </w:rPr>
              <w:t>3° partie du propos : Autour du Texte de Ethique du Futur P84/</w:t>
            </w:r>
            <w:proofErr w:type="gramStart"/>
            <w:r w:rsidRPr="002D6AC7">
              <w:rPr>
                <w:b/>
              </w:rPr>
              <w:t>85 .</w:t>
            </w:r>
            <w:proofErr w:type="gramEnd"/>
            <w:r w:rsidRPr="002D6AC7">
              <w:rPr>
                <w:b/>
                <w:i/>
              </w:rPr>
              <w:t xml:space="preserve"> in Sur le fondement ontologique d’une éthique du futur. </w:t>
            </w:r>
          </w:p>
          <w:p w14:paraId="281221B3" w14:textId="77777777" w:rsidR="002D6AC7" w:rsidRDefault="002D6AC7" w:rsidP="007E3FB7">
            <w:pPr>
              <w:jc w:val="both"/>
              <w:rPr>
                <w:b/>
              </w:rPr>
            </w:pPr>
          </w:p>
        </w:tc>
      </w:tr>
    </w:tbl>
    <w:p w14:paraId="4EFB88E6" w14:textId="77777777" w:rsidR="003D50E1" w:rsidRDefault="003D50E1" w:rsidP="007E3FB7">
      <w:pPr>
        <w:spacing w:after="0"/>
        <w:jc w:val="both"/>
      </w:pPr>
      <w:r>
        <w:t>Lecture suivie ?  2° conférence p</w:t>
      </w:r>
      <w:r w:rsidR="002A1298">
        <w:t>u</w:t>
      </w:r>
      <w:r>
        <w:t>bliée s</w:t>
      </w:r>
      <w:r w:rsidR="002A1298">
        <w:t xml:space="preserve">ous ce titre. </w:t>
      </w:r>
      <w:r>
        <w:t>Conférence d’octobre 1985.</w:t>
      </w:r>
    </w:p>
    <w:p w14:paraId="22BFBC9E" w14:textId="77777777" w:rsidR="003D50E1" w:rsidRDefault="003D50E1" w:rsidP="007E3FB7">
      <w:pPr>
        <w:spacing w:after="0"/>
        <w:jc w:val="both"/>
      </w:pPr>
      <w:r>
        <w:t>Texte abordable si encadré. Touche actualité, permet de penser à la fois l’angoisse et la responsabilité. Responsabilité gage d’un futur pas trop noir justement. Voir dans la responsabilité une joie</w:t>
      </w:r>
      <w:r w:rsidR="002856FF">
        <w:t xml:space="preserve"> quand elle est tournée vers le bien. </w:t>
      </w:r>
    </w:p>
    <w:p w14:paraId="30B3C3CE" w14:textId="77777777" w:rsidR="00394213" w:rsidRDefault="00394213" w:rsidP="007E3FB7">
      <w:pPr>
        <w:spacing w:after="0"/>
        <w:jc w:val="both"/>
      </w:pPr>
      <w:r>
        <w:t>On y trouve t</w:t>
      </w:r>
      <w:r w:rsidR="002A1298">
        <w:t>ous les thèmes a</w:t>
      </w:r>
      <w:r>
        <w:t xml:space="preserve">bordés mais assez simple et clair. </w:t>
      </w:r>
    </w:p>
    <w:p w14:paraId="7B6B7778" w14:textId="77777777" w:rsidR="006F3597" w:rsidRDefault="00394213" w:rsidP="007E3FB7">
      <w:pPr>
        <w:spacing w:after="0"/>
        <w:jc w:val="both"/>
      </w:pPr>
      <w:r w:rsidRPr="006F3597">
        <w:rPr>
          <w:b/>
        </w:rPr>
        <w:t>La problématique</w:t>
      </w:r>
      <w:r>
        <w:t xml:space="preserve"> : la puissance </w:t>
      </w:r>
      <w:r w:rsidRPr="006F3597">
        <w:rPr>
          <w:b/>
        </w:rPr>
        <w:t>technique</w:t>
      </w:r>
      <w:r>
        <w:t xml:space="preserve"> nouvelle appelle une éthique nouvelle : « l’autorégulation de notre pouvoir déchaîné ». </w:t>
      </w:r>
    </w:p>
    <w:p w14:paraId="64D33B4A" w14:textId="77777777" w:rsidR="00394213" w:rsidRDefault="00394213" w:rsidP="007E3FB7">
      <w:pPr>
        <w:spacing w:after="0"/>
        <w:jc w:val="both"/>
      </w:pPr>
      <w:r>
        <w:t>L’</w:t>
      </w:r>
      <w:r w:rsidR="006F3597">
        <w:t>appel à une</w:t>
      </w:r>
      <w:r>
        <w:t xml:space="preserve"> « futurologie »</w:t>
      </w:r>
      <w:r w:rsidR="006F3597">
        <w:t xml:space="preserve"> </w:t>
      </w:r>
      <w:r w:rsidR="006F3597" w:rsidRPr="006F3597">
        <w:rPr>
          <w:b/>
        </w:rPr>
        <w:t>science</w:t>
      </w:r>
      <w:r w:rsidR="006F3597">
        <w:t xml:space="preserve"> complexe des </w:t>
      </w:r>
      <w:r>
        <w:t xml:space="preserve">causes et des effets et des conséquences des actions. L’affirmation de l’engagement moral inhérent à notre </w:t>
      </w:r>
      <w:r w:rsidRPr="006F3597">
        <w:rPr>
          <w:b/>
        </w:rPr>
        <w:t>liberté</w:t>
      </w:r>
      <w:r>
        <w:t xml:space="preserve">. L’exigence d’une justification ontologique du </w:t>
      </w:r>
      <w:r w:rsidRPr="006F3597">
        <w:rPr>
          <w:b/>
        </w:rPr>
        <w:t>devoir</w:t>
      </w:r>
      <w:r>
        <w:t> : fondé sur l’Etre de l’homme libre, la v</w:t>
      </w:r>
      <w:r w:rsidR="006F3597">
        <w:t>a</w:t>
      </w:r>
      <w:r>
        <w:t>leur des êtres fragiles et la valeur de l’</w:t>
      </w:r>
      <w:r w:rsidR="006F3597">
        <w:t>être en g</w:t>
      </w:r>
      <w:r>
        <w:t>én</w:t>
      </w:r>
      <w:r w:rsidR="006F3597">
        <w:t>é</w:t>
      </w:r>
      <w:r>
        <w:t xml:space="preserve">ral. Fondement de l’Ethique qui existerait donc en dehors de l’existence de Dieu. Donc éloge du rôle de la métaphysique dans la conduite des humains. </w:t>
      </w:r>
      <w:r w:rsidR="00185844">
        <w:t>Et le devoir tiré de l’</w:t>
      </w:r>
      <w:r w:rsidR="006F3597">
        <w:t>Etre</w:t>
      </w:r>
      <w:r w:rsidR="00185844">
        <w:t xml:space="preserve">. </w:t>
      </w:r>
      <w:r w:rsidR="00FE7B2F">
        <w:t>De longues pages</w:t>
      </w:r>
      <w:r w:rsidR="006F3597">
        <w:t xml:space="preserve"> m</w:t>
      </w:r>
      <w:r w:rsidR="00FE7B2F">
        <w:t>étaphysiques justement sur</w:t>
      </w:r>
      <w:r>
        <w:t xml:space="preserve"> la valeur de l’espèce humaine elle-même : finalement doit-elle perdurer ? </w:t>
      </w:r>
      <w:r w:rsidR="00FE7B2F">
        <w:t>Sur notre re</w:t>
      </w:r>
      <w:r w:rsidR="006F3597">
        <w:t>s</w:t>
      </w:r>
      <w:r w:rsidR="00FE7B2F">
        <w:t>ponsabilité</w:t>
      </w:r>
      <w:r w:rsidR="006F3597">
        <w:t xml:space="preserve"> et la resp</w:t>
      </w:r>
      <w:r w:rsidR="00FE7B2F">
        <w:t>onsabilité</w:t>
      </w:r>
      <w:r w:rsidR="00BE514C">
        <w:t xml:space="preserve"> de perpétuer la responsabilité dans le </w:t>
      </w:r>
      <w:r w:rsidR="006F3597">
        <w:t>monde (appel propre de l’Etre humain) (</w:t>
      </w:r>
      <w:r w:rsidR="00185844">
        <w:t>L’obligation morale d’</w:t>
      </w:r>
      <w:r w:rsidR="006F3597">
        <w:t>e</w:t>
      </w:r>
      <w:r w:rsidR="00185844">
        <w:t>xister pour l’espèce qui ne décide pas mécaniqueme</w:t>
      </w:r>
      <w:r w:rsidR="006F3597">
        <w:t>nt par ailleurs de l’o</w:t>
      </w:r>
      <w:r w:rsidR="00185844">
        <w:t>bligation morale de vivre à t</w:t>
      </w:r>
      <w:r w:rsidR="006F3597">
        <w:t>out prix</w:t>
      </w:r>
      <w:r w:rsidR="00185844">
        <w:t xml:space="preserve"> pour l’</w:t>
      </w:r>
      <w:r w:rsidR="006F3597">
        <w:t>in</w:t>
      </w:r>
      <w:r w:rsidR="00185844">
        <w:t>dividu.</w:t>
      </w:r>
      <w:r w:rsidR="006F3597">
        <w:t>)</w:t>
      </w:r>
      <w:r w:rsidR="00185844">
        <w:t xml:space="preserve"> </w:t>
      </w:r>
    </w:p>
    <w:p w14:paraId="16967A19" w14:textId="77777777" w:rsidR="00185844" w:rsidRDefault="00185844" w:rsidP="007E3FB7">
      <w:pPr>
        <w:spacing w:after="0"/>
        <w:jc w:val="both"/>
      </w:pPr>
      <w:r>
        <w:t xml:space="preserve">Enfin le devoir tiré de l’Etre permet de se passer du fondement en </w:t>
      </w:r>
      <w:r w:rsidRPr="006F3597">
        <w:rPr>
          <w:b/>
        </w:rPr>
        <w:t>Dieu</w:t>
      </w:r>
      <w:r>
        <w:t xml:space="preserve"> (se libérer de Dieu est aussi la possibilité de le choisir). Termine par l’affirmation d’une nouvelle </w:t>
      </w:r>
      <w:r w:rsidRPr="006F3597">
        <w:rPr>
          <w:b/>
        </w:rPr>
        <w:t>FOI (vocabulaire religieux</w:t>
      </w:r>
      <w:r>
        <w:t xml:space="preserve"> qu’il</w:t>
      </w:r>
      <w:r w:rsidR="006F3597">
        <w:t xml:space="preserve"> </w:t>
      </w:r>
      <w:r>
        <w:t xml:space="preserve">vient de vider de sa substance religieuse traditionnelle) : l’amour pour « ce prodige qu’est la création terrestre dont fait partie notre existence d’hommes et devant laquelle la piété humaine s’incline même sans « fondement ». Ici aussi, la foi peut donc </w:t>
      </w:r>
      <w:proofErr w:type="gramStart"/>
      <w:r>
        <w:t>précéder  et</w:t>
      </w:r>
      <w:proofErr w:type="gramEnd"/>
      <w:r>
        <w:t xml:space="preserve"> la raison suivre. </w:t>
      </w:r>
      <w:proofErr w:type="gramStart"/>
      <w:r>
        <w:t>»p</w:t>
      </w:r>
      <w:proofErr w:type="gramEnd"/>
      <w:r>
        <w:t>125 Ce en quoi il s’inscrit bien dans ce courant de la ph</w:t>
      </w:r>
      <w:r w:rsidR="002A1298">
        <w:t>ilosoph</w:t>
      </w:r>
      <w:r>
        <w:t xml:space="preserve">ie environnementale. Et il termine par la foi en la raison : </w:t>
      </w:r>
      <w:r w:rsidRPr="00185844">
        <w:rPr>
          <w:b/>
        </w:rPr>
        <w:t>devoir</w:t>
      </w:r>
      <w:r>
        <w:t xml:space="preserve"> </w:t>
      </w:r>
      <w:r w:rsidR="006F3597">
        <w:t xml:space="preserve">d’explication et de justification </w:t>
      </w:r>
      <w:r>
        <w:t>du philosophe (que cela change q</w:t>
      </w:r>
      <w:r w:rsidR="006F3597">
        <w:t>ue</w:t>
      </w:r>
      <w:r>
        <w:t>lq</w:t>
      </w:r>
      <w:r w:rsidR="006F3597">
        <w:t>ue</w:t>
      </w:r>
      <w:r>
        <w:t xml:space="preserve"> chose </w:t>
      </w:r>
      <w:r w:rsidR="006F3597">
        <w:t xml:space="preserve">ou pas de façon sûre, </w:t>
      </w:r>
      <w:r>
        <w:t>à l’action)</w:t>
      </w:r>
    </w:p>
    <w:p w14:paraId="25D6E05C" w14:textId="77777777" w:rsidR="001E63EF" w:rsidRDefault="00922E05" w:rsidP="007E3FB7">
      <w:pPr>
        <w:spacing w:after="0"/>
        <w:jc w:val="both"/>
      </w:pPr>
      <w:r>
        <w:t>Texte ETH du Futur</w:t>
      </w:r>
      <w:r w:rsidR="001E63EF" w:rsidRPr="001E63EF">
        <w:t xml:space="preserve"> P 85 page classique de l’Ethique env</w:t>
      </w:r>
      <w:r w:rsidR="002A1298">
        <w:t>ironnementale.</w:t>
      </w:r>
    </w:p>
    <w:p w14:paraId="3F69E3A4" w14:textId="77777777" w:rsidR="003F4D12" w:rsidRDefault="003F4D12" w:rsidP="007E3FB7">
      <w:pPr>
        <w:spacing w:after="0"/>
        <w:jc w:val="both"/>
      </w:pPr>
    </w:p>
    <w:p w14:paraId="5C4EE996" w14:textId="77777777" w:rsidR="009266CD" w:rsidRDefault="009266CD" w:rsidP="007E3FB7">
      <w:pPr>
        <w:spacing w:after="0"/>
        <w:jc w:val="both"/>
      </w:pPr>
    </w:p>
    <w:p w14:paraId="5A64059E" w14:textId="77777777" w:rsidR="00DD0521" w:rsidRDefault="00DD0521" w:rsidP="007E3FB7">
      <w:pPr>
        <w:spacing w:after="0"/>
        <w:jc w:val="both"/>
      </w:pPr>
    </w:p>
    <w:p w14:paraId="4A386E57" w14:textId="77777777" w:rsidR="009266CD" w:rsidRDefault="009266CD" w:rsidP="007E3FB7">
      <w:pPr>
        <w:spacing w:after="0"/>
        <w:jc w:val="both"/>
      </w:pPr>
    </w:p>
    <w:p w14:paraId="71EDE7AE" w14:textId="77777777" w:rsidR="009266CD" w:rsidRDefault="00FC790E" w:rsidP="007E3FB7">
      <w:pPr>
        <w:spacing w:after="0"/>
        <w:jc w:val="both"/>
      </w:pPr>
      <w:r>
        <w:t xml:space="preserve">Bibliographie : </w:t>
      </w:r>
    </w:p>
    <w:p w14:paraId="4EDDE383"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i/>
          <w:iCs/>
          <w:color w:val="000000"/>
          <w:kern w:val="24"/>
          <w:sz w:val="24"/>
          <w:szCs w:val="24"/>
          <w:lang w:eastAsia="fr-FR"/>
        </w:rPr>
        <w:t xml:space="preserve">La Religion gnostique </w:t>
      </w:r>
      <w:r w:rsidRPr="00FC790E">
        <w:rPr>
          <w:rFonts w:ascii="Calibri" w:eastAsia="+mn-ea" w:hAnsi="Calibri" w:cs="+mn-cs"/>
          <w:color w:val="000000"/>
          <w:kern w:val="24"/>
          <w:sz w:val="24"/>
          <w:szCs w:val="24"/>
          <w:lang w:eastAsia="fr-FR"/>
        </w:rPr>
        <w:t xml:space="preserve">: </w:t>
      </w:r>
      <w:r w:rsidRPr="00FC790E">
        <w:rPr>
          <w:rFonts w:ascii="Calibri" w:eastAsia="+mn-ea" w:hAnsi="Calibri" w:cs="+mn-cs"/>
          <w:i/>
          <w:iCs/>
          <w:color w:val="000000"/>
          <w:kern w:val="24"/>
          <w:sz w:val="24"/>
          <w:szCs w:val="24"/>
          <w:lang w:eastAsia="fr-FR"/>
        </w:rPr>
        <w:t>Le Message du Dieu étranger et les débuts du christianisme</w:t>
      </w:r>
      <w:r w:rsidRPr="00FC790E">
        <w:rPr>
          <w:rFonts w:ascii="Calibri" w:eastAsia="+mn-ea" w:hAnsi="Calibri" w:cs="+mn-cs"/>
          <w:color w:val="000000"/>
          <w:kern w:val="24"/>
          <w:sz w:val="24"/>
          <w:szCs w:val="24"/>
          <w:lang w:eastAsia="fr-FR"/>
        </w:rPr>
        <w:t>, traduit de l'anglais par Louis Evrard, Flammarion, 1978</w:t>
      </w:r>
    </w:p>
    <w:p w14:paraId="316E089C"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b/>
          <w:bCs/>
          <w:i/>
          <w:iCs/>
          <w:color w:val="000000"/>
          <w:kern w:val="24"/>
          <w:sz w:val="24"/>
          <w:szCs w:val="24"/>
          <w:lang w:eastAsia="fr-FR"/>
        </w:rPr>
        <w:t>Le Phénomène de la vie, vers une biologie philosophique</w:t>
      </w:r>
      <w:r w:rsidRPr="00FC790E">
        <w:rPr>
          <w:rFonts w:ascii="Calibri" w:eastAsia="+mn-ea" w:hAnsi="Calibri" w:cs="+mn-cs"/>
          <w:color w:val="000000"/>
          <w:kern w:val="24"/>
          <w:sz w:val="24"/>
          <w:szCs w:val="24"/>
          <w:lang w:eastAsia="fr-FR"/>
        </w:rPr>
        <w:t xml:space="preserve">, 1966, De Boeck ; trad. Danielle </w:t>
      </w:r>
      <w:proofErr w:type="spellStart"/>
      <w:r w:rsidRPr="00FC790E">
        <w:rPr>
          <w:rFonts w:ascii="Calibri" w:eastAsia="+mn-ea" w:hAnsi="Calibri" w:cs="+mn-cs"/>
          <w:color w:val="000000"/>
          <w:kern w:val="24"/>
          <w:sz w:val="24"/>
          <w:szCs w:val="24"/>
          <w:lang w:eastAsia="fr-FR"/>
        </w:rPr>
        <w:t>Lories</w:t>
      </w:r>
      <w:proofErr w:type="spellEnd"/>
      <w:r w:rsidRPr="00FC790E">
        <w:rPr>
          <w:rFonts w:ascii="Calibri" w:eastAsia="+mn-ea" w:hAnsi="Calibri" w:cs="+mn-cs"/>
          <w:color w:val="000000"/>
          <w:kern w:val="24"/>
          <w:sz w:val="24"/>
          <w:szCs w:val="24"/>
          <w:lang w:eastAsia="fr-FR"/>
        </w:rPr>
        <w:t>, 2001</w:t>
      </w:r>
    </w:p>
    <w:p w14:paraId="654D115A"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b/>
          <w:bCs/>
          <w:i/>
          <w:iCs/>
          <w:color w:val="000000"/>
          <w:kern w:val="24"/>
          <w:sz w:val="24"/>
          <w:szCs w:val="24"/>
          <w:lang w:eastAsia="fr-FR"/>
        </w:rPr>
        <w:t>Pour une éthique du futur</w:t>
      </w:r>
      <w:r w:rsidRPr="00FC790E">
        <w:rPr>
          <w:rFonts w:ascii="Calibri" w:eastAsia="+mn-ea" w:hAnsi="Calibri" w:cs="+mn-cs"/>
          <w:b/>
          <w:bCs/>
          <w:color w:val="000000"/>
          <w:kern w:val="24"/>
          <w:sz w:val="24"/>
          <w:szCs w:val="24"/>
          <w:lang w:eastAsia="fr-FR"/>
        </w:rPr>
        <w:t>, 1990</w:t>
      </w:r>
    </w:p>
    <w:p w14:paraId="589F8AE0"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i/>
          <w:iCs/>
          <w:color w:val="000000"/>
          <w:kern w:val="24"/>
          <w:sz w:val="24"/>
          <w:szCs w:val="24"/>
          <w:lang w:eastAsia="fr-FR"/>
        </w:rPr>
        <w:t>Une éthique pour la nature</w:t>
      </w:r>
      <w:r w:rsidRPr="00FC790E">
        <w:rPr>
          <w:rFonts w:ascii="Calibri" w:eastAsia="+mn-ea" w:hAnsi="Calibri" w:cs="+mn-cs"/>
          <w:color w:val="000000"/>
          <w:kern w:val="24"/>
          <w:sz w:val="24"/>
          <w:szCs w:val="24"/>
          <w:lang w:eastAsia="fr-FR"/>
        </w:rPr>
        <w:t>, Paris, Desclée De Brouwer, coll. « Midrash », 2000</w:t>
      </w:r>
    </w:p>
    <w:p w14:paraId="7B9FA3C4"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i/>
          <w:iCs/>
          <w:color w:val="000000"/>
          <w:kern w:val="24"/>
          <w:sz w:val="24"/>
          <w:szCs w:val="24"/>
          <w:lang w:eastAsia="fr-FR"/>
        </w:rPr>
        <w:t>Puissance ou impuissance de la subjectivité.2000</w:t>
      </w:r>
    </w:p>
    <w:p w14:paraId="365A81BA"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i/>
          <w:iCs/>
          <w:color w:val="000000"/>
          <w:kern w:val="24"/>
          <w:sz w:val="24"/>
          <w:szCs w:val="24"/>
          <w:lang w:eastAsia="fr-FR"/>
        </w:rPr>
        <w:t>Entre le néant et l'éternité.</w:t>
      </w:r>
    </w:p>
    <w:p w14:paraId="492F8939"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i/>
          <w:iCs/>
          <w:color w:val="000000"/>
          <w:kern w:val="24"/>
          <w:sz w:val="24"/>
          <w:szCs w:val="24"/>
          <w:lang w:eastAsia="fr-FR"/>
        </w:rPr>
        <w:t>Nature et responsabilité.</w:t>
      </w:r>
    </w:p>
    <w:p w14:paraId="3FB02294"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i/>
          <w:iCs/>
          <w:color w:val="000000"/>
          <w:kern w:val="24"/>
          <w:sz w:val="24"/>
          <w:szCs w:val="24"/>
          <w:lang w:eastAsia="fr-FR"/>
        </w:rPr>
        <w:t>Évolution et liberté</w:t>
      </w:r>
      <w:r w:rsidRPr="00FC790E">
        <w:rPr>
          <w:rFonts w:ascii="Calibri" w:eastAsia="+mn-ea" w:hAnsi="Calibri" w:cs="+mn-cs"/>
          <w:color w:val="000000"/>
          <w:kern w:val="24"/>
          <w:sz w:val="24"/>
          <w:szCs w:val="24"/>
          <w:lang w:eastAsia="fr-FR"/>
        </w:rPr>
        <w:t xml:space="preserve">, traduit de l'allemand par Sabine Cornille et Philippe </w:t>
      </w:r>
      <w:proofErr w:type="spellStart"/>
      <w:r w:rsidRPr="00FC790E">
        <w:rPr>
          <w:rFonts w:ascii="Calibri" w:eastAsia="+mn-ea" w:hAnsi="Calibri" w:cs="+mn-cs"/>
          <w:color w:val="000000"/>
          <w:kern w:val="24"/>
          <w:sz w:val="24"/>
          <w:szCs w:val="24"/>
          <w:lang w:eastAsia="fr-FR"/>
        </w:rPr>
        <w:t>Ivernel</w:t>
      </w:r>
      <w:proofErr w:type="spellEnd"/>
      <w:r w:rsidRPr="00FC790E">
        <w:rPr>
          <w:rFonts w:ascii="Calibri" w:eastAsia="+mn-ea" w:hAnsi="Calibri" w:cs="+mn-cs"/>
          <w:color w:val="000000"/>
          <w:kern w:val="24"/>
          <w:sz w:val="24"/>
          <w:szCs w:val="24"/>
          <w:lang w:eastAsia="fr-FR"/>
        </w:rPr>
        <w:t>, Paris, Rivages, coll. « Petite bibliothèque », 2005</w:t>
      </w:r>
    </w:p>
    <w:p w14:paraId="632B5D8F"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b/>
          <w:bCs/>
          <w:i/>
          <w:iCs/>
          <w:color w:val="000000"/>
          <w:kern w:val="24"/>
          <w:sz w:val="24"/>
          <w:szCs w:val="24"/>
          <w:lang w:eastAsia="fr-FR"/>
        </w:rPr>
        <w:t>Le Principe responsabilité : une éthique pour la civilisation technologique</w:t>
      </w:r>
      <w:r w:rsidRPr="00FC790E">
        <w:rPr>
          <w:rFonts w:ascii="Calibri" w:eastAsia="+mn-ea" w:hAnsi="Calibri" w:cs="+mn-cs"/>
          <w:b/>
          <w:bCs/>
          <w:color w:val="000000"/>
          <w:kern w:val="24"/>
          <w:sz w:val="24"/>
          <w:szCs w:val="24"/>
          <w:lang w:eastAsia="fr-FR"/>
        </w:rPr>
        <w:t>, 1979 ; trad. française éd. du Cerf, 1990</w:t>
      </w:r>
    </w:p>
    <w:p w14:paraId="11B10FF8"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i/>
          <w:iCs/>
          <w:color w:val="000000"/>
          <w:kern w:val="24"/>
          <w:sz w:val="24"/>
          <w:szCs w:val="24"/>
          <w:lang w:eastAsia="fr-FR"/>
        </w:rPr>
        <w:t>Le Concept de Dieu après Auschwitz</w:t>
      </w:r>
      <w:r w:rsidRPr="00FC790E">
        <w:rPr>
          <w:rFonts w:ascii="Calibri" w:eastAsia="+mn-ea" w:hAnsi="Calibri" w:cs="+mn-cs"/>
          <w:color w:val="000000"/>
          <w:kern w:val="24"/>
          <w:sz w:val="24"/>
          <w:szCs w:val="24"/>
          <w:lang w:eastAsia="fr-FR"/>
        </w:rPr>
        <w:t>,</w:t>
      </w:r>
      <w:proofErr w:type="gramStart"/>
      <w:r w:rsidRPr="00FC790E">
        <w:rPr>
          <w:rFonts w:ascii="Calibri" w:eastAsia="+mn-ea" w:hAnsi="Calibri" w:cs="+mn-cs"/>
          <w:color w:val="000000"/>
          <w:kern w:val="24"/>
          <w:sz w:val="24"/>
          <w:szCs w:val="24"/>
          <w:lang w:eastAsia="fr-FR"/>
        </w:rPr>
        <w:t>1984;</w:t>
      </w:r>
      <w:proofErr w:type="gramEnd"/>
      <w:r w:rsidRPr="00FC790E">
        <w:rPr>
          <w:rFonts w:ascii="Calibri" w:eastAsia="+mn-ea" w:hAnsi="Calibri" w:cs="+mn-cs"/>
          <w:color w:val="000000"/>
          <w:kern w:val="24"/>
          <w:sz w:val="24"/>
          <w:szCs w:val="24"/>
          <w:lang w:eastAsia="fr-FR"/>
        </w:rPr>
        <w:t xml:space="preserve"> traduit de l'allemand par Philippe </w:t>
      </w:r>
      <w:proofErr w:type="spellStart"/>
      <w:r w:rsidRPr="00FC790E">
        <w:rPr>
          <w:rFonts w:ascii="Calibri" w:eastAsia="+mn-ea" w:hAnsi="Calibri" w:cs="+mn-cs"/>
          <w:color w:val="000000"/>
          <w:kern w:val="24"/>
          <w:sz w:val="24"/>
          <w:szCs w:val="24"/>
          <w:lang w:eastAsia="fr-FR"/>
        </w:rPr>
        <w:t>Ivernel</w:t>
      </w:r>
      <w:proofErr w:type="spellEnd"/>
      <w:r w:rsidRPr="00FC790E">
        <w:rPr>
          <w:rFonts w:ascii="Calibri" w:eastAsia="+mn-ea" w:hAnsi="Calibri" w:cs="+mn-cs"/>
          <w:color w:val="000000"/>
          <w:kern w:val="24"/>
          <w:sz w:val="24"/>
          <w:szCs w:val="24"/>
          <w:lang w:eastAsia="fr-FR"/>
        </w:rPr>
        <w:t>, suivi d'un essai de Catherine Chalier, Payot &amp; Rivages, 1994.</w:t>
      </w:r>
    </w:p>
    <w:p w14:paraId="50BE487A"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i/>
          <w:iCs/>
          <w:color w:val="000000"/>
          <w:kern w:val="24"/>
          <w:sz w:val="24"/>
          <w:szCs w:val="24"/>
          <w:lang w:eastAsia="fr-FR"/>
        </w:rPr>
        <w:t>Le Droit de mourir.1996</w:t>
      </w:r>
    </w:p>
    <w:p w14:paraId="2EEF50AE"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b/>
          <w:bCs/>
          <w:i/>
          <w:iCs/>
          <w:color w:val="000000"/>
          <w:kern w:val="24"/>
          <w:sz w:val="24"/>
          <w:szCs w:val="24"/>
          <w:lang w:eastAsia="fr-FR"/>
        </w:rPr>
        <w:lastRenderedPageBreak/>
        <w:t>Souvenirs</w:t>
      </w:r>
      <w:r w:rsidRPr="00FC790E">
        <w:rPr>
          <w:rFonts w:ascii="Calibri" w:eastAsia="+mn-ea" w:hAnsi="Calibri" w:cs="+mn-cs"/>
          <w:color w:val="000000"/>
          <w:kern w:val="24"/>
          <w:sz w:val="24"/>
          <w:szCs w:val="24"/>
          <w:lang w:eastAsia="fr-FR"/>
        </w:rPr>
        <w:t xml:space="preserve"> : d'après des entretiens avec Rachel </w:t>
      </w:r>
      <w:proofErr w:type="spellStart"/>
      <w:r w:rsidRPr="00FC790E">
        <w:rPr>
          <w:rFonts w:ascii="Calibri" w:eastAsia="+mn-ea" w:hAnsi="Calibri" w:cs="+mn-cs"/>
          <w:color w:val="000000"/>
          <w:kern w:val="24"/>
          <w:sz w:val="24"/>
          <w:szCs w:val="24"/>
          <w:lang w:eastAsia="fr-FR"/>
        </w:rPr>
        <w:t>Salamander</w:t>
      </w:r>
      <w:proofErr w:type="spellEnd"/>
      <w:r w:rsidRPr="00FC790E">
        <w:rPr>
          <w:rFonts w:ascii="Calibri" w:eastAsia="+mn-ea" w:hAnsi="Calibri" w:cs="+mn-cs"/>
          <w:color w:val="000000"/>
          <w:kern w:val="24"/>
          <w:sz w:val="24"/>
          <w:szCs w:val="24"/>
          <w:lang w:eastAsia="fr-FR"/>
        </w:rPr>
        <w:t xml:space="preserve">, traduit de l'allemand par Sabine Cornille, Philippe </w:t>
      </w:r>
      <w:proofErr w:type="spellStart"/>
      <w:r w:rsidRPr="00FC790E">
        <w:rPr>
          <w:rFonts w:ascii="Calibri" w:eastAsia="+mn-ea" w:hAnsi="Calibri" w:cs="+mn-cs"/>
          <w:color w:val="000000"/>
          <w:kern w:val="24"/>
          <w:sz w:val="24"/>
          <w:szCs w:val="24"/>
          <w:lang w:eastAsia="fr-FR"/>
        </w:rPr>
        <w:t>Ivernel</w:t>
      </w:r>
      <w:proofErr w:type="spellEnd"/>
      <w:r w:rsidRPr="00FC790E">
        <w:rPr>
          <w:rFonts w:ascii="Calibri" w:eastAsia="+mn-ea" w:hAnsi="Calibri" w:cs="+mn-cs"/>
          <w:color w:val="000000"/>
          <w:kern w:val="24"/>
          <w:sz w:val="24"/>
          <w:szCs w:val="24"/>
          <w:lang w:eastAsia="fr-FR"/>
        </w:rPr>
        <w:t>, avant-propos de Lore Jonas, postface et notes Christian Wiese, Paris, Rivages, 2005</w:t>
      </w:r>
    </w:p>
    <w:p w14:paraId="2DF6ED51"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i/>
          <w:iCs/>
          <w:color w:val="000000"/>
          <w:kern w:val="24"/>
          <w:sz w:val="24"/>
          <w:szCs w:val="24"/>
          <w:lang w:eastAsia="fr-FR"/>
        </w:rPr>
        <w:t>L'Art médical et la responsabilité humaine</w:t>
      </w:r>
      <w:r w:rsidRPr="00FC790E">
        <w:rPr>
          <w:rFonts w:ascii="Calibri" w:eastAsia="+mn-ea" w:hAnsi="Calibri" w:cs="+mn-cs"/>
          <w:color w:val="000000"/>
          <w:kern w:val="24"/>
          <w:sz w:val="24"/>
          <w:szCs w:val="24"/>
          <w:lang w:eastAsia="fr-FR"/>
        </w:rPr>
        <w:t>, traduit, présenté et annoté par Eric Pommier, préfacé par Emmanuel Hirsch, Paris, Cerf, 2012</w:t>
      </w:r>
    </w:p>
    <w:p w14:paraId="74FB088D"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i/>
          <w:iCs/>
          <w:color w:val="000000"/>
          <w:kern w:val="24"/>
          <w:sz w:val="24"/>
          <w:szCs w:val="24"/>
          <w:lang w:eastAsia="fr-FR"/>
        </w:rPr>
        <w:t>Essais philosophiques : du credo ancien à l’homme technologique</w:t>
      </w:r>
      <w:r w:rsidRPr="00FC790E">
        <w:rPr>
          <w:rFonts w:ascii="Calibri" w:eastAsia="+mn-ea" w:hAnsi="Calibri" w:cs="+mn-cs"/>
          <w:color w:val="000000"/>
          <w:kern w:val="24"/>
          <w:sz w:val="24"/>
          <w:szCs w:val="24"/>
          <w:lang w:eastAsia="fr-FR"/>
        </w:rPr>
        <w:t xml:space="preserve">, Paris, Vrin, 444 p. ; trad. de l’anglais vers le français par Hans Jonas, 1974, </w:t>
      </w:r>
      <w:proofErr w:type="spellStart"/>
      <w:r w:rsidRPr="00FC790E">
        <w:rPr>
          <w:rFonts w:ascii="Calibri" w:eastAsia="+mn-ea" w:hAnsi="Calibri" w:cs="+mn-cs"/>
          <w:color w:val="000000"/>
          <w:kern w:val="24"/>
          <w:sz w:val="24"/>
          <w:szCs w:val="24"/>
          <w:lang w:eastAsia="fr-FR"/>
        </w:rPr>
        <w:t>Philosophical</w:t>
      </w:r>
      <w:proofErr w:type="spellEnd"/>
      <w:r w:rsidRPr="00FC790E">
        <w:rPr>
          <w:rFonts w:ascii="Calibri" w:eastAsia="+mn-ea" w:hAnsi="Calibri" w:cs="+mn-cs"/>
          <w:color w:val="000000"/>
          <w:kern w:val="24"/>
          <w:sz w:val="24"/>
          <w:szCs w:val="24"/>
          <w:lang w:eastAsia="fr-FR"/>
        </w:rPr>
        <w:t xml:space="preserve"> </w:t>
      </w:r>
      <w:proofErr w:type="spellStart"/>
      <w:r w:rsidRPr="00FC790E">
        <w:rPr>
          <w:rFonts w:ascii="Calibri" w:eastAsia="+mn-ea" w:hAnsi="Calibri" w:cs="+mn-cs"/>
          <w:color w:val="000000"/>
          <w:kern w:val="24"/>
          <w:sz w:val="24"/>
          <w:szCs w:val="24"/>
          <w:lang w:eastAsia="fr-FR"/>
        </w:rPr>
        <w:t>Essays</w:t>
      </w:r>
      <w:proofErr w:type="spellEnd"/>
      <w:r w:rsidRPr="00FC790E">
        <w:rPr>
          <w:rFonts w:ascii="Calibri" w:eastAsia="+mn-ea" w:hAnsi="Calibri" w:cs="+mn-cs"/>
          <w:color w:val="000000"/>
          <w:kern w:val="24"/>
          <w:sz w:val="24"/>
          <w:szCs w:val="24"/>
          <w:lang w:eastAsia="fr-FR"/>
        </w:rPr>
        <w:t xml:space="preserve">, </w:t>
      </w:r>
      <w:proofErr w:type="spellStart"/>
      <w:r w:rsidRPr="00FC790E">
        <w:rPr>
          <w:rFonts w:ascii="Calibri" w:eastAsia="+mn-ea" w:hAnsi="Calibri" w:cs="+mn-cs"/>
          <w:color w:val="000000"/>
          <w:kern w:val="24"/>
          <w:sz w:val="24"/>
          <w:szCs w:val="24"/>
          <w:lang w:eastAsia="fr-FR"/>
        </w:rPr>
        <w:t>From</w:t>
      </w:r>
      <w:proofErr w:type="spellEnd"/>
      <w:r w:rsidRPr="00FC790E">
        <w:rPr>
          <w:rFonts w:ascii="Calibri" w:eastAsia="+mn-ea" w:hAnsi="Calibri" w:cs="+mn-cs"/>
          <w:color w:val="000000"/>
          <w:kern w:val="24"/>
          <w:sz w:val="24"/>
          <w:szCs w:val="24"/>
          <w:lang w:eastAsia="fr-FR"/>
        </w:rPr>
        <w:t xml:space="preserve"> Ancient Creed to </w:t>
      </w:r>
      <w:proofErr w:type="spellStart"/>
      <w:r w:rsidRPr="00FC790E">
        <w:rPr>
          <w:rFonts w:ascii="Calibri" w:eastAsia="+mn-ea" w:hAnsi="Calibri" w:cs="+mn-cs"/>
          <w:color w:val="000000"/>
          <w:kern w:val="24"/>
          <w:sz w:val="24"/>
          <w:szCs w:val="24"/>
          <w:lang w:eastAsia="fr-FR"/>
        </w:rPr>
        <w:t>Technological</w:t>
      </w:r>
      <w:proofErr w:type="spellEnd"/>
      <w:r w:rsidRPr="00FC790E">
        <w:rPr>
          <w:rFonts w:ascii="Calibri" w:eastAsia="+mn-ea" w:hAnsi="Calibri" w:cs="+mn-cs"/>
          <w:color w:val="000000"/>
          <w:kern w:val="24"/>
          <w:sz w:val="24"/>
          <w:szCs w:val="24"/>
          <w:lang w:eastAsia="fr-FR"/>
        </w:rPr>
        <w:t xml:space="preserve"> Man, </w:t>
      </w:r>
      <w:proofErr w:type="spellStart"/>
      <w:r w:rsidRPr="00FC790E">
        <w:rPr>
          <w:rFonts w:ascii="Calibri" w:eastAsia="+mn-ea" w:hAnsi="Calibri" w:cs="+mn-cs"/>
          <w:color w:val="000000"/>
          <w:kern w:val="24"/>
          <w:sz w:val="24"/>
          <w:szCs w:val="24"/>
          <w:lang w:eastAsia="fr-FR"/>
        </w:rPr>
        <w:t>University</w:t>
      </w:r>
      <w:proofErr w:type="spellEnd"/>
      <w:r w:rsidRPr="00FC790E">
        <w:rPr>
          <w:rFonts w:ascii="Calibri" w:eastAsia="+mn-ea" w:hAnsi="Calibri" w:cs="+mn-cs"/>
          <w:color w:val="000000"/>
          <w:kern w:val="24"/>
          <w:sz w:val="24"/>
          <w:szCs w:val="24"/>
          <w:lang w:eastAsia="fr-FR"/>
        </w:rPr>
        <w:t xml:space="preserve"> of Chicago </w:t>
      </w:r>
      <w:proofErr w:type="spellStart"/>
      <w:r w:rsidRPr="00FC790E">
        <w:rPr>
          <w:rFonts w:ascii="Calibri" w:eastAsia="+mn-ea" w:hAnsi="Calibri" w:cs="+mn-cs"/>
          <w:color w:val="000000"/>
          <w:kern w:val="24"/>
          <w:sz w:val="24"/>
          <w:szCs w:val="24"/>
          <w:lang w:eastAsia="fr-FR"/>
        </w:rPr>
        <w:t>Press</w:t>
      </w:r>
      <w:proofErr w:type="spellEnd"/>
      <w:r w:rsidRPr="00FC790E">
        <w:rPr>
          <w:rFonts w:ascii="Calibri" w:eastAsia="+mn-ea" w:hAnsi="Calibri" w:cs="+mn-cs"/>
          <w:color w:val="000000"/>
          <w:kern w:val="24"/>
          <w:sz w:val="24"/>
          <w:szCs w:val="24"/>
          <w:lang w:eastAsia="fr-FR"/>
        </w:rPr>
        <w:t xml:space="preserve">, coll. « Midway reprint », 349 p., Bazin D. et </w:t>
      </w:r>
      <w:proofErr w:type="spellStart"/>
      <w:r w:rsidRPr="00FC790E">
        <w:rPr>
          <w:rFonts w:ascii="Calibri" w:eastAsia="+mn-ea" w:hAnsi="Calibri" w:cs="+mn-cs"/>
          <w:color w:val="000000"/>
          <w:kern w:val="24"/>
          <w:sz w:val="24"/>
          <w:szCs w:val="24"/>
          <w:lang w:eastAsia="fr-FR"/>
        </w:rPr>
        <w:t>Depré</w:t>
      </w:r>
      <w:proofErr w:type="spellEnd"/>
      <w:r w:rsidRPr="00FC790E">
        <w:rPr>
          <w:rFonts w:ascii="Calibri" w:eastAsia="+mn-ea" w:hAnsi="Calibri" w:cs="+mn-cs"/>
          <w:color w:val="000000"/>
          <w:kern w:val="24"/>
          <w:sz w:val="24"/>
          <w:szCs w:val="24"/>
          <w:lang w:eastAsia="fr-FR"/>
        </w:rPr>
        <w:t xml:space="preserve"> O. (</w:t>
      </w:r>
      <w:proofErr w:type="spellStart"/>
      <w:r w:rsidRPr="00FC790E">
        <w:rPr>
          <w:rFonts w:ascii="Calibri" w:eastAsia="+mn-ea" w:hAnsi="Calibri" w:cs="+mn-cs"/>
          <w:color w:val="000000"/>
          <w:kern w:val="24"/>
          <w:sz w:val="24"/>
          <w:szCs w:val="24"/>
          <w:lang w:eastAsia="fr-FR"/>
        </w:rPr>
        <w:t>dir</w:t>
      </w:r>
      <w:proofErr w:type="spellEnd"/>
      <w:r w:rsidRPr="00FC790E">
        <w:rPr>
          <w:rFonts w:ascii="Calibri" w:eastAsia="+mn-ea" w:hAnsi="Calibri" w:cs="+mn-cs"/>
          <w:color w:val="000000"/>
          <w:kern w:val="24"/>
          <w:sz w:val="24"/>
          <w:szCs w:val="24"/>
          <w:lang w:eastAsia="fr-FR"/>
        </w:rPr>
        <w:t>. scientifiques), 2013</w:t>
      </w:r>
    </w:p>
    <w:p w14:paraId="5D83F80A" w14:textId="77777777" w:rsidR="00FC790E" w:rsidRPr="00FC790E" w:rsidRDefault="00FC790E" w:rsidP="007E3FB7">
      <w:pPr>
        <w:numPr>
          <w:ilvl w:val="0"/>
          <w:numId w:val="15"/>
        </w:numPr>
        <w:spacing w:after="0" w:line="240" w:lineRule="auto"/>
        <w:ind w:left="1267"/>
        <w:contextualSpacing/>
        <w:jc w:val="both"/>
        <w:rPr>
          <w:rFonts w:ascii="Times New Roman" w:eastAsia="Times New Roman" w:hAnsi="Times New Roman" w:cs="Times New Roman"/>
          <w:sz w:val="24"/>
          <w:szCs w:val="24"/>
          <w:lang w:eastAsia="fr-FR"/>
        </w:rPr>
      </w:pPr>
      <w:r w:rsidRPr="00FC790E">
        <w:rPr>
          <w:rFonts w:ascii="Calibri" w:eastAsia="+mn-ea" w:hAnsi="Calibri" w:cs="+mn-cs"/>
          <w:i/>
          <w:iCs/>
          <w:color w:val="000000"/>
          <w:kern w:val="24"/>
          <w:sz w:val="24"/>
          <w:szCs w:val="24"/>
          <w:lang w:eastAsia="fr-FR"/>
        </w:rPr>
        <w:t>« La liberté par l’image</w:t>
      </w:r>
      <w:r w:rsidRPr="00FC790E">
        <w:rPr>
          <w:rFonts w:ascii="Calibri" w:eastAsia="+mn-ea" w:hAnsi="Calibri" w:cs="+mn-cs"/>
          <w:color w:val="000000"/>
          <w:kern w:val="24"/>
          <w:sz w:val="24"/>
          <w:szCs w:val="24"/>
          <w:lang w:eastAsia="fr-FR"/>
        </w:rPr>
        <w:t>. Homo Pictor et la différence de l’Homme », trad. Emmanuel Alloa, Penser l'image II. Anthropologies du visuel, Les presses du réel, 2015, 57-76</w:t>
      </w:r>
    </w:p>
    <w:p w14:paraId="2ACF8A5A" w14:textId="77777777" w:rsidR="009266CD" w:rsidRDefault="009266CD" w:rsidP="007E3FB7">
      <w:pPr>
        <w:spacing w:after="0"/>
        <w:jc w:val="both"/>
      </w:pPr>
    </w:p>
    <w:p w14:paraId="76FB55B1" w14:textId="77777777" w:rsidR="009266CD" w:rsidRDefault="009266CD" w:rsidP="007E3FB7">
      <w:pPr>
        <w:spacing w:after="0"/>
        <w:jc w:val="both"/>
      </w:pPr>
    </w:p>
    <w:p w14:paraId="23134D94" w14:textId="77777777" w:rsidR="009266CD" w:rsidRDefault="009266CD" w:rsidP="007E3FB7">
      <w:pPr>
        <w:spacing w:after="0"/>
        <w:jc w:val="both"/>
      </w:pPr>
    </w:p>
    <w:p w14:paraId="3693FE5C" w14:textId="77777777" w:rsidR="009266CD" w:rsidRDefault="009266CD" w:rsidP="007E3FB7">
      <w:pPr>
        <w:spacing w:after="0"/>
        <w:jc w:val="both"/>
      </w:pPr>
    </w:p>
    <w:sectPr w:rsidR="009266CD" w:rsidSect="00CC631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79A"/>
    <w:multiLevelType w:val="hybridMultilevel"/>
    <w:tmpl w:val="54DE1AE8"/>
    <w:lvl w:ilvl="0" w:tplc="AA504E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8E332A"/>
    <w:multiLevelType w:val="hybridMultilevel"/>
    <w:tmpl w:val="0AD01378"/>
    <w:lvl w:ilvl="0" w:tplc="62E434DE">
      <w:start w:val="1"/>
      <w:numFmt w:val="bullet"/>
      <w:lvlText w:val="•"/>
      <w:lvlJc w:val="left"/>
      <w:pPr>
        <w:tabs>
          <w:tab w:val="num" w:pos="720"/>
        </w:tabs>
        <w:ind w:left="720" w:hanging="360"/>
      </w:pPr>
      <w:rPr>
        <w:rFonts w:ascii="Arial" w:hAnsi="Arial" w:hint="default"/>
      </w:rPr>
    </w:lvl>
    <w:lvl w:ilvl="1" w:tplc="9126CE44" w:tentative="1">
      <w:start w:val="1"/>
      <w:numFmt w:val="bullet"/>
      <w:lvlText w:val="•"/>
      <w:lvlJc w:val="left"/>
      <w:pPr>
        <w:tabs>
          <w:tab w:val="num" w:pos="1440"/>
        </w:tabs>
        <w:ind w:left="1440" w:hanging="360"/>
      </w:pPr>
      <w:rPr>
        <w:rFonts w:ascii="Arial" w:hAnsi="Arial" w:hint="default"/>
      </w:rPr>
    </w:lvl>
    <w:lvl w:ilvl="2" w:tplc="C7047A26" w:tentative="1">
      <w:start w:val="1"/>
      <w:numFmt w:val="bullet"/>
      <w:lvlText w:val="•"/>
      <w:lvlJc w:val="left"/>
      <w:pPr>
        <w:tabs>
          <w:tab w:val="num" w:pos="2160"/>
        </w:tabs>
        <w:ind w:left="2160" w:hanging="360"/>
      </w:pPr>
      <w:rPr>
        <w:rFonts w:ascii="Arial" w:hAnsi="Arial" w:hint="default"/>
      </w:rPr>
    </w:lvl>
    <w:lvl w:ilvl="3" w:tplc="6096EDB8" w:tentative="1">
      <w:start w:val="1"/>
      <w:numFmt w:val="bullet"/>
      <w:lvlText w:val="•"/>
      <w:lvlJc w:val="left"/>
      <w:pPr>
        <w:tabs>
          <w:tab w:val="num" w:pos="2880"/>
        </w:tabs>
        <w:ind w:left="2880" w:hanging="360"/>
      </w:pPr>
      <w:rPr>
        <w:rFonts w:ascii="Arial" w:hAnsi="Arial" w:hint="default"/>
      </w:rPr>
    </w:lvl>
    <w:lvl w:ilvl="4" w:tplc="5442D204" w:tentative="1">
      <w:start w:val="1"/>
      <w:numFmt w:val="bullet"/>
      <w:lvlText w:val="•"/>
      <w:lvlJc w:val="left"/>
      <w:pPr>
        <w:tabs>
          <w:tab w:val="num" w:pos="3600"/>
        </w:tabs>
        <w:ind w:left="3600" w:hanging="360"/>
      </w:pPr>
      <w:rPr>
        <w:rFonts w:ascii="Arial" w:hAnsi="Arial" w:hint="default"/>
      </w:rPr>
    </w:lvl>
    <w:lvl w:ilvl="5" w:tplc="A42481E8" w:tentative="1">
      <w:start w:val="1"/>
      <w:numFmt w:val="bullet"/>
      <w:lvlText w:val="•"/>
      <w:lvlJc w:val="left"/>
      <w:pPr>
        <w:tabs>
          <w:tab w:val="num" w:pos="4320"/>
        </w:tabs>
        <w:ind w:left="4320" w:hanging="360"/>
      </w:pPr>
      <w:rPr>
        <w:rFonts w:ascii="Arial" w:hAnsi="Arial" w:hint="default"/>
      </w:rPr>
    </w:lvl>
    <w:lvl w:ilvl="6" w:tplc="1FF41678" w:tentative="1">
      <w:start w:val="1"/>
      <w:numFmt w:val="bullet"/>
      <w:lvlText w:val="•"/>
      <w:lvlJc w:val="left"/>
      <w:pPr>
        <w:tabs>
          <w:tab w:val="num" w:pos="5040"/>
        </w:tabs>
        <w:ind w:left="5040" w:hanging="360"/>
      </w:pPr>
      <w:rPr>
        <w:rFonts w:ascii="Arial" w:hAnsi="Arial" w:hint="default"/>
      </w:rPr>
    </w:lvl>
    <w:lvl w:ilvl="7" w:tplc="771E31F6" w:tentative="1">
      <w:start w:val="1"/>
      <w:numFmt w:val="bullet"/>
      <w:lvlText w:val="•"/>
      <w:lvlJc w:val="left"/>
      <w:pPr>
        <w:tabs>
          <w:tab w:val="num" w:pos="5760"/>
        </w:tabs>
        <w:ind w:left="5760" w:hanging="360"/>
      </w:pPr>
      <w:rPr>
        <w:rFonts w:ascii="Arial" w:hAnsi="Arial" w:hint="default"/>
      </w:rPr>
    </w:lvl>
    <w:lvl w:ilvl="8" w:tplc="F02C92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4B5C2B"/>
    <w:multiLevelType w:val="hybridMultilevel"/>
    <w:tmpl w:val="73061648"/>
    <w:lvl w:ilvl="0" w:tplc="BDF260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CC799F"/>
    <w:multiLevelType w:val="hybridMultilevel"/>
    <w:tmpl w:val="641AA33C"/>
    <w:lvl w:ilvl="0" w:tplc="A8C079B6">
      <w:start w:val="1"/>
      <w:numFmt w:val="upperRoman"/>
      <w:lvlText w:val="%1."/>
      <w:lvlJc w:val="left"/>
      <w:pPr>
        <w:ind w:left="1080" w:hanging="72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E46734"/>
    <w:multiLevelType w:val="hybridMultilevel"/>
    <w:tmpl w:val="B698678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E26322"/>
    <w:multiLevelType w:val="hybridMultilevel"/>
    <w:tmpl w:val="C8A63F74"/>
    <w:lvl w:ilvl="0" w:tplc="C062EDF2">
      <w:start w:val="1"/>
      <w:numFmt w:val="bullet"/>
      <w:lvlText w:val="•"/>
      <w:lvlJc w:val="left"/>
      <w:pPr>
        <w:tabs>
          <w:tab w:val="num" w:pos="720"/>
        </w:tabs>
        <w:ind w:left="720" w:hanging="360"/>
      </w:pPr>
      <w:rPr>
        <w:rFonts w:ascii="Arial" w:hAnsi="Arial" w:hint="default"/>
      </w:rPr>
    </w:lvl>
    <w:lvl w:ilvl="1" w:tplc="2702DE26" w:tentative="1">
      <w:start w:val="1"/>
      <w:numFmt w:val="bullet"/>
      <w:lvlText w:val="•"/>
      <w:lvlJc w:val="left"/>
      <w:pPr>
        <w:tabs>
          <w:tab w:val="num" w:pos="1440"/>
        </w:tabs>
        <w:ind w:left="1440" w:hanging="360"/>
      </w:pPr>
      <w:rPr>
        <w:rFonts w:ascii="Arial" w:hAnsi="Arial" w:hint="default"/>
      </w:rPr>
    </w:lvl>
    <w:lvl w:ilvl="2" w:tplc="13EA59A0" w:tentative="1">
      <w:start w:val="1"/>
      <w:numFmt w:val="bullet"/>
      <w:lvlText w:val="•"/>
      <w:lvlJc w:val="left"/>
      <w:pPr>
        <w:tabs>
          <w:tab w:val="num" w:pos="2160"/>
        </w:tabs>
        <w:ind w:left="2160" w:hanging="360"/>
      </w:pPr>
      <w:rPr>
        <w:rFonts w:ascii="Arial" w:hAnsi="Arial" w:hint="default"/>
      </w:rPr>
    </w:lvl>
    <w:lvl w:ilvl="3" w:tplc="AC720F60" w:tentative="1">
      <w:start w:val="1"/>
      <w:numFmt w:val="bullet"/>
      <w:lvlText w:val="•"/>
      <w:lvlJc w:val="left"/>
      <w:pPr>
        <w:tabs>
          <w:tab w:val="num" w:pos="2880"/>
        </w:tabs>
        <w:ind w:left="2880" w:hanging="360"/>
      </w:pPr>
      <w:rPr>
        <w:rFonts w:ascii="Arial" w:hAnsi="Arial" w:hint="default"/>
      </w:rPr>
    </w:lvl>
    <w:lvl w:ilvl="4" w:tplc="158E40A0" w:tentative="1">
      <w:start w:val="1"/>
      <w:numFmt w:val="bullet"/>
      <w:lvlText w:val="•"/>
      <w:lvlJc w:val="left"/>
      <w:pPr>
        <w:tabs>
          <w:tab w:val="num" w:pos="3600"/>
        </w:tabs>
        <w:ind w:left="3600" w:hanging="360"/>
      </w:pPr>
      <w:rPr>
        <w:rFonts w:ascii="Arial" w:hAnsi="Arial" w:hint="default"/>
      </w:rPr>
    </w:lvl>
    <w:lvl w:ilvl="5" w:tplc="C8C25BCA" w:tentative="1">
      <w:start w:val="1"/>
      <w:numFmt w:val="bullet"/>
      <w:lvlText w:val="•"/>
      <w:lvlJc w:val="left"/>
      <w:pPr>
        <w:tabs>
          <w:tab w:val="num" w:pos="4320"/>
        </w:tabs>
        <w:ind w:left="4320" w:hanging="360"/>
      </w:pPr>
      <w:rPr>
        <w:rFonts w:ascii="Arial" w:hAnsi="Arial" w:hint="default"/>
      </w:rPr>
    </w:lvl>
    <w:lvl w:ilvl="6" w:tplc="F1D2BE26" w:tentative="1">
      <w:start w:val="1"/>
      <w:numFmt w:val="bullet"/>
      <w:lvlText w:val="•"/>
      <w:lvlJc w:val="left"/>
      <w:pPr>
        <w:tabs>
          <w:tab w:val="num" w:pos="5040"/>
        </w:tabs>
        <w:ind w:left="5040" w:hanging="360"/>
      </w:pPr>
      <w:rPr>
        <w:rFonts w:ascii="Arial" w:hAnsi="Arial" w:hint="default"/>
      </w:rPr>
    </w:lvl>
    <w:lvl w:ilvl="7" w:tplc="2BC4468E" w:tentative="1">
      <w:start w:val="1"/>
      <w:numFmt w:val="bullet"/>
      <w:lvlText w:val="•"/>
      <w:lvlJc w:val="left"/>
      <w:pPr>
        <w:tabs>
          <w:tab w:val="num" w:pos="5760"/>
        </w:tabs>
        <w:ind w:left="5760" w:hanging="360"/>
      </w:pPr>
      <w:rPr>
        <w:rFonts w:ascii="Arial" w:hAnsi="Arial" w:hint="default"/>
      </w:rPr>
    </w:lvl>
    <w:lvl w:ilvl="8" w:tplc="4D38C2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C7560B"/>
    <w:multiLevelType w:val="hybridMultilevel"/>
    <w:tmpl w:val="73061648"/>
    <w:lvl w:ilvl="0" w:tplc="BDF260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A84CDB"/>
    <w:multiLevelType w:val="hybridMultilevel"/>
    <w:tmpl w:val="BEF8CE0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9870969"/>
    <w:multiLevelType w:val="hybridMultilevel"/>
    <w:tmpl w:val="B9104A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20D7725"/>
    <w:multiLevelType w:val="hybridMultilevel"/>
    <w:tmpl w:val="11623AA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9C644E7"/>
    <w:multiLevelType w:val="hybridMultilevel"/>
    <w:tmpl w:val="7D12B12E"/>
    <w:lvl w:ilvl="0" w:tplc="5610F50C">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748862C5"/>
    <w:multiLevelType w:val="hybridMultilevel"/>
    <w:tmpl w:val="C80C00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83F676A"/>
    <w:multiLevelType w:val="hybridMultilevel"/>
    <w:tmpl w:val="86C247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1A6E65"/>
    <w:multiLevelType w:val="hybridMultilevel"/>
    <w:tmpl w:val="5DD8AD4C"/>
    <w:lvl w:ilvl="0" w:tplc="59AA2D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FBD3707"/>
    <w:multiLevelType w:val="hybridMultilevel"/>
    <w:tmpl w:val="73061648"/>
    <w:lvl w:ilvl="0" w:tplc="BDF260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37021947">
    <w:abstractNumId w:val="0"/>
  </w:num>
  <w:num w:numId="2" w16cid:durableId="941647271">
    <w:abstractNumId w:val="10"/>
  </w:num>
  <w:num w:numId="3" w16cid:durableId="104077336">
    <w:abstractNumId w:val="11"/>
  </w:num>
  <w:num w:numId="4" w16cid:durableId="523713247">
    <w:abstractNumId w:val="2"/>
  </w:num>
  <w:num w:numId="5" w16cid:durableId="1640456221">
    <w:abstractNumId w:val="9"/>
  </w:num>
  <w:num w:numId="6" w16cid:durableId="545145007">
    <w:abstractNumId w:val="7"/>
  </w:num>
  <w:num w:numId="7" w16cid:durableId="586813012">
    <w:abstractNumId w:val="13"/>
  </w:num>
  <w:num w:numId="8" w16cid:durableId="682129986">
    <w:abstractNumId w:val="4"/>
  </w:num>
  <w:num w:numId="9" w16cid:durableId="1859348902">
    <w:abstractNumId w:val="8"/>
  </w:num>
  <w:num w:numId="10" w16cid:durableId="943920933">
    <w:abstractNumId w:val="3"/>
  </w:num>
  <w:num w:numId="11" w16cid:durableId="1587567421">
    <w:abstractNumId w:val="14"/>
  </w:num>
  <w:num w:numId="12" w16cid:durableId="971979159">
    <w:abstractNumId w:val="6"/>
  </w:num>
  <w:num w:numId="13" w16cid:durableId="1202786811">
    <w:abstractNumId w:val="12"/>
  </w:num>
  <w:num w:numId="14" w16cid:durableId="419260922">
    <w:abstractNumId w:val="1"/>
  </w:num>
  <w:num w:numId="15" w16cid:durableId="1647007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22"/>
    <w:rsid w:val="00003170"/>
    <w:rsid w:val="00005E8F"/>
    <w:rsid w:val="000064C3"/>
    <w:rsid w:val="00011855"/>
    <w:rsid w:val="00026E2E"/>
    <w:rsid w:val="00066302"/>
    <w:rsid w:val="00070898"/>
    <w:rsid w:val="00074368"/>
    <w:rsid w:val="00086941"/>
    <w:rsid w:val="000933F4"/>
    <w:rsid w:val="00093B8A"/>
    <w:rsid w:val="000A0313"/>
    <w:rsid w:val="000A257A"/>
    <w:rsid w:val="000A32E6"/>
    <w:rsid w:val="000B10C9"/>
    <w:rsid w:val="000C21AB"/>
    <w:rsid w:val="000D5C02"/>
    <w:rsid w:val="000D7D2E"/>
    <w:rsid w:val="000E0FE1"/>
    <w:rsid w:val="00117348"/>
    <w:rsid w:val="001174A5"/>
    <w:rsid w:val="001231E5"/>
    <w:rsid w:val="00124596"/>
    <w:rsid w:val="00124CA6"/>
    <w:rsid w:val="00134C66"/>
    <w:rsid w:val="00151FEE"/>
    <w:rsid w:val="00161722"/>
    <w:rsid w:val="001646B8"/>
    <w:rsid w:val="00173BC8"/>
    <w:rsid w:val="00185844"/>
    <w:rsid w:val="00191963"/>
    <w:rsid w:val="001A0B95"/>
    <w:rsid w:val="001C1A26"/>
    <w:rsid w:val="001C7C4F"/>
    <w:rsid w:val="001C7D6A"/>
    <w:rsid w:val="001E382C"/>
    <w:rsid w:val="001E63EF"/>
    <w:rsid w:val="001E70CC"/>
    <w:rsid w:val="001F48AD"/>
    <w:rsid w:val="00205E1D"/>
    <w:rsid w:val="002077A2"/>
    <w:rsid w:val="00214FED"/>
    <w:rsid w:val="00244B53"/>
    <w:rsid w:val="00252686"/>
    <w:rsid w:val="00261125"/>
    <w:rsid w:val="00263690"/>
    <w:rsid w:val="002777E4"/>
    <w:rsid w:val="00284AB2"/>
    <w:rsid w:val="002856FF"/>
    <w:rsid w:val="002974EA"/>
    <w:rsid w:val="002A1298"/>
    <w:rsid w:val="002A1C56"/>
    <w:rsid w:val="002A4222"/>
    <w:rsid w:val="002B74A3"/>
    <w:rsid w:val="002B7ECD"/>
    <w:rsid w:val="002C1F61"/>
    <w:rsid w:val="002C303F"/>
    <w:rsid w:val="002D607B"/>
    <w:rsid w:val="002D64F0"/>
    <w:rsid w:val="002D6AC7"/>
    <w:rsid w:val="002F583A"/>
    <w:rsid w:val="002F7431"/>
    <w:rsid w:val="00305571"/>
    <w:rsid w:val="003078C5"/>
    <w:rsid w:val="00311873"/>
    <w:rsid w:val="003172E5"/>
    <w:rsid w:val="003208D2"/>
    <w:rsid w:val="00336E9D"/>
    <w:rsid w:val="00342939"/>
    <w:rsid w:val="00352609"/>
    <w:rsid w:val="0036426E"/>
    <w:rsid w:val="00375C56"/>
    <w:rsid w:val="003815F0"/>
    <w:rsid w:val="003865D9"/>
    <w:rsid w:val="00394213"/>
    <w:rsid w:val="003A01DA"/>
    <w:rsid w:val="003B2E1B"/>
    <w:rsid w:val="003B470D"/>
    <w:rsid w:val="003B7134"/>
    <w:rsid w:val="003D50E1"/>
    <w:rsid w:val="003D5B7B"/>
    <w:rsid w:val="003D62B7"/>
    <w:rsid w:val="003D6AD6"/>
    <w:rsid w:val="003F3F08"/>
    <w:rsid w:val="003F4D12"/>
    <w:rsid w:val="004015AE"/>
    <w:rsid w:val="00444D03"/>
    <w:rsid w:val="004545F0"/>
    <w:rsid w:val="0045547D"/>
    <w:rsid w:val="004555D7"/>
    <w:rsid w:val="00455DE2"/>
    <w:rsid w:val="004568AB"/>
    <w:rsid w:val="00464C96"/>
    <w:rsid w:val="00466E15"/>
    <w:rsid w:val="00471302"/>
    <w:rsid w:val="00475E42"/>
    <w:rsid w:val="00477D2E"/>
    <w:rsid w:val="00485FC3"/>
    <w:rsid w:val="004B20D2"/>
    <w:rsid w:val="004C04FE"/>
    <w:rsid w:val="004C2386"/>
    <w:rsid w:val="004C2829"/>
    <w:rsid w:val="004D5522"/>
    <w:rsid w:val="00501B59"/>
    <w:rsid w:val="005031E1"/>
    <w:rsid w:val="00515039"/>
    <w:rsid w:val="005276A2"/>
    <w:rsid w:val="0052773A"/>
    <w:rsid w:val="005310ED"/>
    <w:rsid w:val="0054119C"/>
    <w:rsid w:val="00552166"/>
    <w:rsid w:val="0055316A"/>
    <w:rsid w:val="005628F6"/>
    <w:rsid w:val="00577D81"/>
    <w:rsid w:val="00580CD3"/>
    <w:rsid w:val="00587B50"/>
    <w:rsid w:val="005A3233"/>
    <w:rsid w:val="005A6A28"/>
    <w:rsid w:val="005A6F19"/>
    <w:rsid w:val="005B0CB7"/>
    <w:rsid w:val="005B3064"/>
    <w:rsid w:val="005B5C9F"/>
    <w:rsid w:val="005C6612"/>
    <w:rsid w:val="005C7E0E"/>
    <w:rsid w:val="005D32A6"/>
    <w:rsid w:val="005E299E"/>
    <w:rsid w:val="005F686B"/>
    <w:rsid w:val="00612992"/>
    <w:rsid w:val="00612A44"/>
    <w:rsid w:val="006169FA"/>
    <w:rsid w:val="00653DB4"/>
    <w:rsid w:val="00657BEA"/>
    <w:rsid w:val="0067539E"/>
    <w:rsid w:val="00675418"/>
    <w:rsid w:val="00680CA1"/>
    <w:rsid w:val="00684AC1"/>
    <w:rsid w:val="006A2877"/>
    <w:rsid w:val="006A3617"/>
    <w:rsid w:val="006B34E1"/>
    <w:rsid w:val="006B58A3"/>
    <w:rsid w:val="006C081B"/>
    <w:rsid w:val="006F3597"/>
    <w:rsid w:val="007151A1"/>
    <w:rsid w:val="007214E2"/>
    <w:rsid w:val="007263E6"/>
    <w:rsid w:val="00742CF0"/>
    <w:rsid w:val="00752336"/>
    <w:rsid w:val="00766538"/>
    <w:rsid w:val="00767F75"/>
    <w:rsid w:val="00770960"/>
    <w:rsid w:val="00774E5B"/>
    <w:rsid w:val="00781315"/>
    <w:rsid w:val="0079278A"/>
    <w:rsid w:val="00793375"/>
    <w:rsid w:val="007B6934"/>
    <w:rsid w:val="007C56AA"/>
    <w:rsid w:val="007D5F74"/>
    <w:rsid w:val="007D6F53"/>
    <w:rsid w:val="007E3FB7"/>
    <w:rsid w:val="007F1CF1"/>
    <w:rsid w:val="007F1DA9"/>
    <w:rsid w:val="007F3F86"/>
    <w:rsid w:val="0083278E"/>
    <w:rsid w:val="00835219"/>
    <w:rsid w:val="00836E9E"/>
    <w:rsid w:val="00847E7E"/>
    <w:rsid w:val="00857C00"/>
    <w:rsid w:val="00876F59"/>
    <w:rsid w:val="00886187"/>
    <w:rsid w:val="00886320"/>
    <w:rsid w:val="0088685E"/>
    <w:rsid w:val="008870C1"/>
    <w:rsid w:val="008A5958"/>
    <w:rsid w:val="008B083E"/>
    <w:rsid w:val="008C0722"/>
    <w:rsid w:val="008C1E54"/>
    <w:rsid w:val="008D20A1"/>
    <w:rsid w:val="008D5D2B"/>
    <w:rsid w:val="008E6E26"/>
    <w:rsid w:val="008F37D6"/>
    <w:rsid w:val="008F4A60"/>
    <w:rsid w:val="0090726A"/>
    <w:rsid w:val="00917720"/>
    <w:rsid w:val="00922E05"/>
    <w:rsid w:val="00925565"/>
    <w:rsid w:val="009266CD"/>
    <w:rsid w:val="00933B2B"/>
    <w:rsid w:val="0093506E"/>
    <w:rsid w:val="0094487F"/>
    <w:rsid w:val="009537C2"/>
    <w:rsid w:val="00960737"/>
    <w:rsid w:val="0096344B"/>
    <w:rsid w:val="009637F9"/>
    <w:rsid w:val="00964AC7"/>
    <w:rsid w:val="00967977"/>
    <w:rsid w:val="0097267D"/>
    <w:rsid w:val="009768F3"/>
    <w:rsid w:val="009828FF"/>
    <w:rsid w:val="00984EED"/>
    <w:rsid w:val="00987609"/>
    <w:rsid w:val="0099082D"/>
    <w:rsid w:val="00993461"/>
    <w:rsid w:val="009A1523"/>
    <w:rsid w:val="009A67DD"/>
    <w:rsid w:val="009E617A"/>
    <w:rsid w:val="009E7AAA"/>
    <w:rsid w:val="00A0031A"/>
    <w:rsid w:val="00A07922"/>
    <w:rsid w:val="00A23883"/>
    <w:rsid w:val="00A37662"/>
    <w:rsid w:val="00A647F2"/>
    <w:rsid w:val="00A66244"/>
    <w:rsid w:val="00A70228"/>
    <w:rsid w:val="00A861A6"/>
    <w:rsid w:val="00A90B19"/>
    <w:rsid w:val="00A91B73"/>
    <w:rsid w:val="00AB73F1"/>
    <w:rsid w:val="00AC5737"/>
    <w:rsid w:val="00AD2519"/>
    <w:rsid w:val="00AE01BD"/>
    <w:rsid w:val="00AF4184"/>
    <w:rsid w:val="00B003D5"/>
    <w:rsid w:val="00B00AD3"/>
    <w:rsid w:val="00B042C9"/>
    <w:rsid w:val="00B16561"/>
    <w:rsid w:val="00B20B13"/>
    <w:rsid w:val="00B31653"/>
    <w:rsid w:val="00B33034"/>
    <w:rsid w:val="00B40201"/>
    <w:rsid w:val="00B463DD"/>
    <w:rsid w:val="00B503E9"/>
    <w:rsid w:val="00B62AB3"/>
    <w:rsid w:val="00B63CC9"/>
    <w:rsid w:val="00B701F0"/>
    <w:rsid w:val="00B865B6"/>
    <w:rsid w:val="00B878B6"/>
    <w:rsid w:val="00B971F3"/>
    <w:rsid w:val="00BB1DAB"/>
    <w:rsid w:val="00BB2B11"/>
    <w:rsid w:val="00BD7000"/>
    <w:rsid w:val="00BE1D49"/>
    <w:rsid w:val="00BE2FD5"/>
    <w:rsid w:val="00BE4DEE"/>
    <w:rsid w:val="00BE4F57"/>
    <w:rsid w:val="00BE514C"/>
    <w:rsid w:val="00BF71E1"/>
    <w:rsid w:val="00C03501"/>
    <w:rsid w:val="00C11330"/>
    <w:rsid w:val="00C1360F"/>
    <w:rsid w:val="00C20E0C"/>
    <w:rsid w:val="00C43A17"/>
    <w:rsid w:val="00C56CCF"/>
    <w:rsid w:val="00C6528A"/>
    <w:rsid w:val="00C7145D"/>
    <w:rsid w:val="00C8309B"/>
    <w:rsid w:val="00C846FB"/>
    <w:rsid w:val="00C9094C"/>
    <w:rsid w:val="00CA3BC3"/>
    <w:rsid w:val="00CA4EE6"/>
    <w:rsid w:val="00CC23B1"/>
    <w:rsid w:val="00CC2561"/>
    <w:rsid w:val="00CC6316"/>
    <w:rsid w:val="00CE51AC"/>
    <w:rsid w:val="00CE739A"/>
    <w:rsid w:val="00D12335"/>
    <w:rsid w:val="00D23FFA"/>
    <w:rsid w:val="00D414B5"/>
    <w:rsid w:val="00D4252A"/>
    <w:rsid w:val="00D425AE"/>
    <w:rsid w:val="00D44CC0"/>
    <w:rsid w:val="00D552D8"/>
    <w:rsid w:val="00D62786"/>
    <w:rsid w:val="00D645FC"/>
    <w:rsid w:val="00D72A71"/>
    <w:rsid w:val="00D81913"/>
    <w:rsid w:val="00D81FE1"/>
    <w:rsid w:val="00D83DD3"/>
    <w:rsid w:val="00D923D4"/>
    <w:rsid w:val="00DB108F"/>
    <w:rsid w:val="00DB1D77"/>
    <w:rsid w:val="00DD0521"/>
    <w:rsid w:val="00DF1CF4"/>
    <w:rsid w:val="00E079E0"/>
    <w:rsid w:val="00E11D8E"/>
    <w:rsid w:val="00E15511"/>
    <w:rsid w:val="00E1647A"/>
    <w:rsid w:val="00E23D31"/>
    <w:rsid w:val="00E255A9"/>
    <w:rsid w:val="00E50A32"/>
    <w:rsid w:val="00E512F1"/>
    <w:rsid w:val="00E73897"/>
    <w:rsid w:val="00E74EFB"/>
    <w:rsid w:val="00E77BB1"/>
    <w:rsid w:val="00E8072F"/>
    <w:rsid w:val="00E922D9"/>
    <w:rsid w:val="00EB6245"/>
    <w:rsid w:val="00EC0B79"/>
    <w:rsid w:val="00ED0DCC"/>
    <w:rsid w:val="00EE1740"/>
    <w:rsid w:val="00EE4C06"/>
    <w:rsid w:val="00EF64DF"/>
    <w:rsid w:val="00F03BFA"/>
    <w:rsid w:val="00F1343D"/>
    <w:rsid w:val="00F1449D"/>
    <w:rsid w:val="00F40FE0"/>
    <w:rsid w:val="00F43A86"/>
    <w:rsid w:val="00F55351"/>
    <w:rsid w:val="00F5623B"/>
    <w:rsid w:val="00F653AF"/>
    <w:rsid w:val="00F6655A"/>
    <w:rsid w:val="00FA7477"/>
    <w:rsid w:val="00FB741F"/>
    <w:rsid w:val="00FC790E"/>
    <w:rsid w:val="00FD41DE"/>
    <w:rsid w:val="00FE7B2F"/>
    <w:rsid w:val="00FF47E3"/>
    <w:rsid w:val="00FF6A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0CDB"/>
  <w15:docId w15:val="{D150B420-7A1D-4587-B9DB-F5204F27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E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52686"/>
    <w:rPr>
      <w:color w:val="0000FF" w:themeColor="hyperlink"/>
      <w:u w:val="single"/>
    </w:rPr>
  </w:style>
  <w:style w:type="paragraph" w:styleId="Paragraphedeliste">
    <w:name w:val="List Paragraph"/>
    <w:basedOn w:val="Normal"/>
    <w:uiPriority w:val="34"/>
    <w:qFormat/>
    <w:rsid w:val="007151A1"/>
    <w:pPr>
      <w:ind w:left="720"/>
      <w:contextualSpacing/>
    </w:pPr>
  </w:style>
  <w:style w:type="table" w:styleId="Grilledutableau">
    <w:name w:val="Table Grid"/>
    <w:basedOn w:val="TableauNormal"/>
    <w:uiPriority w:val="59"/>
    <w:rsid w:val="00CE7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C63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63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1560">
      <w:bodyDiv w:val="1"/>
      <w:marLeft w:val="0"/>
      <w:marRight w:val="0"/>
      <w:marTop w:val="0"/>
      <w:marBottom w:val="0"/>
      <w:divBdr>
        <w:top w:val="none" w:sz="0" w:space="0" w:color="auto"/>
        <w:left w:val="none" w:sz="0" w:space="0" w:color="auto"/>
        <w:bottom w:val="none" w:sz="0" w:space="0" w:color="auto"/>
        <w:right w:val="none" w:sz="0" w:space="0" w:color="auto"/>
      </w:divBdr>
      <w:divsChild>
        <w:div w:id="1013343186">
          <w:marLeft w:val="547"/>
          <w:marRight w:val="0"/>
          <w:marTop w:val="58"/>
          <w:marBottom w:val="0"/>
          <w:divBdr>
            <w:top w:val="none" w:sz="0" w:space="0" w:color="auto"/>
            <w:left w:val="none" w:sz="0" w:space="0" w:color="auto"/>
            <w:bottom w:val="none" w:sz="0" w:space="0" w:color="auto"/>
            <w:right w:val="none" w:sz="0" w:space="0" w:color="auto"/>
          </w:divBdr>
        </w:div>
        <w:div w:id="1376932390">
          <w:marLeft w:val="547"/>
          <w:marRight w:val="0"/>
          <w:marTop w:val="58"/>
          <w:marBottom w:val="0"/>
          <w:divBdr>
            <w:top w:val="none" w:sz="0" w:space="0" w:color="auto"/>
            <w:left w:val="none" w:sz="0" w:space="0" w:color="auto"/>
            <w:bottom w:val="none" w:sz="0" w:space="0" w:color="auto"/>
            <w:right w:val="none" w:sz="0" w:space="0" w:color="auto"/>
          </w:divBdr>
        </w:div>
        <w:div w:id="929389888">
          <w:marLeft w:val="547"/>
          <w:marRight w:val="0"/>
          <w:marTop w:val="58"/>
          <w:marBottom w:val="0"/>
          <w:divBdr>
            <w:top w:val="none" w:sz="0" w:space="0" w:color="auto"/>
            <w:left w:val="none" w:sz="0" w:space="0" w:color="auto"/>
            <w:bottom w:val="none" w:sz="0" w:space="0" w:color="auto"/>
            <w:right w:val="none" w:sz="0" w:space="0" w:color="auto"/>
          </w:divBdr>
        </w:div>
        <w:div w:id="2107771992">
          <w:marLeft w:val="547"/>
          <w:marRight w:val="0"/>
          <w:marTop w:val="58"/>
          <w:marBottom w:val="0"/>
          <w:divBdr>
            <w:top w:val="none" w:sz="0" w:space="0" w:color="auto"/>
            <w:left w:val="none" w:sz="0" w:space="0" w:color="auto"/>
            <w:bottom w:val="none" w:sz="0" w:space="0" w:color="auto"/>
            <w:right w:val="none" w:sz="0" w:space="0" w:color="auto"/>
          </w:divBdr>
        </w:div>
        <w:div w:id="1142574736">
          <w:marLeft w:val="547"/>
          <w:marRight w:val="0"/>
          <w:marTop w:val="58"/>
          <w:marBottom w:val="0"/>
          <w:divBdr>
            <w:top w:val="none" w:sz="0" w:space="0" w:color="auto"/>
            <w:left w:val="none" w:sz="0" w:space="0" w:color="auto"/>
            <w:bottom w:val="none" w:sz="0" w:space="0" w:color="auto"/>
            <w:right w:val="none" w:sz="0" w:space="0" w:color="auto"/>
          </w:divBdr>
        </w:div>
        <w:div w:id="172771183">
          <w:marLeft w:val="547"/>
          <w:marRight w:val="0"/>
          <w:marTop w:val="58"/>
          <w:marBottom w:val="0"/>
          <w:divBdr>
            <w:top w:val="none" w:sz="0" w:space="0" w:color="auto"/>
            <w:left w:val="none" w:sz="0" w:space="0" w:color="auto"/>
            <w:bottom w:val="none" w:sz="0" w:space="0" w:color="auto"/>
            <w:right w:val="none" w:sz="0" w:space="0" w:color="auto"/>
          </w:divBdr>
        </w:div>
        <w:div w:id="1542857514">
          <w:marLeft w:val="547"/>
          <w:marRight w:val="0"/>
          <w:marTop w:val="58"/>
          <w:marBottom w:val="0"/>
          <w:divBdr>
            <w:top w:val="none" w:sz="0" w:space="0" w:color="auto"/>
            <w:left w:val="none" w:sz="0" w:space="0" w:color="auto"/>
            <w:bottom w:val="none" w:sz="0" w:space="0" w:color="auto"/>
            <w:right w:val="none" w:sz="0" w:space="0" w:color="auto"/>
          </w:divBdr>
        </w:div>
        <w:div w:id="450633092">
          <w:marLeft w:val="547"/>
          <w:marRight w:val="0"/>
          <w:marTop w:val="58"/>
          <w:marBottom w:val="0"/>
          <w:divBdr>
            <w:top w:val="none" w:sz="0" w:space="0" w:color="auto"/>
            <w:left w:val="none" w:sz="0" w:space="0" w:color="auto"/>
            <w:bottom w:val="none" w:sz="0" w:space="0" w:color="auto"/>
            <w:right w:val="none" w:sz="0" w:space="0" w:color="auto"/>
          </w:divBdr>
        </w:div>
        <w:div w:id="474758643">
          <w:marLeft w:val="547"/>
          <w:marRight w:val="0"/>
          <w:marTop w:val="58"/>
          <w:marBottom w:val="0"/>
          <w:divBdr>
            <w:top w:val="none" w:sz="0" w:space="0" w:color="auto"/>
            <w:left w:val="none" w:sz="0" w:space="0" w:color="auto"/>
            <w:bottom w:val="none" w:sz="0" w:space="0" w:color="auto"/>
            <w:right w:val="none" w:sz="0" w:space="0" w:color="auto"/>
          </w:divBdr>
        </w:div>
        <w:div w:id="263853351">
          <w:marLeft w:val="547"/>
          <w:marRight w:val="0"/>
          <w:marTop w:val="58"/>
          <w:marBottom w:val="0"/>
          <w:divBdr>
            <w:top w:val="none" w:sz="0" w:space="0" w:color="auto"/>
            <w:left w:val="none" w:sz="0" w:space="0" w:color="auto"/>
            <w:bottom w:val="none" w:sz="0" w:space="0" w:color="auto"/>
            <w:right w:val="none" w:sz="0" w:space="0" w:color="auto"/>
          </w:divBdr>
        </w:div>
        <w:div w:id="1142385419">
          <w:marLeft w:val="547"/>
          <w:marRight w:val="0"/>
          <w:marTop w:val="58"/>
          <w:marBottom w:val="0"/>
          <w:divBdr>
            <w:top w:val="none" w:sz="0" w:space="0" w:color="auto"/>
            <w:left w:val="none" w:sz="0" w:space="0" w:color="auto"/>
            <w:bottom w:val="none" w:sz="0" w:space="0" w:color="auto"/>
            <w:right w:val="none" w:sz="0" w:space="0" w:color="auto"/>
          </w:divBdr>
        </w:div>
        <w:div w:id="1825588772">
          <w:marLeft w:val="547"/>
          <w:marRight w:val="0"/>
          <w:marTop w:val="58"/>
          <w:marBottom w:val="0"/>
          <w:divBdr>
            <w:top w:val="none" w:sz="0" w:space="0" w:color="auto"/>
            <w:left w:val="none" w:sz="0" w:space="0" w:color="auto"/>
            <w:bottom w:val="none" w:sz="0" w:space="0" w:color="auto"/>
            <w:right w:val="none" w:sz="0" w:space="0" w:color="auto"/>
          </w:divBdr>
        </w:div>
        <w:div w:id="218902598">
          <w:marLeft w:val="547"/>
          <w:marRight w:val="0"/>
          <w:marTop w:val="58"/>
          <w:marBottom w:val="0"/>
          <w:divBdr>
            <w:top w:val="none" w:sz="0" w:space="0" w:color="auto"/>
            <w:left w:val="none" w:sz="0" w:space="0" w:color="auto"/>
            <w:bottom w:val="none" w:sz="0" w:space="0" w:color="auto"/>
            <w:right w:val="none" w:sz="0" w:space="0" w:color="auto"/>
          </w:divBdr>
        </w:div>
        <w:div w:id="1620406344">
          <w:marLeft w:val="547"/>
          <w:marRight w:val="0"/>
          <w:marTop w:val="58"/>
          <w:marBottom w:val="0"/>
          <w:divBdr>
            <w:top w:val="none" w:sz="0" w:space="0" w:color="auto"/>
            <w:left w:val="none" w:sz="0" w:space="0" w:color="auto"/>
            <w:bottom w:val="none" w:sz="0" w:space="0" w:color="auto"/>
            <w:right w:val="none" w:sz="0" w:space="0" w:color="auto"/>
          </w:divBdr>
        </w:div>
        <w:div w:id="869221289">
          <w:marLeft w:val="547"/>
          <w:marRight w:val="0"/>
          <w:marTop w:val="58"/>
          <w:marBottom w:val="0"/>
          <w:divBdr>
            <w:top w:val="none" w:sz="0" w:space="0" w:color="auto"/>
            <w:left w:val="none" w:sz="0" w:space="0" w:color="auto"/>
            <w:bottom w:val="none" w:sz="0" w:space="0" w:color="auto"/>
            <w:right w:val="none" w:sz="0" w:space="0" w:color="auto"/>
          </w:divBdr>
        </w:div>
      </w:divsChild>
    </w:div>
    <w:div w:id="1779761870">
      <w:bodyDiv w:val="1"/>
      <w:marLeft w:val="0"/>
      <w:marRight w:val="0"/>
      <w:marTop w:val="0"/>
      <w:marBottom w:val="0"/>
      <w:divBdr>
        <w:top w:val="none" w:sz="0" w:space="0" w:color="auto"/>
        <w:left w:val="none" w:sz="0" w:space="0" w:color="auto"/>
        <w:bottom w:val="none" w:sz="0" w:space="0" w:color="auto"/>
        <w:right w:val="none" w:sz="0" w:space="0" w:color="auto"/>
      </w:divBdr>
      <w:divsChild>
        <w:div w:id="1027368308">
          <w:marLeft w:val="547"/>
          <w:marRight w:val="0"/>
          <w:marTop w:val="154"/>
          <w:marBottom w:val="0"/>
          <w:divBdr>
            <w:top w:val="none" w:sz="0" w:space="0" w:color="auto"/>
            <w:left w:val="none" w:sz="0" w:space="0" w:color="auto"/>
            <w:bottom w:val="none" w:sz="0" w:space="0" w:color="auto"/>
            <w:right w:val="none" w:sz="0" w:space="0" w:color="auto"/>
          </w:divBdr>
        </w:div>
        <w:div w:id="21824486">
          <w:marLeft w:val="547"/>
          <w:marRight w:val="0"/>
          <w:marTop w:val="154"/>
          <w:marBottom w:val="0"/>
          <w:divBdr>
            <w:top w:val="none" w:sz="0" w:space="0" w:color="auto"/>
            <w:left w:val="none" w:sz="0" w:space="0" w:color="auto"/>
            <w:bottom w:val="none" w:sz="0" w:space="0" w:color="auto"/>
            <w:right w:val="none" w:sz="0" w:space="0" w:color="auto"/>
          </w:divBdr>
        </w:div>
        <w:div w:id="437407717">
          <w:marLeft w:val="547"/>
          <w:marRight w:val="0"/>
          <w:marTop w:val="154"/>
          <w:marBottom w:val="0"/>
          <w:divBdr>
            <w:top w:val="none" w:sz="0" w:space="0" w:color="auto"/>
            <w:left w:val="none" w:sz="0" w:space="0" w:color="auto"/>
            <w:bottom w:val="none" w:sz="0" w:space="0" w:color="auto"/>
            <w:right w:val="none" w:sz="0" w:space="0" w:color="auto"/>
          </w:divBdr>
        </w:div>
        <w:div w:id="194183945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7472</Words>
  <Characters>38034</Characters>
  <Application>Microsoft Office Word</Application>
  <DocSecurity>0</DocSecurity>
  <Lines>567</Lines>
  <Paragraphs>242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Céline Tarrade</cp:lastModifiedBy>
  <cp:revision>5</cp:revision>
  <cp:lastPrinted>2021-11-23T21:47:00Z</cp:lastPrinted>
  <dcterms:created xsi:type="dcterms:W3CDTF">2022-08-17T08:36:00Z</dcterms:created>
  <dcterms:modified xsi:type="dcterms:W3CDTF">2025-11-17T09:45:00Z</dcterms:modified>
</cp:coreProperties>
</file>