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B61D5" w:rsidRPr="009C58AF" w:rsidRDefault="00AB61D5" w:rsidP="00AB61D5">
      <w:pPr>
        <w:rPr>
          <w:lang w:eastAsia="fr-FR"/>
        </w:rPr>
      </w:pPr>
    </w:p>
    <w:tbl>
      <w:tblPr>
        <w:tblW w:w="4028" w:type="pct"/>
        <w:jc w:val="righ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8196"/>
      </w:tblGrid>
      <w:tr w:rsidR="00AB61D5" w:rsidRPr="009C58AF" w:rsidTr="00F212D4">
        <w:trPr>
          <w:trHeight w:val="1134"/>
          <w:jc w:val="right"/>
        </w:trPr>
        <w:tc>
          <w:tcPr>
            <w:tcW w:w="5000" w:type="pct"/>
            <w:tcBorders>
              <w:top w:val="single" w:sz="12" w:space="0" w:color="000000"/>
              <w:left w:val="single" w:sz="12" w:space="0" w:color="000000"/>
              <w:bottom w:val="single" w:sz="12" w:space="0" w:color="000000"/>
              <w:right w:val="single" w:sz="12" w:space="0" w:color="000000"/>
            </w:tcBorders>
            <w:shd w:val="clear" w:color="auto" w:fill="auto"/>
            <w:vAlign w:val="center"/>
          </w:tcPr>
          <w:p w:rsidR="00AB61D5" w:rsidRPr="009C58AF" w:rsidRDefault="00AB61D5" w:rsidP="00F212D4">
            <w:pPr>
              <w:jc w:val="center"/>
              <w:rPr>
                <w:sz w:val="40"/>
                <w:szCs w:val="40"/>
                <w:lang w:eastAsia="fr-FR"/>
              </w:rPr>
            </w:pPr>
            <w:r w:rsidRPr="009C58AF">
              <w:rPr>
                <w:sz w:val="40"/>
                <w:szCs w:val="40"/>
                <w:lang w:eastAsia="fr-FR"/>
              </w:rPr>
              <w:t>Dossier de saisine de la CDOEA</w:t>
            </w:r>
          </w:p>
          <w:p w:rsidR="00AB61D5" w:rsidRDefault="00AB61D5" w:rsidP="00F212D4">
            <w:pPr>
              <w:jc w:val="center"/>
              <w:rPr>
                <w:sz w:val="40"/>
                <w:szCs w:val="40"/>
                <w:lang w:eastAsia="fr-FR"/>
              </w:rPr>
            </w:pPr>
            <w:proofErr w:type="gramStart"/>
            <w:r w:rsidRPr="009C58AF">
              <w:rPr>
                <w:sz w:val="40"/>
                <w:szCs w:val="40"/>
                <w:lang w:eastAsia="fr-FR"/>
              </w:rPr>
              <w:t>pour</w:t>
            </w:r>
            <w:proofErr w:type="gramEnd"/>
            <w:r w:rsidRPr="009C58AF">
              <w:rPr>
                <w:sz w:val="40"/>
                <w:szCs w:val="40"/>
                <w:lang w:eastAsia="fr-FR"/>
              </w:rPr>
              <w:t xml:space="preserve"> une orientation en 5</w:t>
            </w:r>
            <w:r w:rsidRPr="009C58AF">
              <w:rPr>
                <w:sz w:val="40"/>
                <w:szCs w:val="40"/>
                <w:vertAlign w:val="superscript"/>
                <w:lang w:eastAsia="fr-FR"/>
              </w:rPr>
              <w:t>e</w:t>
            </w:r>
            <w:r w:rsidRPr="009C58AF">
              <w:rPr>
                <w:sz w:val="40"/>
                <w:szCs w:val="40"/>
                <w:lang w:eastAsia="fr-FR"/>
              </w:rPr>
              <w:t xml:space="preserve"> SEGPA</w:t>
            </w:r>
          </w:p>
          <w:p w:rsidR="00AB61D5" w:rsidRPr="009C58AF" w:rsidRDefault="00AB61D5" w:rsidP="00F212D4">
            <w:pPr>
              <w:jc w:val="center"/>
            </w:pPr>
            <w:r>
              <w:rPr>
                <w:color w:val="00B0F0"/>
                <w:sz w:val="32"/>
                <w:szCs w:val="32"/>
                <w:lang w:eastAsia="fr-FR"/>
              </w:rPr>
              <w:t xml:space="preserve">Réexamen suite à une </w:t>
            </w:r>
            <w:proofErr w:type="spellStart"/>
            <w:r>
              <w:rPr>
                <w:color w:val="00B0F0"/>
                <w:sz w:val="32"/>
                <w:szCs w:val="32"/>
                <w:lang w:eastAsia="fr-FR"/>
              </w:rPr>
              <w:t>pré</w:t>
            </w:r>
            <w:r w:rsidRPr="00353AE3">
              <w:rPr>
                <w:color w:val="00B0F0"/>
                <w:sz w:val="32"/>
                <w:szCs w:val="32"/>
                <w:lang w:eastAsia="fr-FR"/>
              </w:rPr>
              <w:t>orientation</w:t>
            </w:r>
            <w:proofErr w:type="spellEnd"/>
            <w:r w:rsidRPr="00353AE3">
              <w:rPr>
                <w:color w:val="00B0F0"/>
                <w:sz w:val="32"/>
                <w:szCs w:val="32"/>
                <w:lang w:eastAsia="fr-FR"/>
              </w:rPr>
              <w:t xml:space="preserve"> en 6</w:t>
            </w:r>
            <w:r w:rsidRPr="00353AE3">
              <w:rPr>
                <w:color w:val="00B0F0"/>
                <w:sz w:val="32"/>
                <w:szCs w:val="32"/>
                <w:vertAlign w:val="superscript"/>
                <w:lang w:eastAsia="fr-FR"/>
              </w:rPr>
              <w:t>e</w:t>
            </w:r>
            <w:r w:rsidRPr="00353AE3">
              <w:rPr>
                <w:color w:val="00B0F0"/>
                <w:sz w:val="32"/>
                <w:szCs w:val="32"/>
                <w:lang w:eastAsia="fr-FR"/>
              </w:rPr>
              <w:t xml:space="preserve"> </w:t>
            </w:r>
            <w:r>
              <w:rPr>
                <w:color w:val="00B0F0"/>
                <w:sz w:val="32"/>
                <w:szCs w:val="32"/>
                <w:lang w:eastAsia="fr-FR"/>
              </w:rPr>
              <w:t>S</w:t>
            </w:r>
            <w:r w:rsidRPr="00353AE3">
              <w:rPr>
                <w:color w:val="00B0F0"/>
                <w:sz w:val="32"/>
                <w:szCs w:val="32"/>
                <w:lang w:eastAsia="fr-FR"/>
              </w:rPr>
              <w:t>EGPA</w:t>
            </w:r>
          </w:p>
        </w:tc>
      </w:tr>
    </w:tbl>
    <w:p w:rsidR="00AB61D5" w:rsidRPr="009C58AF" w:rsidRDefault="00AB61D5" w:rsidP="00AB61D5">
      <w:pPr>
        <w:rPr>
          <w:lang w:eastAsia="fr-FR"/>
        </w:rPr>
      </w:pPr>
    </w:p>
    <w:p w:rsidR="00AB61D5" w:rsidRPr="009C58AF" w:rsidRDefault="00AB61D5" w:rsidP="00AB61D5"/>
    <w:p w:rsidR="00AB61D5" w:rsidRPr="00C9794B" w:rsidRDefault="00AB61D5" w:rsidP="00AB61D5">
      <w:pPr>
        <w:jc w:val="center"/>
        <w:rPr>
          <w:b/>
          <w:color w:val="FF0000"/>
          <w:sz w:val="24"/>
          <w:szCs w:val="24"/>
        </w:rPr>
      </w:pPr>
      <w:r w:rsidRPr="00C9794B">
        <w:rPr>
          <w:b/>
          <w:color w:val="FF0000"/>
          <w:sz w:val="24"/>
          <w:szCs w:val="24"/>
        </w:rPr>
        <w:t>JOINDRE OBLIGATOIREMENT</w:t>
      </w:r>
    </w:p>
    <w:p w:rsidR="00AB61D5" w:rsidRPr="009C58AF" w:rsidRDefault="00AB61D5" w:rsidP="00AB61D5">
      <w:pPr>
        <w:jc w:val="center"/>
        <w:rPr>
          <w:sz w:val="24"/>
          <w:szCs w:val="24"/>
        </w:rPr>
      </w:pPr>
      <w:r w:rsidRPr="00C9794B">
        <w:rPr>
          <w:b/>
          <w:color w:val="FF0000"/>
          <w:sz w:val="24"/>
          <w:szCs w:val="24"/>
        </w:rPr>
        <w:t>par voie numérique à</w:t>
      </w:r>
      <w:r w:rsidRPr="009C58AF">
        <w:rPr>
          <w:b/>
          <w:sz w:val="24"/>
          <w:szCs w:val="24"/>
        </w:rPr>
        <w:t> </w:t>
      </w:r>
      <w:hyperlink r:id="rId7" w:history="1">
        <w:r w:rsidRPr="00C9794B">
          <w:rPr>
            <w:rStyle w:val="Lienhypertexte"/>
            <w:color w:val="0070C0"/>
            <w:sz w:val="24"/>
            <w:szCs w:val="24"/>
          </w:rPr>
          <w:t>cdoea32@ac-toulouse.fr</w:t>
        </w:r>
      </w:hyperlink>
      <w:r w:rsidRPr="009C58AF">
        <w:rPr>
          <w:sz w:val="24"/>
          <w:szCs w:val="24"/>
        </w:rPr>
        <w:t xml:space="preserve"> </w:t>
      </w:r>
    </w:p>
    <w:p w:rsidR="00AB61D5" w:rsidRDefault="00AB61D5" w:rsidP="00AB61D5">
      <w:pPr>
        <w:jc w:val="center"/>
        <w:rPr>
          <w:b/>
          <w:color w:val="FF0000"/>
          <w:sz w:val="24"/>
          <w:szCs w:val="24"/>
        </w:rPr>
      </w:pPr>
    </w:p>
    <w:p w:rsidR="00AB61D5" w:rsidRDefault="00AB61D5" w:rsidP="00AB61D5">
      <w:pPr>
        <w:jc w:val="center"/>
        <w:rPr>
          <w:b/>
          <w:color w:val="FF0000"/>
          <w:sz w:val="24"/>
          <w:szCs w:val="24"/>
        </w:rPr>
      </w:pPr>
      <w:r>
        <w:rPr>
          <w:b/>
          <w:color w:val="FF0000"/>
          <w:sz w:val="24"/>
          <w:szCs w:val="24"/>
        </w:rPr>
        <w:t xml:space="preserve">Date limite d’envoi : </w:t>
      </w:r>
      <w:r w:rsidRPr="00584778">
        <w:rPr>
          <w:b/>
          <w:color w:val="FF0000"/>
          <w:sz w:val="24"/>
          <w:szCs w:val="24"/>
        </w:rPr>
        <w:t xml:space="preserve">mercredi </w:t>
      </w:r>
      <w:r w:rsidR="006D70B3">
        <w:rPr>
          <w:b/>
          <w:color w:val="FF0000"/>
          <w:sz w:val="24"/>
          <w:szCs w:val="24"/>
        </w:rPr>
        <w:t>19</w:t>
      </w:r>
      <w:r w:rsidRPr="00584778">
        <w:rPr>
          <w:b/>
          <w:color w:val="FF0000"/>
          <w:sz w:val="24"/>
          <w:szCs w:val="24"/>
        </w:rPr>
        <w:t xml:space="preserve"> mars 2025</w:t>
      </w:r>
    </w:p>
    <w:p w:rsidR="00AB61D5" w:rsidRDefault="00AB61D5" w:rsidP="00AB61D5">
      <w:pPr>
        <w:jc w:val="center"/>
        <w:rPr>
          <w:b/>
          <w:sz w:val="24"/>
          <w:szCs w:val="24"/>
        </w:rPr>
      </w:pPr>
    </w:p>
    <w:p w:rsidR="00AB61D5" w:rsidRPr="009C58AF" w:rsidRDefault="00AB61D5" w:rsidP="00AB61D5">
      <w:pPr>
        <w:jc w:val="center"/>
        <w:rPr>
          <w:b/>
          <w:sz w:val="24"/>
          <w:szCs w:val="24"/>
        </w:rPr>
      </w:pPr>
    </w:p>
    <w:tbl>
      <w:tblPr>
        <w:tblW w:w="10620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140"/>
        <w:gridCol w:w="3420"/>
        <w:gridCol w:w="3060"/>
      </w:tblGrid>
      <w:tr w:rsidR="00AB61D5" w:rsidTr="00F212D4">
        <w:trPr>
          <w:trHeight w:val="889"/>
          <w:jc w:val="center"/>
        </w:trPr>
        <w:tc>
          <w:tcPr>
            <w:tcW w:w="4140" w:type="dxa"/>
            <w:shd w:val="clear" w:color="auto" w:fill="auto"/>
          </w:tcPr>
          <w:p w:rsidR="00AB61D5" w:rsidRPr="00B21130" w:rsidRDefault="00AB61D5" w:rsidP="00F212D4">
            <w:r w:rsidRPr="00B21130">
              <w:t>N</w:t>
            </w:r>
            <w:r>
              <w:t>om :</w:t>
            </w:r>
          </w:p>
          <w:p w:rsidR="00AB61D5" w:rsidRPr="00B21130" w:rsidRDefault="00AB61D5" w:rsidP="00F212D4">
            <w:r w:rsidRPr="00B21130">
              <w:t>Prénom</w:t>
            </w:r>
            <w:r>
              <w:t> :</w:t>
            </w:r>
          </w:p>
          <w:p w:rsidR="00AB61D5" w:rsidRDefault="00AB61D5" w:rsidP="00F212D4">
            <w:r w:rsidRPr="00B21130">
              <w:t>Date de naissance</w:t>
            </w:r>
            <w:r>
              <w:t> :                     Sexe :</w:t>
            </w:r>
          </w:p>
          <w:p w:rsidR="00AB61D5" w:rsidRDefault="00AB61D5" w:rsidP="00F212D4">
            <w:r>
              <w:t>Adresse :</w:t>
            </w:r>
          </w:p>
          <w:p w:rsidR="00AB61D5" w:rsidRPr="00B21130" w:rsidRDefault="00AB61D5" w:rsidP="00F212D4"/>
        </w:tc>
        <w:tc>
          <w:tcPr>
            <w:tcW w:w="3420" w:type="dxa"/>
            <w:shd w:val="clear" w:color="auto" w:fill="auto"/>
          </w:tcPr>
          <w:p w:rsidR="00AB61D5" w:rsidRDefault="00AB61D5" w:rsidP="00F212D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D70">
              <w:rPr>
                <w:b/>
                <w:color w:val="FF0000"/>
                <w:sz w:val="28"/>
                <w:szCs w:val="28"/>
              </w:rPr>
              <w:t xml:space="preserve">BILAN FIN SIXIEME </w:t>
            </w:r>
            <w:r>
              <w:rPr>
                <w:b/>
                <w:color w:val="FF0000"/>
                <w:sz w:val="28"/>
                <w:szCs w:val="28"/>
              </w:rPr>
              <w:t>SEGPA</w:t>
            </w:r>
          </w:p>
          <w:p w:rsidR="00AB61D5" w:rsidRPr="00B61D70" w:rsidRDefault="00AB61D5" w:rsidP="00F212D4">
            <w:pPr>
              <w:jc w:val="center"/>
              <w:rPr>
                <w:b/>
                <w:color w:val="FF0000"/>
                <w:sz w:val="28"/>
                <w:szCs w:val="28"/>
              </w:rPr>
            </w:pPr>
          </w:p>
          <w:p w:rsidR="00AB61D5" w:rsidRPr="00B61D70" w:rsidRDefault="00AB61D5" w:rsidP="00F212D4">
            <w:pPr>
              <w:jc w:val="center"/>
              <w:rPr>
                <w:b/>
                <w:color w:val="FF0000"/>
                <w:sz w:val="28"/>
                <w:szCs w:val="28"/>
              </w:rPr>
            </w:pPr>
            <w:r w:rsidRPr="00B61D70">
              <w:rPr>
                <w:b/>
                <w:color w:val="FF0000"/>
                <w:sz w:val="28"/>
                <w:szCs w:val="28"/>
              </w:rPr>
              <w:t>Année scolaire</w:t>
            </w:r>
          </w:p>
          <w:p w:rsidR="00AB61D5" w:rsidRPr="007158CC" w:rsidRDefault="00AB61D5" w:rsidP="00AB61D5">
            <w:pPr>
              <w:jc w:val="center"/>
              <w:rPr>
                <w:b/>
                <w:color w:val="FF0000"/>
                <w:sz w:val="32"/>
                <w:szCs w:val="32"/>
              </w:rPr>
            </w:pPr>
            <w:r>
              <w:rPr>
                <w:b/>
                <w:color w:val="FF0000"/>
                <w:sz w:val="28"/>
                <w:szCs w:val="28"/>
              </w:rPr>
              <w:t>2024</w:t>
            </w:r>
            <w:r w:rsidRPr="00B61D70">
              <w:rPr>
                <w:b/>
                <w:color w:val="FF0000"/>
                <w:sz w:val="28"/>
                <w:szCs w:val="28"/>
              </w:rPr>
              <w:t xml:space="preserve"> -202</w:t>
            </w:r>
            <w:r>
              <w:rPr>
                <w:b/>
                <w:color w:val="FF0000"/>
                <w:sz w:val="28"/>
                <w:szCs w:val="28"/>
              </w:rPr>
              <w:t>5</w:t>
            </w:r>
          </w:p>
        </w:tc>
        <w:tc>
          <w:tcPr>
            <w:tcW w:w="3060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Collège</w:t>
            </w:r>
          </w:p>
        </w:tc>
      </w:tr>
    </w:tbl>
    <w:p w:rsidR="00AB61D5" w:rsidRDefault="00AB61D5" w:rsidP="00AB61D5"/>
    <w:p w:rsidR="00AB61D5" w:rsidRDefault="00AB61D5" w:rsidP="00AB61D5"/>
    <w:tbl>
      <w:tblPr>
        <w:tblW w:w="10670" w:type="dxa"/>
        <w:jc w:val="center"/>
        <w:tblCellMar>
          <w:top w:w="64" w:type="dxa"/>
          <w:right w:w="115" w:type="dxa"/>
        </w:tblCellMar>
        <w:tblLook w:val="04A0" w:firstRow="1" w:lastRow="0" w:firstColumn="1" w:lastColumn="0" w:noHBand="0" w:noVBand="1"/>
      </w:tblPr>
      <w:tblGrid>
        <w:gridCol w:w="5305"/>
        <w:gridCol w:w="5365"/>
      </w:tblGrid>
      <w:tr w:rsidR="00AB61D5" w:rsidRPr="00002923" w:rsidTr="00F212D4">
        <w:trPr>
          <w:trHeight w:val="493"/>
          <w:jc w:val="center"/>
        </w:trPr>
        <w:tc>
          <w:tcPr>
            <w:tcW w:w="530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  <w:r w:rsidRPr="00002923">
              <w:rPr>
                <w:rFonts w:ascii="Calibri" w:hAnsi="Calibri" w:cs="Calibri"/>
                <w:lang w:eastAsia="ar-SA"/>
              </w:rPr>
              <w:t>Adresse du représentant légal 1</w:t>
            </w:r>
            <w:r>
              <w:rPr>
                <w:rFonts w:ascii="Calibri" w:hAnsi="Calibri" w:cs="Calibri"/>
                <w:lang w:eastAsia="ar-SA"/>
              </w:rPr>
              <w:t xml:space="preserve"> </w:t>
            </w:r>
            <w:r w:rsidRPr="00002923">
              <w:rPr>
                <w:rFonts w:ascii="Calibri" w:hAnsi="Calibri" w:cs="Calibri"/>
                <w:sz w:val="18"/>
                <w:szCs w:val="18"/>
                <w:lang w:eastAsia="ar-SA"/>
              </w:rPr>
              <w:t>(si différente de celle de l’élève</w:t>
            </w:r>
            <w:r>
              <w:rPr>
                <w:rFonts w:ascii="Calibri" w:hAnsi="Calibri" w:cs="Calibri"/>
                <w:sz w:val="18"/>
                <w:szCs w:val="18"/>
                <w:lang w:eastAsia="ar-SA"/>
              </w:rPr>
              <w:t>)</w:t>
            </w:r>
            <w:r w:rsidRPr="00002923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:</w:t>
            </w:r>
            <w:r w:rsidRPr="00002923">
              <w:rPr>
                <w:rFonts w:ascii="Calibri" w:hAnsi="Calibri" w:cs="Calibri"/>
                <w:lang w:eastAsia="ar-SA"/>
              </w:rPr>
              <w:t xml:space="preserve"> </w:t>
            </w:r>
          </w:p>
        </w:tc>
        <w:tc>
          <w:tcPr>
            <w:tcW w:w="5365" w:type="dxa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  <w:r w:rsidRPr="00002923">
              <w:rPr>
                <w:rFonts w:ascii="Calibri" w:hAnsi="Calibri" w:cs="Calibri"/>
                <w:lang w:eastAsia="ar-SA"/>
              </w:rPr>
              <w:t>Adresse du représentant légal 2</w:t>
            </w:r>
            <w:r>
              <w:rPr>
                <w:rFonts w:ascii="Calibri" w:hAnsi="Calibri" w:cs="Calibri"/>
                <w:lang w:eastAsia="ar-SA"/>
              </w:rPr>
              <w:t xml:space="preserve"> (</w:t>
            </w:r>
            <w:r w:rsidRPr="00002923">
              <w:rPr>
                <w:rFonts w:ascii="Calibri" w:hAnsi="Calibri" w:cs="Calibri"/>
                <w:sz w:val="18"/>
                <w:szCs w:val="18"/>
                <w:lang w:eastAsia="ar-SA"/>
              </w:rPr>
              <w:t>si différente de celle de l’élève</w:t>
            </w:r>
            <w:r>
              <w:rPr>
                <w:rFonts w:ascii="Calibri" w:hAnsi="Calibri" w:cs="Calibri"/>
                <w:sz w:val="18"/>
                <w:szCs w:val="18"/>
                <w:lang w:eastAsia="ar-SA"/>
              </w:rPr>
              <w:t>)</w:t>
            </w:r>
            <w:r w:rsidRPr="00002923">
              <w:rPr>
                <w:rFonts w:ascii="Calibri" w:hAnsi="Calibri" w:cs="Calibri"/>
                <w:sz w:val="18"/>
                <w:szCs w:val="18"/>
                <w:lang w:eastAsia="ar-SA"/>
              </w:rPr>
              <w:t xml:space="preserve"> :</w:t>
            </w:r>
          </w:p>
        </w:tc>
      </w:tr>
      <w:tr w:rsidR="00AB61D5" w:rsidRPr="00002923" w:rsidTr="00F212D4">
        <w:trPr>
          <w:trHeight w:val="610"/>
          <w:jc w:val="center"/>
        </w:trPr>
        <w:tc>
          <w:tcPr>
            <w:tcW w:w="530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</w:p>
        </w:tc>
        <w:tc>
          <w:tcPr>
            <w:tcW w:w="5365" w:type="dxa"/>
            <w:tcBorders>
              <w:top w:val="nil"/>
              <w:left w:val="single" w:sz="4" w:space="0" w:color="000000"/>
              <w:bottom w:val="nil"/>
              <w:right w:val="single" w:sz="4" w:space="0" w:color="000000"/>
            </w:tcBorders>
            <w:shd w:val="clear" w:color="auto" w:fill="auto"/>
          </w:tcPr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</w:p>
        </w:tc>
      </w:tr>
      <w:tr w:rsidR="00AB61D5" w:rsidRPr="00002923" w:rsidTr="00F212D4">
        <w:trPr>
          <w:trHeight w:val="454"/>
          <w:jc w:val="center"/>
        </w:trPr>
        <w:tc>
          <w:tcPr>
            <w:tcW w:w="530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1D5" w:rsidRDefault="00AB61D5" w:rsidP="00F212D4">
            <w:pPr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 </w:t>
            </w:r>
            <w:r w:rsidRPr="00002923">
              <w:rPr>
                <w:rFonts w:ascii="Calibri" w:hAnsi="Calibri" w:cs="Calibri"/>
                <w:lang w:eastAsia="ar-SA"/>
              </w:rPr>
              <w:t>Mail :</w:t>
            </w:r>
          </w:p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  <w:r w:rsidRPr="00002923">
              <w:rPr>
                <w:rFonts w:ascii="Calibri" w:hAnsi="Calibri" w:cs="Calibri"/>
                <w:lang w:eastAsia="ar-SA"/>
              </w:rPr>
              <w:t>Téléphone :</w:t>
            </w:r>
          </w:p>
        </w:tc>
        <w:tc>
          <w:tcPr>
            <w:tcW w:w="5365" w:type="dxa"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B61D5" w:rsidRDefault="00AB61D5" w:rsidP="00F212D4">
            <w:pPr>
              <w:rPr>
                <w:rFonts w:ascii="Calibri" w:hAnsi="Calibri" w:cs="Calibri"/>
                <w:lang w:eastAsia="ar-SA"/>
              </w:rPr>
            </w:pPr>
            <w:r>
              <w:rPr>
                <w:rFonts w:ascii="Calibri" w:hAnsi="Calibri" w:cs="Calibri"/>
                <w:lang w:eastAsia="ar-SA"/>
              </w:rPr>
              <w:t xml:space="preserve"> </w:t>
            </w:r>
            <w:r w:rsidRPr="00002923">
              <w:rPr>
                <w:rFonts w:ascii="Calibri" w:hAnsi="Calibri" w:cs="Calibri"/>
                <w:lang w:eastAsia="ar-SA"/>
              </w:rPr>
              <w:t>Mail :</w:t>
            </w:r>
          </w:p>
          <w:p w:rsidR="00AB61D5" w:rsidRPr="00002923" w:rsidRDefault="00AB61D5" w:rsidP="00F212D4">
            <w:pPr>
              <w:rPr>
                <w:rFonts w:ascii="Calibri" w:hAnsi="Calibri" w:cs="Calibri"/>
                <w:lang w:eastAsia="ar-SA"/>
              </w:rPr>
            </w:pPr>
            <w:r w:rsidRPr="00002923">
              <w:rPr>
                <w:rFonts w:ascii="Calibri" w:hAnsi="Calibri" w:cs="Calibri"/>
                <w:lang w:eastAsia="ar-SA"/>
              </w:rPr>
              <w:t>Téléphone :</w:t>
            </w:r>
          </w:p>
        </w:tc>
      </w:tr>
    </w:tbl>
    <w:p w:rsidR="00AB61D5" w:rsidRDefault="00AB61D5" w:rsidP="00AB61D5"/>
    <w:p w:rsidR="00AB61D5" w:rsidRDefault="00AB61D5" w:rsidP="00AB61D5">
      <w:pPr>
        <w:rPr>
          <w:color w:val="FF0000"/>
        </w:rPr>
      </w:pPr>
      <w:r>
        <w:rPr>
          <w:b/>
          <w:color w:val="FF0000"/>
          <w:sz w:val="20"/>
          <w:szCs w:val="20"/>
        </w:rPr>
        <w:t xml:space="preserve">L’élève est-il </w:t>
      </w:r>
      <w:proofErr w:type="spellStart"/>
      <w:proofErr w:type="gramStart"/>
      <w:r>
        <w:rPr>
          <w:b/>
          <w:color w:val="FF0000"/>
          <w:sz w:val="20"/>
          <w:szCs w:val="20"/>
        </w:rPr>
        <w:t>concerné.e</w:t>
      </w:r>
      <w:proofErr w:type="spellEnd"/>
      <w:proofErr w:type="gramEnd"/>
      <w:r>
        <w:rPr>
          <w:b/>
          <w:color w:val="FF0000"/>
          <w:sz w:val="20"/>
          <w:szCs w:val="20"/>
        </w:rPr>
        <w:t xml:space="preserve"> par une fin des droits ouverts à la MDPH ?  </w:t>
      </w:r>
      <w:r>
        <w:rPr>
          <w:b/>
          <w:color w:val="FF0000"/>
          <w:sz w:val="20"/>
          <w:szCs w:val="20"/>
        </w:rPr>
        <w:tab/>
      </w:r>
      <w:r w:rsidRPr="00F91B58">
        <w:rPr>
          <w:color w:val="00000A"/>
        </w:rPr>
        <w:sym w:font="Wingdings" w:char="F071"/>
      </w:r>
      <w:r w:rsidRPr="00F91B58">
        <w:rPr>
          <w:color w:val="00000A"/>
        </w:rPr>
        <w:t xml:space="preserve">  </w:t>
      </w:r>
      <w:r>
        <w:rPr>
          <w:color w:val="FF0000"/>
        </w:rPr>
        <w:t>oui</w:t>
      </w:r>
      <w:r>
        <w:rPr>
          <w:color w:val="00000A"/>
        </w:rPr>
        <w:tab/>
        <w:t xml:space="preserve"> </w:t>
      </w:r>
      <w:r>
        <w:rPr>
          <w:color w:val="00000A"/>
        </w:rPr>
        <w:tab/>
      </w:r>
      <w:r w:rsidRPr="00F91B58">
        <w:t xml:space="preserve"> </w:t>
      </w:r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 </w:t>
      </w:r>
      <w:r w:rsidRPr="00095E4D">
        <w:rPr>
          <w:color w:val="FF0000"/>
        </w:rPr>
        <w:t xml:space="preserve">non </w:t>
      </w:r>
    </w:p>
    <w:p w:rsidR="00AB61D5" w:rsidRDefault="00AB61D5" w:rsidP="00AB61D5">
      <w:pPr>
        <w:rPr>
          <w:color w:val="FF0000"/>
        </w:rPr>
      </w:pPr>
    </w:p>
    <w:p w:rsidR="00AB61D5" w:rsidRPr="00095E4D" w:rsidRDefault="00AB61D5" w:rsidP="00AB61D5">
      <w:pPr>
        <w:rPr>
          <w:color w:val="FF0000"/>
        </w:rPr>
      </w:pPr>
      <w:r>
        <w:rPr>
          <w:color w:val="FF0000"/>
        </w:rPr>
        <w:t>Si oui, à quelle date (fin de notification MPDH): ………………………………………………………</w:t>
      </w:r>
    </w:p>
    <w:p w:rsidR="00AB61D5" w:rsidRDefault="00AB61D5" w:rsidP="00AB61D5"/>
    <w:tbl>
      <w:tblPr>
        <w:tblW w:w="10990" w:type="dxa"/>
        <w:tblInd w:w="-398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1E0" w:firstRow="1" w:lastRow="1" w:firstColumn="1" w:lastColumn="1" w:noHBand="0" w:noVBand="0"/>
      </w:tblPr>
      <w:tblGrid>
        <w:gridCol w:w="2235"/>
        <w:gridCol w:w="283"/>
        <w:gridCol w:w="2693"/>
        <w:gridCol w:w="284"/>
        <w:gridCol w:w="2835"/>
        <w:gridCol w:w="283"/>
        <w:gridCol w:w="2115"/>
        <w:gridCol w:w="262"/>
      </w:tblGrid>
      <w:tr w:rsidR="00AB61D5" w:rsidRPr="007158CC" w:rsidTr="00AB61D5">
        <w:tc>
          <w:tcPr>
            <w:tcW w:w="10990" w:type="dxa"/>
            <w:gridSpan w:val="8"/>
            <w:shd w:val="clear" w:color="auto" w:fill="auto"/>
          </w:tcPr>
          <w:p w:rsidR="00AB61D5" w:rsidRPr="007158CC" w:rsidRDefault="00AB61D5" w:rsidP="00F212D4">
            <w:pPr>
              <w:rPr>
                <w:b/>
              </w:rPr>
            </w:pPr>
            <w:r w:rsidRPr="007158CC">
              <w:rPr>
                <w:b/>
              </w:rPr>
              <w:t>COMPETENCES TRANSVERSALES</w:t>
            </w:r>
            <w:r>
              <w:rPr>
                <w:b/>
              </w:rPr>
              <w:t> </w:t>
            </w:r>
          </w:p>
        </w:tc>
      </w:tr>
      <w:tr w:rsidR="00AB61D5" w:rsidRPr="007158CC" w:rsidTr="00AB61D5">
        <w:tc>
          <w:tcPr>
            <w:tcW w:w="10990" w:type="dxa"/>
            <w:gridSpan w:val="8"/>
            <w:shd w:val="clear" w:color="auto" w:fill="auto"/>
          </w:tcPr>
          <w:p w:rsidR="00AB61D5" w:rsidRPr="00E30C1C" w:rsidRDefault="00AB61D5" w:rsidP="00F212D4">
            <w:r w:rsidRPr="00E30C1C">
              <w:t xml:space="preserve">Compléter par : </w:t>
            </w:r>
            <w:r w:rsidRPr="00E30C1C">
              <w:rPr>
                <w:highlight w:val="lightGray"/>
              </w:rPr>
              <w:t>1</w:t>
            </w:r>
            <w:r w:rsidRPr="00E30C1C">
              <w:t xml:space="preserve"> maîtrise insuffisante/ </w:t>
            </w:r>
            <w:r w:rsidRPr="00E30C1C">
              <w:rPr>
                <w:highlight w:val="lightGray"/>
              </w:rPr>
              <w:t>2</w:t>
            </w:r>
            <w:r w:rsidRPr="00E30C1C">
              <w:t xml:space="preserve"> fragile,  </w:t>
            </w:r>
            <w:r w:rsidRPr="00E30C1C">
              <w:rPr>
                <w:highlight w:val="lightGray"/>
              </w:rPr>
              <w:t>3</w:t>
            </w:r>
            <w:r w:rsidRPr="00E30C1C">
              <w:t xml:space="preserve">/ satisfaisante, </w:t>
            </w:r>
            <w:r w:rsidRPr="00E30C1C">
              <w:rPr>
                <w:highlight w:val="lightGray"/>
              </w:rPr>
              <w:t>4</w:t>
            </w:r>
            <w:r w:rsidRPr="00E30C1C">
              <w:t xml:space="preserve"> très bonne maîtrise</w:t>
            </w:r>
          </w:p>
        </w:tc>
      </w:tr>
      <w:tr w:rsidR="00AB61D5" w:rsidRPr="007158CC" w:rsidTr="00AB61D5">
        <w:trPr>
          <w:gridAfter w:val="2"/>
          <w:wAfter w:w="2377" w:type="dxa"/>
        </w:trPr>
        <w:tc>
          <w:tcPr>
            <w:tcW w:w="22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S'intègre au groupe classe</w:t>
            </w:r>
            <w:r w:rsidRPr="007158CC">
              <w:rPr>
                <w:sz w:val="20"/>
                <w:szCs w:val="20"/>
              </w:rPr>
              <w:t xml:space="preserve"> </w:t>
            </w: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Comprend et exécute des consignes simples à l'oral</w:t>
            </w:r>
          </w:p>
        </w:tc>
        <w:tc>
          <w:tcPr>
            <w:tcW w:w="284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</w:tr>
      <w:tr w:rsidR="00AB61D5" w:rsidRPr="00E30C1C" w:rsidTr="00AB61D5">
        <w:trPr>
          <w:gridAfter w:val="2"/>
          <w:wAfter w:w="2377" w:type="dxa"/>
        </w:trPr>
        <w:tc>
          <w:tcPr>
            <w:tcW w:w="22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Respecte les règles de vie</w:t>
            </w: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Comprend et exécute des consignes simples à l'écrit</w:t>
            </w:r>
          </w:p>
        </w:tc>
        <w:tc>
          <w:tcPr>
            <w:tcW w:w="284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</w:tr>
      <w:tr w:rsidR="00AB61D5" w:rsidRPr="007158CC" w:rsidTr="00AB61D5">
        <w:tc>
          <w:tcPr>
            <w:tcW w:w="22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S'implique dans les activités de la classe</w:t>
            </w: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Peut mettre en place une stratégie pour résoudre une difficulté</w:t>
            </w:r>
          </w:p>
        </w:tc>
        <w:tc>
          <w:tcPr>
            <w:tcW w:w="284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Est capable de mener un travail à son terme</w:t>
            </w: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sz w:val="20"/>
                <w:szCs w:val="20"/>
              </w:rPr>
              <w:t>Assidu</w:t>
            </w:r>
          </w:p>
        </w:tc>
        <w:tc>
          <w:tcPr>
            <w:tcW w:w="262" w:type="dxa"/>
            <w:shd w:val="clear" w:color="auto" w:fill="auto"/>
          </w:tcPr>
          <w:p w:rsidR="00AB61D5" w:rsidRPr="00E30C1C" w:rsidRDefault="00AB61D5" w:rsidP="00F212D4">
            <w:pPr>
              <w:rPr>
                <w:b/>
                <w:sz w:val="20"/>
                <w:szCs w:val="20"/>
              </w:rPr>
            </w:pPr>
            <w:r w:rsidRPr="00E30C1C">
              <w:rPr>
                <w:b/>
                <w:sz w:val="20"/>
                <w:szCs w:val="20"/>
              </w:rPr>
              <w:t>O/N</w:t>
            </w:r>
          </w:p>
        </w:tc>
      </w:tr>
      <w:tr w:rsidR="00AB61D5" w:rsidRPr="007158CC" w:rsidTr="00AB61D5">
        <w:tc>
          <w:tcPr>
            <w:tcW w:w="22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Fait preuve de confiance en soi</w:t>
            </w: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sz w:val="20"/>
                <w:szCs w:val="20"/>
              </w:rPr>
              <w:t>Suit le rythme de la classe</w:t>
            </w:r>
          </w:p>
        </w:tc>
        <w:tc>
          <w:tcPr>
            <w:tcW w:w="284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Sait organiser son travail personnel</w:t>
            </w: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sz w:val="20"/>
                <w:szCs w:val="20"/>
              </w:rPr>
              <w:t>Absences perlées</w:t>
            </w:r>
          </w:p>
        </w:tc>
        <w:tc>
          <w:tcPr>
            <w:tcW w:w="262" w:type="dxa"/>
            <w:shd w:val="clear" w:color="auto" w:fill="auto"/>
          </w:tcPr>
          <w:p w:rsidR="00AB61D5" w:rsidRPr="00E30C1C" w:rsidRDefault="00AB61D5" w:rsidP="00F212D4">
            <w:pPr>
              <w:rPr>
                <w:b/>
                <w:sz w:val="20"/>
                <w:szCs w:val="20"/>
              </w:rPr>
            </w:pPr>
            <w:r w:rsidRPr="00E30C1C">
              <w:rPr>
                <w:b/>
                <w:sz w:val="20"/>
                <w:szCs w:val="20"/>
              </w:rPr>
              <w:t>O/N</w:t>
            </w:r>
          </w:p>
        </w:tc>
      </w:tr>
      <w:tr w:rsidR="00AB61D5" w:rsidRPr="007158CC" w:rsidTr="00AB61D5">
        <w:tc>
          <w:tcPr>
            <w:tcW w:w="22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S’adapte aux difficultés nouvelles</w:t>
            </w: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sz w:val="20"/>
                <w:szCs w:val="20"/>
              </w:rPr>
              <w:t>Fait preuve d'attention, de concentration</w:t>
            </w:r>
          </w:p>
        </w:tc>
        <w:tc>
          <w:tcPr>
            <w:tcW w:w="284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Sait présenter son travail avec rigueur, clarté, précision</w:t>
            </w:r>
          </w:p>
        </w:tc>
        <w:tc>
          <w:tcPr>
            <w:tcW w:w="283" w:type="dxa"/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sz w:val="20"/>
                <w:szCs w:val="20"/>
              </w:rPr>
              <w:t>Absentéisme justifié</w:t>
            </w:r>
          </w:p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sz w:val="20"/>
                <w:szCs w:val="20"/>
              </w:rPr>
              <w:t>pénalisant  (pathologie)</w:t>
            </w:r>
          </w:p>
        </w:tc>
        <w:tc>
          <w:tcPr>
            <w:tcW w:w="262" w:type="dxa"/>
            <w:shd w:val="clear" w:color="auto" w:fill="auto"/>
          </w:tcPr>
          <w:p w:rsidR="00AB61D5" w:rsidRPr="00E30C1C" w:rsidRDefault="00AB61D5" w:rsidP="00F212D4">
            <w:pPr>
              <w:rPr>
                <w:b/>
                <w:sz w:val="20"/>
                <w:szCs w:val="20"/>
              </w:rPr>
            </w:pPr>
            <w:r w:rsidRPr="00E30C1C">
              <w:rPr>
                <w:b/>
                <w:sz w:val="20"/>
                <w:szCs w:val="20"/>
              </w:rPr>
              <w:t>O/N</w:t>
            </w:r>
          </w:p>
        </w:tc>
      </w:tr>
      <w:tr w:rsidR="00AB61D5" w:rsidRPr="007158CC" w:rsidTr="00AB61D5">
        <w:tc>
          <w:tcPr>
            <w:tcW w:w="22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sz w:val="20"/>
                <w:szCs w:val="20"/>
              </w:rPr>
              <w:t>Etablit les règles avec ses pairs, avec l’adulte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693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Est capable de mémoriser</w:t>
            </w:r>
          </w:p>
        </w:tc>
        <w:tc>
          <w:tcPr>
            <w:tcW w:w="284" w:type="dxa"/>
            <w:tcBorders>
              <w:bottom w:val="single" w:sz="4" w:space="0" w:color="auto"/>
            </w:tcBorders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color w:val="000000"/>
                <w:sz w:val="20"/>
                <w:szCs w:val="20"/>
              </w:rPr>
              <w:t>Est capable de gérer son temps</w:t>
            </w:r>
          </w:p>
        </w:tc>
        <w:tc>
          <w:tcPr>
            <w:tcW w:w="283" w:type="dxa"/>
            <w:tcBorders>
              <w:bottom w:val="single" w:sz="4" w:space="0" w:color="auto"/>
            </w:tcBorders>
            <w:shd w:val="clear" w:color="auto" w:fill="auto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sz w:val="20"/>
                <w:szCs w:val="20"/>
              </w:rPr>
              <w:t>Absentéisme préoccupant</w:t>
            </w:r>
          </w:p>
          <w:p w:rsidR="00AB61D5" w:rsidRPr="007158CC" w:rsidRDefault="00AB61D5" w:rsidP="00F212D4">
            <w:pPr>
              <w:jc w:val="center"/>
              <w:rPr>
                <w:sz w:val="20"/>
                <w:szCs w:val="20"/>
              </w:rPr>
            </w:pPr>
            <w:r w:rsidRPr="007158CC">
              <w:rPr>
                <w:sz w:val="20"/>
                <w:szCs w:val="20"/>
              </w:rPr>
              <w:t>(signalement(s)</w:t>
            </w:r>
          </w:p>
        </w:tc>
        <w:tc>
          <w:tcPr>
            <w:tcW w:w="262" w:type="dxa"/>
            <w:tcBorders>
              <w:bottom w:val="single" w:sz="4" w:space="0" w:color="auto"/>
            </w:tcBorders>
            <w:shd w:val="clear" w:color="auto" w:fill="auto"/>
          </w:tcPr>
          <w:p w:rsidR="00AB61D5" w:rsidRPr="00E30C1C" w:rsidRDefault="00AB61D5" w:rsidP="00F212D4">
            <w:pPr>
              <w:rPr>
                <w:b/>
                <w:sz w:val="20"/>
                <w:szCs w:val="20"/>
              </w:rPr>
            </w:pPr>
            <w:r w:rsidRPr="00E30C1C">
              <w:rPr>
                <w:b/>
                <w:sz w:val="20"/>
                <w:szCs w:val="20"/>
              </w:rPr>
              <w:t>O/N</w:t>
            </w:r>
          </w:p>
        </w:tc>
      </w:tr>
      <w:tr w:rsidR="00AB61D5" w:rsidRPr="007158CC" w:rsidTr="00AB61D5">
        <w:tc>
          <w:tcPr>
            <w:tcW w:w="2235" w:type="dxa"/>
            <w:shd w:val="clear" w:color="auto" w:fill="auto"/>
          </w:tcPr>
          <w:p w:rsidR="00AB61D5" w:rsidRPr="00E30C1C" w:rsidRDefault="00AB61D5" w:rsidP="00F212D4">
            <w:pPr>
              <w:jc w:val="center"/>
              <w:rPr>
                <w:b/>
                <w:sz w:val="20"/>
                <w:szCs w:val="20"/>
              </w:rPr>
            </w:pPr>
            <w:r w:rsidRPr="00E30C1C">
              <w:rPr>
                <w:b/>
                <w:sz w:val="20"/>
                <w:szCs w:val="20"/>
              </w:rPr>
              <w:t>ATTITUDES</w:t>
            </w:r>
          </w:p>
        </w:tc>
        <w:tc>
          <w:tcPr>
            <w:tcW w:w="283" w:type="dxa"/>
            <w:shd w:val="clear" w:color="auto" w:fill="C0C0C0"/>
          </w:tcPr>
          <w:p w:rsidR="00AB61D5" w:rsidRPr="007158CC" w:rsidRDefault="00AB61D5" w:rsidP="00F212D4">
            <w:pPr>
              <w:rPr>
                <w:color w:val="C0C0C0"/>
                <w:sz w:val="20"/>
                <w:szCs w:val="20"/>
                <w:highlight w:val="lightGray"/>
              </w:rPr>
            </w:pPr>
          </w:p>
        </w:tc>
        <w:tc>
          <w:tcPr>
            <w:tcW w:w="2693" w:type="dxa"/>
            <w:shd w:val="clear" w:color="auto" w:fill="auto"/>
          </w:tcPr>
          <w:p w:rsidR="00AB61D5" w:rsidRPr="007158CC" w:rsidRDefault="00446BBD" w:rsidP="00F212D4">
            <w:pPr>
              <w:jc w:val="center"/>
              <w:rPr>
                <w:b/>
                <w:sz w:val="20"/>
                <w:szCs w:val="20"/>
              </w:rPr>
            </w:pPr>
            <w:r>
              <w:rPr>
                <w:b/>
                <w:sz w:val="20"/>
                <w:szCs w:val="20"/>
              </w:rPr>
              <w:t>STRATEGIES COGNITIVES</w:t>
            </w:r>
          </w:p>
        </w:tc>
        <w:tc>
          <w:tcPr>
            <w:tcW w:w="284" w:type="dxa"/>
            <w:shd w:val="clear" w:color="auto" w:fill="C0C0C0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835" w:type="dxa"/>
            <w:shd w:val="clear" w:color="auto" w:fill="auto"/>
          </w:tcPr>
          <w:p w:rsidR="00AB61D5" w:rsidRPr="007158CC" w:rsidRDefault="00AB61D5" w:rsidP="00F212D4">
            <w:pPr>
              <w:jc w:val="center"/>
              <w:rPr>
                <w:b/>
                <w:sz w:val="20"/>
                <w:szCs w:val="20"/>
              </w:rPr>
            </w:pPr>
            <w:r w:rsidRPr="007158CC">
              <w:rPr>
                <w:b/>
                <w:sz w:val="20"/>
                <w:szCs w:val="20"/>
              </w:rPr>
              <w:t>DEMARCHES METHODOLOGIQUES</w:t>
            </w:r>
          </w:p>
        </w:tc>
        <w:tc>
          <w:tcPr>
            <w:tcW w:w="283" w:type="dxa"/>
            <w:shd w:val="clear" w:color="auto" w:fill="C0C0C0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  <w:tc>
          <w:tcPr>
            <w:tcW w:w="2115" w:type="dxa"/>
            <w:shd w:val="clear" w:color="auto" w:fill="auto"/>
          </w:tcPr>
          <w:p w:rsidR="00AB61D5" w:rsidRDefault="00AB61D5" w:rsidP="00F212D4">
            <w:pPr>
              <w:jc w:val="center"/>
              <w:rPr>
                <w:b/>
                <w:sz w:val="20"/>
                <w:szCs w:val="20"/>
              </w:rPr>
            </w:pPr>
            <w:r w:rsidRPr="007158CC">
              <w:rPr>
                <w:b/>
                <w:sz w:val="20"/>
                <w:szCs w:val="20"/>
              </w:rPr>
              <w:t>PRESENCE</w:t>
            </w:r>
          </w:p>
          <w:p w:rsidR="00AB61D5" w:rsidRPr="00E30C1C" w:rsidRDefault="00AB61D5" w:rsidP="00F212D4">
            <w:pPr>
              <w:jc w:val="center"/>
              <w:rPr>
                <w:sz w:val="20"/>
                <w:szCs w:val="20"/>
              </w:rPr>
            </w:pPr>
            <w:r w:rsidRPr="00E30C1C">
              <w:rPr>
                <w:sz w:val="20"/>
                <w:szCs w:val="20"/>
              </w:rPr>
              <w:t>Entourer Oui/Non</w:t>
            </w:r>
          </w:p>
        </w:tc>
        <w:tc>
          <w:tcPr>
            <w:tcW w:w="262" w:type="dxa"/>
            <w:shd w:val="clear" w:color="auto" w:fill="C0C0C0"/>
          </w:tcPr>
          <w:p w:rsidR="00AB61D5" w:rsidRPr="007158CC" w:rsidRDefault="00AB61D5" w:rsidP="00F212D4">
            <w:pPr>
              <w:rPr>
                <w:sz w:val="20"/>
                <w:szCs w:val="20"/>
              </w:rPr>
            </w:pPr>
          </w:p>
        </w:tc>
      </w:tr>
    </w:tbl>
    <w:p w:rsidR="00AB61D5" w:rsidRDefault="00AB61D5" w:rsidP="00AB61D5"/>
    <w:p w:rsidR="00AB61D5" w:rsidRDefault="00AB61D5" w:rsidP="00AB61D5">
      <w:pPr>
        <w:jc w:val="center"/>
        <w:rPr>
          <w:b/>
          <w:color w:val="FF0000"/>
          <w:sz w:val="24"/>
          <w:szCs w:val="24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p w:rsidR="00AB61D5" w:rsidRDefault="00AB61D5" w:rsidP="00AB61D5">
      <w:pPr>
        <w:pStyle w:val="Standard"/>
        <w:spacing w:line="360" w:lineRule="auto"/>
        <w:jc w:val="center"/>
        <w:rPr>
          <w:rStyle w:val="Lienhypertexte"/>
          <w:rFonts w:ascii="Arial" w:hAnsi="Arial" w:cs="Arial"/>
          <w:sz w:val="22"/>
          <w:szCs w:val="22"/>
        </w:rPr>
      </w:pPr>
    </w:p>
    <w:tbl>
      <w:tblPr>
        <w:tblpPr w:leftFromText="141" w:rightFromText="141" w:vertAnchor="page" w:horzAnchor="margin" w:tblpY="2467"/>
        <w:tblW w:w="9720" w:type="dxa"/>
        <w:tblCellSpacing w:w="0" w:type="dxa"/>
        <w:tblCellMar>
          <w:top w:w="105" w:type="dxa"/>
          <w:left w:w="105" w:type="dxa"/>
          <w:bottom w:w="105" w:type="dxa"/>
          <w:right w:w="105" w:type="dxa"/>
        </w:tblCellMar>
        <w:tblLook w:val="0000" w:firstRow="0" w:lastRow="0" w:firstColumn="0" w:lastColumn="0" w:noHBand="0" w:noVBand="0"/>
      </w:tblPr>
      <w:tblGrid>
        <w:gridCol w:w="9720"/>
      </w:tblGrid>
      <w:tr w:rsidR="00AB61D5" w:rsidRPr="004C6A48" w:rsidTr="00AB61D5">
        <w:trPr>
          <w:trHeight w:val="318"/>
          <w:tblCellSpacing w:w="0" w:type="dxa"/>
        </w:trPr>
        <w:tc>
          <w:tcPr>
            <w:tcW w:w="9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D5" w:rsidRPr="005E47DE" w:rsidRDefault="00AB61D5" w:rsidP="00AB61D5">
            <w:pPr>
              <w:spacing w:before="100" w:beforeAutospacing="1" w:line="288" w:lineRule="auto"/>
              <w:rPr>
                <w:b/>
                <w:iCs/>
              </w:rPr>
            </w:pPr>
            <w:r w:rsidRPr="005E47DE">
              <w:rPr>
                <w:b/>
                <w:iCs/>
              </w:rPr>
              <w:t xml:space="preserve">BILAN SCOLAIRE </w:t>
            </w:r>
            <w:r>
              <w:rPr>
                <w:b/>
                <w:iCs/>
              </w:rPr>
              <w:t>ETAYE</w:t>
            </w:r>
            <w:r w:rsidRPr="005E47DE">
              <w:rPr>
                <w:b/>
                <w:iCs/>
              </w:rPr>
              <w:t xml:space="preserve"> DE L’EQUIPE PEDAGOGIQUE</w:t>
            </w:r>
            <w:r>
              <w:rPr>
                <w:b/>
                <w:iCs/>
              </w:rPr>
              <w:t xml:space="preserve">  (</w:t>
            </w:r>
            <w:r w:rsidRPr="00AB61D5">
              <w:rPr>
                <w:b/>
                <w:iCs/>
              </w:rPr>
              <w:t>joindre bilan de fin de cycle et bulletins</w:t>
            </w:r>
            <w:r>
              <w:rPr>
                <w:b/>
                <w:iCs/>
              </w:rPr>
              <w:t xml:space="preserve"> )</w:t>
            </w:r>
          </w:p>
        </w:tc>
      </w:tr>
      <w:tr w:rsidR="00AB61D5" w:rsidRPr="004C6A48" w:rsidTr="00AB61D5">
        <w:trPr>
          <w:trHeight w:val="2085"/>
          <w:tblCellSpacing w:w="0" w:type="dxa"/>
        </w:trPr>
        <w:tc>
          <w:tcPr>
            <w:tcW w:w="9720" w:type="dxa"/>
            <w:tcBorders>
              <w:top w:val="single" w:sz="6" w:space="0" w:color="00000A"/>
              <w:left w:val="single" w:sz="6" w:space="0" w:color="00000A"/>
              <w:bottom w:val="single" w:sz="6" w:space="0" w:color="00000A"/>
              <w:right w:val="single" w:sz="6" w:space="0" w:color="00000A"/>
            </w:tcBorders>
            <w:shd w:val="clear" w:color="auto" w:fill="FFFFFF"/>
            <w:tcMar>
              <w:top w:w="0" w:type="dxa"/>
              <w:left w:w="108" w:type="dxa"/>
              <w:bottom w:w="0" w:type="dxa"/>
              <w:right w:w="108" w:type="dxa"/>
            </w:tcMar>
          </w:tcPr>
          <w:p w:rsidR="00AB61D5" w:rsidRPr="00FB5E36" w:rsidRDefault="00AB61D5" w:rsidP="00AB61D5">
            <w:pPr>
              <w:spacing w:before="100" w:beforeAutospacing="1" w:line="288" w:lineRule="auto"/>
              <w:rPr>
                <w:rFonts w:ascii="Calibri" w:hAnsi="Calibri"/>
                <w:color w:val="00000A"/>
                <w:sz w:val="20"/>
                <w:szCs w:val="20"/>
              </w:rPr>
            </w:pPr>
            <w:r>
              <w:rPr>
                <w:rFonts w:ascii="Calibri" w:hAnsi="Calibri"/>
                <w:color w:val="00000A"/>
                <w:sz w:val="20"/>
                <w:szCs w:val="20"/>
              </w:rPr>
              <w:t>-</w:t>
            </w:r>
          </w:p>
          <w:p w:rsidR="00AB61D5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color w:val="00000A"/>
              </w:rPr>
            </w:pPr>
          </w:p>
          <w:p w:rsidR="00AB61D5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color w:val="00000A"/>
              </w:rPr>
            </w:pPr>
          </w:p>
          <w:p w:rsidR="00AB61D5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b/>
                <w:color w:val="00000A"/>
              </w:rPr>
            </w:pPr>
            <w:r w:rsidRPr="00120238">
              <w:rPr>
                <w:rFonts w:ascii="Calibri" w:hAnsi="Calibri"/>
                <w:b/>
                <w:color w:val="00000A"/>
              </w:rPr>
              <w:t xml:space="preserve">Autres informations utiles à la commission (projets, inclusions, parcours </w:t>
            </w:r>
            <w:proofErr w:type="spellStart"/>
            <w:r w:rsidRPr="00120238">
              <w:rPr>
                <w:rFonts w:ascii="Calibri" w:hAnsi="Calibri"/>
                <w:b/>
                <w:color w:val="00000A"/>
              </w:rPr>
              <w:t>modularisé</w:t>
            </w:r>
            <w:proofErr w:type="spellEnd"/>
            <w:r w:rsidRPr="00120238">
              <w:rPr>
                <w:rFonts w:ascii="Calibri" w:hAnsi="Calibri"/>
                <w:b/>
                <w:color w:val="00000A"/>
              </w:rPr>
              <w:t> /individualisé</w:t>
            </w:r>
            <w:r>
              <w:rPr>
                <w:rFonts w:ascii="Calibri" w:hAnsi="Calibri"/>
                <w:b/>
                <w:color w:val="00000A"/>
              </w:rPr>
              <w:t>)</w:t>
            </w:r>
            <w:r w:rsidRPr="00120238">
              <w:rPr>
                <w:rFonts w:ascii="Calibri" w:hAnsi="Calibri"/>
                <w:b/>
                <w:color w:val="00000A"/>
              </w:rPr>
              <w:t> :</w:t>
            </w:r>
          </w:p>
          <w:p w:rsidR="00AB61D5" w:rsidRPr="00120238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b/>
                <w:color w:val="00000A"/>
              </w:rPr>
            </w:pPr>
            <w:r>
              <w:rPr>
                <w:rFonts w:ascii="Calibri" w:hAnsi="Calibri"/>
                <w:b/>
                <w:color w:val="00000A"/>
              </w:rPr>
              <w:t>-</w:t>
            </w:r>
          </w:p>
          <w:p w:rsidR="00AB61D5" w:rsidRDefault="00AB61D5" w:rsidP="00AB61D5">
            <w:pPr>
              <w:spacing w:before="100" w:beforeAutospacing="1" w:after="142" w:line="288" w:lineRule="auto"/>
              <w:rPr>
                <w:rFonts w:ascii="Calibri" w:hAnsi="Calibri"/>
                <w:color w:val="00000A"/>
              </w:rPr>
            </w:pPr>
            <w:r>
              <w:rPr>
                <w:rFonts w:ascii="Calibri" w:hAnsi="Calibri"/>
                <w:color w:val="00000A"/>
              </w:rPr>
              <w:t>-</w:t>
            </w:r>
          </w:p>
          <w:p w:rsidR="00AB61D5" w:rsidRPr="00002923" w:rsidRDefault="00AB61D5" w:rsidP="00AB61D5">
            <w:pPr>
              <w:rPr>
                <w:rFonts w:ascii="Calibri" w:hAnsi="Calibri"/>
              </w:rPr>
            </w:pPr>
          </w:p>
        </w:tc>
      </w:tr>
    </w:tbl>
    <w:p w:rsidR="00AB61D5" w:rsidRDefault="00AB61D5" w:rsidP="00AB61D5">
      <w:pPr>
        <w:pStyle w:val="Standard"/>
        <w:spacing w:line="360" w:lineRule="auto"/>
        <w:jc w:val="both"/>
      </w:pPr>
    </w:p>
    <w:p w:rsidR="00AB61D5" w:rsidRDefault="00AB61D5" w:rsidP="00AB61D5">
      <w:pPr>
        <w:rPr>
          <w:color w:val="00000A"/>
        </w:rPr>
      </w:pPr>
      <w:r w:rsidRPr="00F91B58">
        <w:rPr>
          <w:b/>
          <w:color w:val="00000A"/>
        </w:rPr>
        <w:t xml:space="preserve">Proposition de l’équipe </w:t>
      </w:r>
      <w:r>
        <w:rPr>
          <w:b/>
          <w:color w:val="00000A"/>
        </w:rPr>
        <w:t>pédagogique et/ou éducative</w:t>
      </w:r>
      <w:r w:rsidRPr="00F91B58">
        <w:rPr>
          <w:color w:val="00000A"/>
        </w:rPr>
        <w:t> :</w:t>
      </w:r>
      <w:r>
        <w:rPr>
          <w:color w:val="00000A"/>
        </w:rPr>
        <w:tab/>
      </w:r>
      <w:r>
        <w:rPr>
          <w:color w:val="00000A"/>
        </w:rPr>
        <w:tab/>
        <w:t xml:space="preserve"> </w:t>
      </w:r>
    </w:p>
    <w:p w:rsidR="00AB61D5" w:rsidRPr="00F91B58" w:rsidRDefault="00AB61D5" w:rsidP="00AB61D5">
      <w:pPr>
        <w:rPr>
          <w:color w:val="00000A"/>
        </w:rPr>
      </w:pPr>
    </w:p>
    <w:p w:rsidR="00AB61D5" w:rsidRPr="00F91B58" w:rsidRDefault="00AB61D5" w:rsidP="00AB61D5">
      <w:pPr>
        <w:rPr>
          <w:bCs/>
          <w:color w:val="00000A"/>
        </w:rPr>
      </w:pPr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</w:t>
      </w:r>
      <w:r w:rsidRPr="00F91B58">
        <w:rPr>
          <w:b/>
          <w:bCs/>
          <w:color w:val="00000A"/>
        </w:rPr>
        <w:t>Orientation en 5</w:t>
      </w:r>
      <w:r w:rsidRPr="00F91B58">
        <w:rPr>
          <w:b/>
          <w:bCs/>
          <w:color w:val="00000A"/>
          <w:vertAlign w:val="superscript"/>
        </w:rPr>
        <w:t>ème</w:t>
      </w:r>
      <w:r w:rsidRPr="00F91B58">
        <w:rPr>
          <w:b/>
          <w:bCs/>
          <w:color w:val="00000A"/>
        </w:rPr>
        <w:t xml:space="preserve"> SEGPA</w:t>
      </w:r>
      <w:r w:rsidRPr="00F91B58">
        <w:rPr>
          <w:bCs/>
          <w:color w:val="00000A"/>
        </w:rPr>
        <w:t xml:space="preserve"> (compléter bilan de compétences cycles 2 et 3)</w:t>
      </w:r>
    </w:p>
    <w:p w:rsidR="00AB61D5" w:rsidRPr="00F91B58" w:rsidRDefault="00AB61D5" w:rsidP="00AB61D5">
      <w:pPr>
        <w:rPr>
          <w:b/>
          <w:bCs/>
          <w:color w:val="00000A"/>
        </w:rPr>
      </w:pPr>
    </w:p>
    <w:p w:rsidR="00AB61D5" w:rsidRDefault="00AB61D5" w:rsidP="00AB61D5"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</w:t>
      </w:r>
      <w:r w:rsidRPr="00F91B58">
        <w:rPr>
          <w:b/>
          <w:bCs/>
          <w:color w:val="00000A"/>
        </w:rPr>
        <w:t xml:space="preserve">Ne relève pas de SEGPA </w:t>
      </w:r>
      <w:r w:rsidRPr="00F91B58">
        <w:rPr>
          <w:color w:val="00000A"/>
        </w:rPr>
        <w:t>(</w:t>
      </w:r>
      <w:r w:rsidRPr="00F91B58">
        <w:rPr>
          <w:i/>
          <w:iCs/>
          <w:color w:val="00000A"/>
        </w:rPr>
        <w:t xml:space="preserve">Joindre tout document propre à éclairer </w:t>
      </w:r>
      <w:smartTag w:uri="urn:schemas-microsoft-com:office:smarttags" w:element="PersonName">
        <w:smartTagPr>
          <w:attr w:name="ProductID" w:val="la CDO"/>
        </w:smartTagPr>
        <w:r w:rsidRPr="00F91B58">
          <w:rPr>
            <w:i/>
            <w:iCs/>
            <w:color w:val="00000A"/>
          </w:rPr>
          <w:t>la CDO</w:t>
        </w:r>
      </w:smartTag>
      <w:r w:rsidRPr="00F91B58">
        <w:rPr>
          <w:i/>
          <w:iCs/>
          <w:color w:val="00000A"/>
        </w:rPr>
        <w:t xml:space="preserve"> en fonction de la nature de l’avis émis</w:t>
      </w:r>
      <w:r>
        <w:rPr>
          <w:i/>
          <w:iCs/>
          <w:color w:val="00000A"/>
        </w:rPr>
        <w:t xml:space="preserve"> en synthèse</w:t>
      </w:r>
      <w:r w:rsidRPr="00F91B58">
        <w:rPr>
          <w:i/>
          <w:iCs/>
          <w:color w:val="00000A"/>
        </w:rPr>
        <w:t>)</w:t>
      </w:r>
      <w:r>
        <w:rPr>
          <w:i/>
          <w:iCs/>
          <w:color w:val="00000A"/>
        </w:rPr>
        <w:t>.</w:t>
      </w:r>
      <w:r>
        <w:rPr>
          <w:b/>
          <w:bCs/>
          <w:color w:val="00000A"/>
        </w:rPr>
        <w:t xml:space="preserve"> </w:t>
      </w:r>
      <w:r w:rsidRPr="00F91B58">
        <w:t>Si 5</w:t>
      </w:r>
      <w:r w:rsidRPr="00F91B58">
        <w:rPr>
          <w:vertAlign w:val="superscript"/>
        </w:rPr>
        <w:t>ème</w:t>
      </w:r>
      <w:r w:rsidRPr="00F91B58">
        <w:t xml:space="preserve"> générale, valider les compétences</w:t>
      </w:r>
      <w:r>
        <w:t xml:space="preserve"> du cycle 3.</w:t>
      </w:r>
    </w:p>
    <w:p w:rsidR="00AB61D5" w:rsidRDefault="00AB61D5" w:rsidP="00AB61D5"/>
    <w:p w:rsidR="00AB61D5" w:rsidRDefault="00AB61D5" w:rsidP="00AB61D5">
      <w:r w:rsidRPr="00C04262">
        <w:rPr>
          <w:b/>
        </w:rPr>
        <w:t>La famille a été informée de cet avis et </w:t>
      </w:r>
      <w:r>
        <w:t xml:space="preserve">: </w:t>
      </w:r>
    </w:p>
    <w:p w:rsidR="00AB61D5" w:rsidRDefault="00AB61D5" w:rsidP="00AB61D5">
      <w:pPr>
        <w:rPr>
          <w:color w:val="00000A"/>
        </w:rPr>
      </w:pPr>
      <w:r w:rsidRPr="00F91B58">
        <w:t xml:space="preserve"> </w:t>
      </w:r>
      <w:r w:rsidRPr="00F91B58">
        <w:rPr>
          <w:color w:val="00000A"/>
        </w:rPr>
        <w:sym w:font="Wingdings" w:char="F071"/>
      </w:r>
      <w:r w:rsidRPr="00F91B58">
        <w:rPr>
          <w:color w:val="00000A"/>
        </w:rPr>
        <w:t xml:space="preserve">  </w:t>
      </w:r>
      <w:r>
        <w:rPr>
          <w:color w:val="00000A"/>
        </w:rPr>
        <w:t>l’approuve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t xml:space="preserve"> </w:t>
      </w:r>
      <w:r w:rsidRPr="00F91B58">
        <w:t xml:space="preserve"> </w:t>
      </w:r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 ne l’approuve pas </w:t>
      </w:r>
    </w:p>
    <w:p w:rsidR="00AB61D5" w:rsidRDefault="00AB61D5" w:rsidP="00AB61D5">
      <w:pPr>
        <w:rPr>
          <w:b/>
        </w:rPr>
      </w:pPr>
    </w:p>
    <w:p w:rsidR="00AB61D5" w:rsidRDefault="00AB61D5" w:rsidP="00AB61D5">
      <w:r>
        <w:rPr>
          <w:b/>
        </w:rPr>
        <w:t>L’élève</w:t>
      </w:r>
      <w:r w:rsidRPr="00C04262">
        <w:rPr>
          <w:b/>
        </w:rPr>
        <w:t xml:space="preserve"> a été </w:t>
      </w:r>
      <w:proofErr w:type="spellStart"/>
      <w:proofErr w:type="gramStart"/>
      <w:r w:rsidRPr="00C04262">
        <w:rPr>
          <w:b/>
        </w:rPr>
        <w:t>informé</w:t>
      </w:r>
      <w:r>
        <w:rPr>
          <w:b/>
        </w:rPr>
        <w:t>.</w:t>
      </w:r>
      <w:r w:rsidRPr="00C04262">
        <w:rPr>
          <w:b/>
        </w:rPr>
        <w:t>e</w:t>
      </w:r>
      <w:proofErr w:type="spellEnd"/>
      <w:proofErr w:type="gramEnd"/>
      <w:r w:rsidRPr="00C04262">
        <w:rPr>
          <w:b/>
        </w:rPr>
        <w:t xml:space="preserve"> de cet avis et </w:t>
      </w:r>
      <w:r>
        <w:t xml:space="preserve">: </w:t>
      </w:r>
    </w:p>
    <w:p w:rsidR="00AB61D5" w:rsidRDefault="00AB61D5" w:rsidP="00AB61D5">
      <w:pPr>
        <w:rPr>
          <w:color w:val="00000A"/>
        </w:rPr>
      </w:pPr>
      <w:r w:rsidRPr="00F91B58">
        <w:t xml:space="preserve"> </w:t>
      </w:r>
      <w:r w:rsidRPr="00F91B58">
        <w:rPr>
          <w:color w:val="00000A"/>
        </w:rPr>
        <w:sym w:font="Wingdings" w:char="F071"/>
      </w:r>
      <w:r w:rsidRPr="00F91B58">
        <w:rPr>
          <w:color w:val="00000A"/>
        </w:rPr>
        <w:t xml:space="preserve">  </w:t>
      </w:r>
      <w:r>
        <w:rPr>
          <w:color w:val="00000A"/>
        </w:rPr>
        <w:t>l’approuve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t xml:space="preserve"> </w:t>
      </w:r>
      <w:r w:rsidRPr="00F91B58">
        <w:t xml:space="preserve"> </w:t>
      </w:r>
      <w:r w:rsidRPr="00F91B58">
        <w:rPr>
          <w:color w:val="00000A"/>
        </w:rPr>
        <w:sym w:font="Wingdings" w:char="F071"/>
      </w:r>
      <w:r>
        <w:rPr>
          <w:color w:val="00000A"/>
        </w:rPr>
        <w:t xml:space="preserve">  ne l’approuve pas </w:t>
      </w:r>
    </w:p>
    <w:p w:rsidR="00AB61D5" w:rsidRDefault="00AB61D5" w:rsidP="00AB61D5">
      <w:pPr>
        <w:rPr>
          <w:color w:val="00000A"/>
        </w:rPr>
      </w:pPr>
    </w:p>
    <w:p w:rsidR="00AB61D5" w:rsidRDefault="00AB61D5" w:rsidP="00AB61D5">
      <w:pPr>
        <w:rPr>
          <w:color w:val="00000A"/>
        </w:rPr>
      </w:pPr>
    </w:p>
    <w:p w:rsidR="00AB61D5" w:rsidRDefault="00AB61D5" w:rsidP="00AB61D5">
      <w:pPr>
        <w:rPr>
          <w:color w:val="00000A"/>
        </w:rPr>
      </w:pPr>
      <w:r w:rsidRPr="00F91B58">
        <w:rPr>
          <w:color w:val="00000A"/>
        </w:rPr>
        <w:t>Date</w:t>
      </w:r>
      <w:r>
        <w:rPr>
          <w:color w:val="00000A"/>
        </w:rPr>
        <w:t> :</w:t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</w:r>
      <w:r>
        <w:rPr>
          <w:color w:val="00000A"/>
        </w:rPr>
        <w:tab/>
        <w:t>Signature des responsables légaux</w:t>
      </w:r>
    </w:p>
    <w:p w:rsidR="00AB61D5" w:rsidRDefault="00AB61D5" w:rsidP="00AB61D5">
      <w:pPr>
        <w:rPr>
          <w:color w:val="00000A"/>
        </w:rPr>
      </w:pPr>
    </w:p>
    <w:p w:rsidR="00B11EB8" w:rsidRDefault="00B11EB8" w:rsidP="00AB61D5">
      <w:pPr>
        <w:rPr>
          <w:color w:val="00000A"/>
        </w:rPr>
      </w:pPr>
    </w:p>
    <w:p w:rsidR="00B11EB8" w:rsidRDefault="00B11EB8" w:rsidP="00AB61D5">
      <w:pPr>
        <w:rPr>
          <w:color w:val="00000A"/>
        </w:rPr>
      </w:pPr>
    </w:p>
    <w:p w:rsidR="00B11EB8" w:rsidRDefault="00B11EB8" w:rsidP="00AB61D5">
      <w:pPr>
        <w:rPr>
          <w:color w:val="00000A"/>
        </w:rPr>
      </w:pPr>
    </w:p>
    <w:p w:rsidR="00B11EB8" w:rsidRDefault="00B11EB8" w:rsidP="00AB61D5">
      <w:pPr>
        <w:rPr>
          <w:color w:val="00000A"/>
        </w:rPr>
      </w:pPr>
    </w:p>
    <w:p w:rsidR="00AB61D5" w:rsidRDefault="00AB61D5" w:rsidP="00AB61D5">
      <w:pPr>
        <w:rPr>
          <w:color w:val="00000A"/>
        </w:rPr>
      </w:pPr>
    </w:p>
    <w:p w:rsidR="00AB61D5" w:rsidRDefault="00AB61D5" w:rsidP="00AB61D5">
      <w:pPr>
        <w:rPr>
          <w:b/>
          <w:color w:val="00000A"/>
        </w:rPr>
      </w:pPr>
      <w:r>
        <w:rPr>
          <w:b/>
          <w:color w:val="00000A"/>
        </w:rPr>
        <w:t>Avis et signature du chef d’établissement :</w:t>
      </w: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  <w:r>
        <w:rPr>
          <w:b/>
          <w:color w:val="00000A"/>
        </w:rPr>
        <w:tab/>
      </w: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B62240" w:rsidRDefault="00B62240" w:rsidP="00AB61D5">
      <w:pPr>
        <w:rPr>
          <w:b/>
          <w:color w:val="00000A"/>
        </w:rPr>
      </w:pPr>
    </w:p>
    <w:tbl>
      <w:tblPr>
        <w:tblW w:w="0" w:type="auto"/>
        <w:tblInd w:w="1739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55"/>
      </w:tblGrid>
      <w:tr w:rsidR="008E1148" w:rsidRPr="008E1148" w:rsidTr="006A3883">
        <w:tc>
          <w:tcPr>
            <w:tcW w:w="0" w:type="auto"/>
            <w:shd w:val="clear" w:color="auto" w:fill="auto"/>
          </w:tcPr>
          <w:p w:rsidR="008E1148" w:rsidRPr="008E1148" w:rsidRDefault="008E1148" w:rsidP="008E1148">
            <w:pPr>
              <w:suppressAutoHyphens w:val="0"/>
              <w:spacing w:before="240" w:after="160" w:line="259" w:lineRule="auto"/>
              <w:jc w:val="center"/>
              <w:rPr>
                <w:b/>
              </w:rPr>
            </w:pPr>
            <w:r w:rsidRPr="008E1148">
              <w:rPr>
                <w:b/>
                <w:sz w:val="32"/>
                <w:szCs w:val="32"/>
              </w:rPr>
              <w:t xml:space="preserve"> SYNTHÈSE de l’évolution des acquis des connaissances et compétences du SOCLE COMMUN en référence aux acquis de Cycle 3</w:t>
            </w:r>
          </w:p>
        </w:tc>
      </w:tr>
    </w:tbl>
    <w:p w:rsidR="008E1148" w:rsidRPr="008E1148" w:rsidRDefault="008E1148" w:rsidP="008E1148"/>
    <w:tbl>
      <w:tblPr>
        <w:tblpPr w:leftFromText="141" w:rightFromText="141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235"/>
        <w:gridCol w:w="2089"/>
        <w:gridCol w:w="1962"/>
        <w:gridCol w:w="1944"/>
      </w:tblGrid>
      <w:tr w:rsidR="008E1148" w:rsidRPr="008E1148" w:rsidTr="006A3883">
        <w:tc>
          <w:tcPr>
            <w:tcW w:w="10194" w:type="dxa"/>
            <w:gridSpan w:val="5"/>
            <w:shd w:val="clear" w:color="auto" w:fill="D0CECE"/>
          </w:tcPr>
          <w:p w:rsidR="008E1148" w:rsidRPr="008E1148" w:rsidRDefault="008E1148" w:rsidP="008E1148">
            <w:pPr>
              <w:jc w:val="center"/>
              <w:rPr>
                <w:sz w:val="24"/>
                <w:szCs w:val="24"/>
              </w:rPr>
            </w:pPr>
            <w:r w:rsidRPr="008E1148">
              <w:rPr>
                <w:sz w:val="24"/>
                <w:szCs w:val="24"/>
              </w:rPr>
              <w:t>MAITRISE DES COMPOSANTES DU SOCLE EN FIN DE CYCLE 3</w:t>
            </w:r>
          </w:p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jc w:val="center"/>
              <w:rPr>
                <w:sz w:val="24"/>
                <w:szCs w:val="24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Langue française à l’oral et à l’écrit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Langages mathématiques, scientifiques et informatiques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/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Représentations du monde et activité humaine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1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/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Langues étrangères et régionales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/>
        </w:tc>
      </w:tr>
    </w:tbl>
    <w:p w:rsidR="008E1148" w:rsidRDefault="008E1148" w:rsidP="00AB61D5">
      <w:pPr>
        <w:rPr>
          <w:b/>
          <w:color w:val="00000A"/>
        </w:rPr>
      </w:pPr>
    </w:p>
    <w:p w:rsidR="008E1148" w:rsidRDefault="008E1148" w:rsidP="00AB61D5">
      <w:pPr>
        <w:rPr>
          <w:b/>
          <w:color w:val="00000A"/>
        </w:rPr>
      </w:pPr>
    </w:p>
    <w:p w:rsidR="008E1148" w:rsidRPr="008E1148" w:rsidRDefault="008E1148" w:rsidP="008E1148"/>
    <w:p w:rsidR="008E1148" w:rsidRPr="008E1148" w:rsidRDefault="008E1148" w:rsidP="008E1148"/>
    <w:tbl>
      <w:tblPr>
        <w:tblpPr w:leftFromText="141" w:rightFromText="141" w:vertAnchor="text" w:horzAnchor="margin" w:tblpY="109"/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1964"/>
        <w:gridCol w:w="2235"/>
        <w:gridCol w:w="2089"/>
        <w:gridCol w:w="1962"/>
        <w:gridCol w:w="1944"/>
      </w:tblGrid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Systèmes naturels et systèmes techniques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2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>
            <w:pPr>
              <w:jc w:val="center"/>
            </w:pPr>
          </w:p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Langages des arts et du corps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3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>
            <w:pPr>
              <w:jc w:val="center"/>
            </w:pPr>
          </w:p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Formation de la personne et du citoyen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4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autoSpaceDE w:val="0"/>
              <w:autoSpaceDN w:val="0"/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>
            <w:pPr>
              <w:jc w:val="center"/>
            </w:pPr>
          </w:p>
        </w:tc>
      </w:tr>
      <w:tr w:rsidR="008E1148" w:rsidRPr="008E1148" w:rsidTr="006A3883">
        <w:tc>
          <w:tcPr>
            <w:tcW w:w="1964" w:type="dxa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24"/>
                <w:szCs w:val="24"/>
                <w:lang w:eastAsia="fr-FR"/>
              </w:rPr>
              <w:t>Méthodes et outils pour apprendre</w:t>
            </w:r>
            <w:r w:rsidRPr="008E1148">
              <w:rPr>
                <w:rFonts w:eastAsia="Times New Roman"/>
                <w:sz w:val="24"/>
                <w:szCs w:val="24"/>
                <w:vertAlign w:val="superscript"/>
                <w:lang w:eastAsia="fr-FR"/>
              </w:rPr>
              <w:t>5</w:t>
            </w: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2235" w:type="dxa"/>
            <w:shd w:val="clear" w:color="auto" w:fill="auto"/>
            <w:vAlign w:val="center"/>
          </w:tcPr>
          <w:p w:rsidR="008E1148" w:rsidRPr="008E1148" w:rsidRDefault="008E1148" w:rsidP="008E1148">
            <w:pPr>
              <w:spacing w:line="360" w:lineRule="auto"/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2089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62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1944" w:type="dxa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3906" w:type="dxa"/>
            <w:gridSpan w:val="2"/>
            <w:shd w:val="clear" w:color="auto" w:fill="D0CECE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c>
          <w:tcPr>
            <w:tcW w:w="1964" w:type="dxa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rPr>
                <w:rFonts w:eastAsia="Times New Roman"/>
                <w:sz w:val="20"/>
                <w:szCs w:val="20"/>
                <w:lang w:eastAsia="fr-FR"/>
              </w:rPr>
            </w:pPr>
          </w:p>
        </w:tc>
        <w:tc>
          <w:tcPr>
            <w:tcW w:w="4324" w:type="dxa"/>
            <w:gridSpan w:val="2"/>
            <w:shd w:val="clear" w:color="auto" w:fill="auto"/>
            <w:vAlign w:val="center"/>
          </w:tcPr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3906" w:type="dxa"/>
            <w:gridSpan w:val="2"/>
            <w:shd w:val="clear" w:color="auto" w:fill="auto"/>
          </w:tcPr>
          <w:p w:rsidR="008E1148" w:rsidRPr="008E1148" w:rsidRDefault="008E1148" w:rsidP="008E1148">
            <w:pPr>
              <w:jc w:val="center"/>
            </w:pPr>
          </w:p>
        </w:tc>
      </w:tr>
    </w:tbl>
    <w:p w:rsidR="008E1148" w:rsidRPr="008E1148" w:rsidRDefault="008E1148" w:rsidP="008E1148"/>
    <w:p w:rsidR="008E1148" w:rsidRPr="008E1148" w:rsidRDefault="008E1148" w:rsidP="008E1148">
      <w:pPr>
        <w:autoSpaceDE w:val="0"/>
        <w:autoSpaceDN w:val="0"/>
        <w:spacing w:before="100" w:beforeAutospacing="1"/>
        <w:jc w:val="both"/>
      </w:pPr>
      <w:r w:rsidRPr="008E1148">
        <w:rPr>
          <w:rFonts w:ascii="Arial Narrow" w:eastAsia="Times New Roman" w:hAnsi="Arial Narrow" w:cs="Times New Roman"/>
          <w:sz w:val="20"/>
          <w:szCs w:val="20"/>
          <w:lang w:eastAsia="fr-FR"/>
        </w:rPr>
        <w:t>1. Connaître l’histoire et la géographie, savoir étudier les organisations et fonctionnements des sociétés • 2. Savoir pratiquer les démarches scientifiques et techniques, découvrir la nature et ses phénomènes, réaliser des observations et des expériences • 3. S’exprimer et communiquer par les pratiques artistiques, physiques et sportives • 4. Savoir formuler ses opinions et respecter celles d’autrui, avoir conscience de la justice et du droit, connaître les valeurs de la République • 5. Savoir organiser son travail, accéder à l’information, à la documentation et aux médias, utiliser les outils numériques, conduire des projets.</w:t>
      </w:r>
    </w:p>
    <w:p w:rsidR="008E1148" w:rsidRPr="008E1148" w:rsidRDefault="008E1148" w:rsidP="008E1148"/>
    <w:p w:rsidR="008E1148" w:rsidRDefault="008E1148" w:rsidP="00AB61D5">
      <w:pPr>
        <w:rPr>
          <w:color w:val="00000A"/>
        </w:rPr>
      </w:pPr>
    </w:p>
    <w:p w:rsidR="008E1148" w:rsidRDefault="008E1148" w:rsidP="00AB61D5">
      <w:pPr>
        <w:rPr>
          <w:color w:val="00000A"/>
        </w:rPr>
      </w:pPr>
    </w:p>
    <w:p w:rsidR="008E1148" w:rsidRDefault="008E1148" w:rsidP="008E1148"/>
    <w:p w:rsidR="00B62240" w:rsidRPr="008E1148" w:rsidRDefault="00B62240" w:rsidP="008E1148"/>
    <w:p w:rsidR="008E1148" w:rsidRPr="008E1148" w:rsidRDefault="008E1148" w:rsidP="008E11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3406"/>
        <w:gridCol w:w="1698"/>
        <w:gridCol w:w="1700"/>
        <w:gridCol w:w="1698"/>
        <w:gridCol w:w="1692"/>
      </w:tblGrid>
      <w:tr w:rsidR="008E1148" w:rsidRPr="008E1148" w:rsidTr="006A3883">
        <w:trPr>
          <w:cantSplit/>
          <w:trHeight w:val="582"/>
        </w:trPr>
        <w:tc>
          <w:tcPr>
            <w:tcW w:w="1670" w:type="pct"/>
            <w:vMerge w:val="restar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COMPÉTENCES TRANSVERSALES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insuffisante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fragile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Maitrise satisfaisante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8E1148" w:rsidRPr="008E1148" w:rsidRDefault="008E1148" w:rsidP="008E1148">
            <w:pPr>
              <w:spacing w:before="100" w:beforeAutospacing="1"/>
              <w:jc w:val="center"/>
              <w:rPr>
                <w:rFonts w:eastAsia="Times New Roman"/>
                <w:sz w:val="24"/>
                <w:szCs w:val="24"/>
                <w:lang w:eastAsia="fr-FR"/>
              </w:rPr>
            </w:pPr>
            <w:r w:rsidRPr="008E1148">
              <w:rPr>
                <w:rFonts w:eastAsia="Times New Roman"/>
                <w:sz w:val="18"/>
                <w:szCs w:val="18"/>
                <w:lang w:eastAsia="fr-FR"/>
              </w:rPr>
              <w:t>Très bonne maitrise</w:t>
            </w:r>
          </w:p>
        </w:tc>
      </w:tr>
      <w:tr w:rsidR="008E1148" w:rsidRPr="008E1148" w:rsidTr="006A3883">
        <w:trPr>
          <w:cantSplit/>
          <w:trHeight w:val="582"/>
        </w:trPr>
        <w:tc>
          <w:tcPr>
            <w:tcW w:w="1670" w:type="pct"/>
            <w:vMerge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</w:p>
        </w:tc>
        <w:tc>
          <w:tcPr>
            <w:tcW w:w="833" w:type="pc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834" w:type="pc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833" w:type="pc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  <w:tc>
          <w:tcPr>
            <w:tcW w:w="831" w:type="pct"/>
            <w:shd w:val="clear" w:color="auto" w:fill="auto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rPr>
                <w:rFonts w:ascii="MS Gothic" w:eastAsia="MS Gothic" w:hAnsi="MS Gothic" w:cs="MS Gothic" w:hint="eastAsia"/>
              </w:rPr>
              <w:t>☐</w:t>
            </w:r>
          </w:p>
        </w:tc>
      </w:tr>
      <w:tr w:rsidR="008E1148" w:rsidRPr="008E1148" w:rsidTr="008E1148">
        <w:trPr>
          <w:cantSplit/>
          <w:trHeight w:val="582"/>
        </w:trPr>
        <w:tc>
          <w:tcPr>
            <w:tcW w:w="1670" w:type="pct"/>
            <w:vMerge/>
            <w:shd w:val="clear" w:color="auto" w:fill="E7E6E6"/>
            <w:vAlign w:val="center"/>
          </w:tcPr>
          <w:p w:rsidR="008E1148" w:rsidRPr="008E1148" w:rsidRDefault="008E1148" w:rsidP="008E1148">
            <w:pPr>
              <w:jc w:val="center"/>
            </w:pPr>
          </w:p>
        </w:tc>
        <w:tc>
          <w:tcPr>
            <w:tcW w:w="1667" w:type="pct"/>
            <w:gridSpan w:val="2"/>
            <w:shd w:val="clear" w:color="auto" w:fill="D0CECE" w:themeFill="background2" w:themeFillShade="E6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Progrès réalisés</w:t>
            </w:r>
          </w:p>
        </w:tc>
        <w:tc>
          <w:tcPr>
            <w:tcW w:w="1664" w:type="pct"/>
            <w:gridSpan w:val="2"/>
            <w:shd w:val="clear" w:color="auto" w:fill="D0CECE" w:themeFill="background2" w:themeFillShade="E6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Difficultés persistantes</w:t>
            </w:r>
          </w:p>
        </w:tc>
      </w:tr>
      <w:tr w:rsidR="008E1148" w:rsidRPr="008E1148" w:rsidTr="006A3883">
        <w:trPr>
          <w:cantSplit/>
          <w:trHeight w:val="1147"/>
        </w:trPr>
        <w:tc>
          <w:tcPr>
            <w:tcW w:w="1670" w:type="pct"/>
            <w:shd w:val="clear" w:color="auto" w:fill="auto"/>
            <w:vAlign w:val="center"/>
          </w:tcPr>
          <w:p w:rsidR="008E1148" w:rsidRPr="008E1148" w:rsidRDefault="008E1148" w:rsidP="008E1148">
            <w:r w:rsidRPr="008E1148">
              <w:t>- Mémorisation/concentration :</w:t>
            </w:r>
          </w:p>
          <w:p w:rsidR="008E1148" w:rsidRPr="008E1148" w:rsidRDefault="008E1148" w:rsidP="008E1148">
            <w:pPr>
              <w:jc w:val="center"/>
            </w:pPr>
          </w:p>
          <w:p w:rsidR="008E1148" w:rsidRPr="008E1148" w:rsidRDefault="008E1148" w:rsidP="008E1148">
            <w:pPr>
              <w:jc w:val="center"/>
            </w:pPr>
          </w:p>
          <w:p w:rsidR="008E1148" w:rsidRPr="008E1148" w:rsidRDefault="008E1148" w:rsidP="008E1148">
            <w:r w:rsidRPr="008E1148">
              <w:t>- Autonomie/initiative :</w:t>
            </w:r>
          </w:p>
          <w:p w:rsidR="008E1148" w:rsidRPr="008E1148" w:rsidRDefault="008E1148" w:rsidP="008E1148">
            <w:pPr>
              <w:jc w:val="center"/>
            </w:pPr>
          </w:p>
          <w:p w:rsidR="008E1148" w:rsidRPr="008E1148" w:rsidRDefault="008E1148" w:rsidP="008E1148">
            <w:pPr>
              <w:jc w:val="center"/>
            </w:pPr>
          </w:p>
          <w:p w:rsidR="008E1148" w:rsidRPr="008E1148" w:rsidRDefault="008E1148" w:rsidP="008E1148">
            <w:r w:rsidRPr="008E1148">
              <w:t>- Rythme de travail :</w:t>
            </w:r>
          </w:p>
          <w:p w:rsidR="008E1148" w:rsidRPr="008E1148" w:rsidRDefault="008E1148" w:rsidP="008E1148"/>
          <w:p w:rsidR="008E1148" w:rsidRPr="008E1148" w:rsidRDefault="008E1148" w:rsidP="008E1148"/>
        </w:tc>
        <w:tc>
          <w:tcPr>
            <w:tcW w:w="1667" w:type="pct"/>
            <w:gridSpan w:val="2"/>
            <w:shd w:val="clear" w:color="auto" w:fill="auto"/>
          </w:tcPr>
          <w:p w:rsidR="008E1148" w:rsidRPr="008E1148" w:rsidRDefault="008E1148" w:rsidP="008E1148">
            <w:pPr>
              <w:tabs>
                <w:tab w:val="left" w:leader="dot" w:pos="6521"/>
              </w:tabs>
            </w:pPr>
          </w:p>
        </w:tc>
        <w:tc>
          <w:tcPr>
            <w:tcW w:w="1664" w:type="pct"/>
            <w:gridSpan w:val="2"/>
            <w:shd w:val="clear" w:color="auto" w:fill="auto"/>
          </w:tcPr>
          <w:p w:rsidR="008E1148" w:rsidRPr="008E1148" w:rsidRDefault="008E1148" w:rsidP="008E1148"/>
        </w:tc>
      </w:tr>
    </w:tbl>
    <w:p w:rsidR="008E1148" w:rsidRPr="008E1148" w:rsidRDefault="008E1148" w:rsidP="008E11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8E1148" w:rsidRPr="008E1148" w:rsidTr="008E1148">
        <w:trPr>
          <w:cantSplit/>
          <w:trHeight w:val="510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VIE SCOLAIRE/ COMPORTEMENT</w:t>
            </w:r>
          </w:p>
        </w:tc>
      </w:tr>
      <w:tr w:rsidR="008E1148" w:rsidRPr="008E1148" w:rsidTr="006A3883">
        <w:trPr>
          <w:cantSplit/>
          <w:trHeight w:val="2129"/>
        </w:trPr>
        <w:tc>
          <w:tcPr>
            <w:tcW w:w="5000" w:type="pct"/>
            <w:shd w:val="clear" w:color="auto" w:fill="auto"/>
          </w:tcPr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 xml:space="preserve">- Assiduité, ponctualité : </w:t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 xml:space="preserve">- Relation avec les enseignants : </w:t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 xml:space="preserve">- Relation avec les pairs : </w:t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 xml:space="preserve">- Adaptation au groupe-classe lors des inclusions en milieu ordinaire : </w:t>
            </w:r>
            <w:r w:rsidRPr="008E1148">
              <w:tab/>
            </w:r>
          </w:p>
          <w:p w:rsidR="008E1148" w:rsidRPr="008E1148" w:rsidRDefault="008E1148" w:rsidP="008E1148">
            <w:pPr>
              <w:pBdr>
                <w:top w:val="single" w:sz="4" w:space="1" w:color="auto"/>
                <w:left w:val="single" w:sz="4" w:space="4" w:color="auto"/>
                <w:bottom w:val="single" w:sz="4" w:space="1" w:color="auto"/>
                <w:right w:val="single" w:sz="4" w:space="4" w:color="auto"/>
              </w:pBd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  <w:r w:rsidRPr="008E1148">
              <w:tab/>
            </w:r>
          </w:p>
        </w:tc>
      </w:tr>
    </w:tbl>
    <w:p w:rsidR="008E1148" w:rsidRPr="008E1148" w:rsidRDefault="008E1148" w:rsidP="008E1148"/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0194"/>
      </w:tblGrid>
      <w:tr w:rsidR="008E1148" w:rsidRPr="008E1148" w:rsidTr="008E1148">
        <w:trPr>
          <w:cantSplit/>
          <w:trHeight w:val="510"/>
        </w:trPr>
        <w:tc>
          <w:tcPr>
            <w:tcW w:w="5000" w:type="pct"/>
            <w:shd w:val="clear" w:color="auto" w:fill="D0CECE" w:themeFill="background2" w:themeFillShade="E6"/>
            <w:vAlign w:val="center"/>
          </w:tcPr>
          <w:p w:rsidR="008E1148" w:rsidRPr="008E1148" w:rsidRDefault="008E1148" w:rsidP="008E1148">
            <w:pPr>
              <w:jc w:val="center"/>
            </w:pPr>
            <w:r w:rsidRPr="008E1148">
              <w:t>Indication des actions réalisées dans le cadre de l’accompagnement personnalisé, de projets spécifiques et de l'implication de l'élève dans celles-ci</w:t>
            </w:r>
          </w:p>
        </w:tc>
      </w:tr>
      <w:tr w:rsidR="008E1148" w:rsidRPr="008E1148" w:rsidTr="006A3883">
        <w:trPr>
          <w:cantSplit/>
          <w:trHeight w:val="510"/>
        </w:trPr>
        <w:tc>
          <w:tcPr>
            <w:tcW w:w="5000" w:type="pct"/>
            <w:shd w:val="clear" w:color="auto" w:fill="auto"/>
          </w:tcPr>
          <w:p w:rsidR="008E1148" w:rsidRPr="008E1148" w:rsidRDefault="008E1148" w:rsidP="008E1148">
            <w:pPr>
              <w:tabs>
                <w:tab w:val="left" w:leader="dot" w:pos="9923"/>
              </w:tabs>
              <w:spacing w:before="240"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>
            <w:pPr>
              <w:tabs>
                <w:tab w:val="left" w:leader="dot" w:pos="9923"/>
              </w:tabs>
              <w:spacing w:line="360" w:lineRule="auto"/>
            </w:pPr>
            <w:r w:rsidRPr="008E1148">
              <w:tab/>
            </w:r>
          </w:p>
          <w:p w:rsidR="008E1148" w:rsidRPr="008E1148" w:rsidRDefault="008E1148" w:rsidP="008E1148"/>
        </w:tc>
      </w:tr>
    </w:tbl>
    <w:p w:rsidR="008E1148" w:rsidRPr="008E1148" w:rsidRDefault="008E1148" w:rsidP="008E1148"/>
    <w:p w:rsidR="008E1148" w:rsidRPr="00B62240" w:rsidRDefault="008E1148" w:rsidP="008E1148">
      <w:r w:rsidRPr="008E1148">
        <w:t>Date : …… / …… / 2025</w:t>
      </w:r>
      <w:r w:rsidRPr="008E1148">
        <w:tab/>
      </w:r>
      <w:r w:rsidRPr="008E1148">
        <w:tab/>
      </w:r>
      <w:r w:rsidRPr="008E1148">
        <w:tab/>
      </w:r>
      <w:r w:rsidRPr="008E1148">
        <w:rPr>
          <w:bCs/>
        </w:rPr>
        <w:t xml:space="preserve">Signature du </w:t>
      </w:r>
      <w:r w:rsidRPr="008E1148">
        <w:t>chef d’établissement :</w:t>
      </w:r>
      <w:bookmarkStart w:id="0" w:name="_GoBack"/>
      <w:bookmarkEnd w:id="0"/>
    </w:p>
    <w:sectPr w:rsidR="008E1148" w:rsidRPr="00B62240" w:rsidSect="008847EB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851" w:right="851" w:bottom="851" w:left="851" w:header="510" w:footer="34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730F33" w:rsidRDefault="00730F33">
      <w:r>
        <w:separator/>
      </w:r>
    </w:p>
  </w:endnote>
  <w:endnote w:type="continuationSeparator" w:id="0">
    <w:p w:rsidR="00730F33" w:rsidRDefault="00730F3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MS Gothic">
    <w:altName w:val="ＭＳ ゴシック"/>
    <w:panose1 w:val="020B0609070205080204"/>
    <w:charset w:val="80"/>
    <w:family w:val="modern"/>
    <w:pitch w:val="fixed"/>
    <w:sig w:usb0="E00002FF" w:usb1="6AC7FDFB" w:usb2="08000012" w:usb3="00000000" w:csb0="0002009F" w:csb1="00000000"/>
  </w:font>
  <w:font w:name="Arial Narrow">
    <w:panose1 w:val="020B0606020202030204"/>
    <w:charset w:val="00"/>
    <w:family w:val="swiss"/>
    <w:pitch w:val="variable"/>
    <w:sig w:usb0="00000287" w:usb1="000008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FD" w:rsidRPr="008847EB" w:rsidRDefault="00B11EB8" w:rsidP="008847EB">
    <w:pPr>
      <w:pStyle w:val="Pieddepage"/>
      <w:jc w:val="center"/>
    </w:pPr>
    <w:r>
      <w:rPr>
        <w:rFonts w:ascii="Tahoma" w:hAnsi="Tahoma" w:cs="Tahoma"/>
        <w:color w:val="000080"/>
        <w:sz w:val="16"/>
        <w:szCs w:val="16"/>
      </w:rPr>
      <w:t>Service départemental de l’École inclusive du Gers – CDOEA 32 – 2024-2025</w:t>
    </w: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FD" w:rsidRDefault="00B11EB8" w:rsidP="00BD3CCA">
    <w:pPr>
      <w:pStyle w:val="Pieddepage"/>
    </w:pPr>
    <w:r>
      <w:fldChar w:fldCharType="begin"/>
    </w:r>
    <w:r>
      <w:instrText xml:space="preserve"> PAGE </w:instrText>
    </w:r>
    <w:r>
      <w:fldChar w:fldCharType="separate"/>
    </w:r>
    <w:r>
      <w:rPr>
        <w:noProof/>
      </w:rPr>
      <w:t>1</w:t>
    </w:r>
    <w:r>
      <w:fldChar w:fldCharType="end"/>
    </w:r>
    <w:r>
      <w:t xml:space="preserve"> / </w:t>
    </w:r>
    <w:r w:rsidR="00730F33">
      <w:fldChar w:fldCharType="begin"/>
    </w:r>
    <w:r w:rsidR="00730F33">
      <w:instrText xml:space="preserve"> NUMPAGES </w:instrText>
    </w:r>
    <w:r w:rsidR="00730F33">
      <w:fldChar w:fldCharType="separate"/>
    </w:r>
    <w:r w:rsidR="006D70B3">
      <w:rPr>
        <w:noProof/>
      </w:rPr>
      <w:t>2</w:t>
    </w:r>
    <w:r w:rsidR="00730F33">
      <w:rPr>
        <w:noProof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730F33" w:rsidRDefault="00730F33">
      <w:r>
        <w:separator/>
      </w:r>
    </w:p>
  </w:footnote>
  <w:footnote w:type="continuationSeparator" w:id="0">
    <w:p w:rsidR="00730F33" w:rsidRDefault="00730F3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FD" w:rsidRPr="008847EB" w:rsidRDefault="00AB61D5" w:rsidP="00F52D34">
    <w:pPr>
      <w:pStyle w:val="Intgralebase"/>
      <w:ind w:left="1843"/>
      <w:jc w:val="center"/>
      <w:rPr>
        <w:b/>
        <w:smallCaps/>
        <w:sz w:val="32"/>
        <w:szCs w:val="36"/>
      </w:rPr>
    </w:pPr>
    <w:r w:rsidRPr="008847EB">
      <w:rPr>
        <w:b/>
        <w:smallCaps/>
        <w:noProof/>
        <w:sz w:val="32"/>
        <w:szCs w:val="36"/>
        <w:lang w:eastAsia="fr-FR"/>
      </w:rPr>
      <w:drawing>
        <wp:anchor distT="0" distB="0" distL="114300" distR="114300" simplePos="0" relativeHeight="251660288" behindDoc="0" locked="0" layoutInCell="1" allowOverlap="1">
          <wp:simplePos x="0" y="0"/>
          <wp:positionH relativeFrom="column">
            <wp:posOffset>-187325</wp:posOffset>
          </wp:positionH>
          <wp:positionV relativeFrom="paragraph">
            <wp:posOffset>257810</wp:posOffset>
          </wp:positionV>
          <wp:extent cx="1087120" cy="1003935"/>
          <wp:effectExtent l="0" t="0" r="0" b="5715"/>
          <wp:wrapNone/>
          <wp:docPr id="5" name="Image 5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r="61092"/>
                  <a:stretch>
                    <a:fillRect/>
                  </a:stretch>
                </pic:blipFill>
                <pic:spPr bwMode="auto">
                  <a:xfrm>
                    <a:off x="0" y="0"/>
                    <a:ext cx="1087120" cy="100393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B8" w:rsidRPr="008847EB">
      <w:rPr>
        <w:b/>
        <w:smallCaps/>
        <w:sz w:val="32"/>
        <w:szCs w:val="36"/>
      </w:rPr>
      <w:t>COMMISSION DÉPARTEMENTALE D’ORIENTATION</w:t>
    </w:r>
  </w:p>
  <w:p w:rsidR="00CE02FD" w:rsidRPr="008847EB" w:rsidRDefault="00AB61D5" w:rsidP="009B2984">
    <w:pPr>
      <w:pStyle w:val="Intgralebase"/>
      <w:spacing w:line="360" w:lineRule="auto"/>
      <w:ind w:left="1843"/>
      <w:jc w:val="center"/>
      <w:rPr>
        <w:b/>
        <w:sz w:val="32"/>
        <w:szCs w:val="36"/>
      </w:rPr>
    </w:pPr>
    <w:r w:rsidRPr="008847EB">
      <w:rPr>
        <w:b/>
        <w:smallCaps/>
        <w:noProof/>
        <w:sz w:val="32"/>
        <w:szCs w:val="36"/>
        <w:lang w:eastAsia="fr-FR"/>
      </w:rPr>
      <w:drawing>
        <wp:anchor distT="0" distB="0" distL="114300" distR="114300" simplePos="0" relativeHeight="251661312" behindDoc="0" locked="0" layoutInCell="1" allowOverlap="1">
          <wp:simplePos x="0" y="0"/>
          <wp:positionH relativeFrom="column">
            <wp:posOffset>-317500</wp:posOffset>
          </wp:positionH>
          <wp:positionV relativeFrom="paragraph">
            <wp:posOffset>628650</wp:posOffset>
          </wp:positionV>
          <wp:extent cx="1334135" cy="294005"/>
          <wp:effectExtent l="0" t="0" r="0" b="0"/>
          <wp:wrapNone/>
          <wp:docPr id="2" name="Imag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 l="44455" t="26755" r="1591" b="40164"/>
                  <a:stretch>
                    <a:fillRect/>
                  </a:stretch>
                </pic:blipFill>
                <pic:spPr bwMode="auto">
                  <a:xfrm>
                    <a:off x="0" y="0"/>
                    <a:ext cx="1334135" cy="29400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="00B11EB8" w:rsidRPr="008847EB">
      <w:rPr>
        <w:b/>
        <w:smallCaps/>
        <w:sz w:val="32"/>
        <w:szCs w:val="36"/>
      </w:rPr>
      <w:t>VERS LES ENSEIGNEMENTS ADAPTÉS</w: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CE02FD" w:rsidRDefault="00AB61D5" w:rsidP="00F52D34">
    <w:pPr>
      <w:pStyle w:val="Intgralebase"/>
      <w:ind w:left="1843"/>
      <w:jc w:val="center"/>
      <w:rPr>
        <w:rFonts w:ascii="Verdana" w:hAnsi="Verdana"/>
        <w:b/>
        <w:smallCaps/>
        <w:sz w:val="28"/>
      </w:rPr>
    </w:pPr>
    <w:r>
      <w:rPr>
        <w:noProof/>
        <w:lang w:eastAsia="fr-FR"/>
      </w:rPr>
      <w:drawing>
        <wp:anchor distT="0" distB="0" distL="114300" distR="114300" simplePos="0" relativeHeight="251659264" behindDoc="0" locked="0" layoutInCell="1" allowOverlap="1">
          <wp:simplePos x="0" y="0"/>
          <wp:positionH relativeFrom="page">
            <wp:posOffset>252095</wp:posOffset>
          </wp:positionH>
          <wp:positionV relativeFrom="page">
            <wp:posOffset>252095</wp:posOffset>
          </wp:positionV>
          <wp:extent cx="1440180" cy="1713865"/>
          <wp:effectExtent l="0" t="0" r="7620" b="635"/>
          <wp:wrapNone/>
          <wp:docPr id="1" name="Imag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Image 10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440180" cy="17138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margin">
            <wp14:pctWidth>0</wp14:pctWidth>
          </wp14:sizeRelH>
          <wp14:sizeRelV relativeFrom="margin">
            <wp14:pctHeight>0</wp14:pctHeight>
          </wp14:sizeRelV>
        </wp:anchor>
      </w:drawing>
    </w:r>
    <w:r w:rsidR="00B11EB8">
      <w:rPr>
        <w:rFonts w:ascii="Verdana" w:hAnsi="Verdana"/>
        <w:b/>
        <w:smallCaps/>
        <w:sz w:val="28"/>
      </w:rPr>
      <w:t>Commission Départementale d’Orientation</w:t>
    </w:r>
  </w:p>
  <w:p w:rsidR="00CE02FD" w:rsidRPr="005324F2" w:rsidRDefault="00B11EB8" w:rsidP="00F52D34">
    <w:pPr>
      <w:pStyle w:val="Intgralebase"/>
      <w:spacing w:line="360" w:lineRule="auto"/>
      <w:ind w:left="1843"/>
      <w:jc w:val="center"/>
    </w:pPr>
    <w:r>
      <w:rPr>
        <w:rFonts w:ascii="Verdana" w:hAnsi="Verdana"/>
        <w:b/>
        <w:smallCaps/>
        <w:sz w:val="28"/>
      </w:rPr>
      <w:t>vers les Enseignements Adaptés du Second degré</w: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pStyle w:val="Titre1"/>
      <w:suff w:val="nothing"/>
      <w:lvlText w:val=""/>
      <w:lvlJc w:val="left"/>
      <w:pPr>
        <w:tabs>
          <w:tab w:val="num" w:pos="432"/>
        </w:tabs>
        <w:ind w:left="432" w:hanging="432"/>
      </w:pPr>
    </w:lvl>
    <w:lvl w:ilvl="1">
      <w:start w:val="1"/>
      <w:numFmt w:val="none"/>
      <w:suff w:val="nothing"/>
      <w:lvlText w:val=""/>
      <w:lvlJc w:val="left"/>
      <w:pPr>
        <w:tabs>
          <w:tab w:val="num" w:pos="576"/>
        </w:tabs>
        <w:ind w:left="576" w:hanging="576"/>
      </w:pPr>
    </w:lvl>
    <w:lvl w:ilvl="2">
      <w:start w:val="1"/>
      <w:numFmt w:val="none"/>
      <w:suff w:val="nothing"/>
      <w:lvlText w:val=""/>
      <w:lvlJc w:val="left"/>
      <w:pPr>
        <w:tabs>
          <w:tab w:val="num" w:pos="720"/>
        </w:tabs>
        <w:ind w:left="720" w:hanging="720"/>
      </w:pPr>
    </w:lvl>
    <w:lvl w:ilvl="3">
      <w:start w:val="1"/>
      <w:numFmt w:val="none"/>
      <w:suff w:val="nothing"/>
      <w:lvlText w:val=""/>
      <w:lvlJc w:val="left"/>
      <w:pPr>
        <w:tabs>
          <w:tab w:val="num" w:pos="864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1008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abstractNum w:abstractNumId="1" w15:restartNumberingAfterBreak="0">
    <w:nsid w:val="171E0D3B"/>
    <w:multiLevelType w:val="hybridMultilevel"/>
    <w:tmpl w:val="8CC015A8"/>
    <w:lvl w:ilvl="0" w:tplc="DC869548">
      <w:numFmt w:val="bullet"/>
      <w:lvlText w:val=""/>
      <w:lvlJc w:val="left"/>
      <w:pPr>
        <w:ind w:left="720" w:hanging="360"/>
      </w:pPr>
      <w:rPr>
        <w:rFonts w:ascii="Wingdings" w:eastAsia="Times New Roman" w:hAnsi="Wingdings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612938FE"/>
    <w:multiLevelType w:val="hybridMultilevel"/>
    <w:tmpl w:val="5FCEBFCE"/>
    <w:lvl w:ilvl="0" w:tplc="B96624C0">
      <w:start w:val="1"/>
      <w:numFmt w:val="bullet"/>
      <w:lvlText w:val="-"/>
      <w:lvlJc w:val="left"/>
      <w:pPr>
        <w:ind w:left="720" w:hanging="360"/>
      </w:pPr>
      <w:rPr>
        <w:rFonts w:ascii="Arial" w:eastAsia="Times" w:hAnsi="Arial" w:cs="Arial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722309D8"/>
    <w:multiLevelType w:val="hybridMultilevel"/>
    <w:tmpl w:val="A998C294"/>
    <w:lvl w:ilvl="0" w:tplc="040C000B">
      <w:start w:val="1"/>
      <w:numFmt w:val="bullet"/>
      <w:lvlText w:val=""/>
      <w:lvlJc w:val="left"/>
      <w:pPr>
        <w:ind w:left="720" w:hanging="360"/>
      </w:pPr>
      <w:rPr>
        <w:rFonts w:ascii="Wingdings" w:hAnsi="Wingdings" w:hint="default"/>
      </w:rPr>
    </w:lvl>
    <w:lvl w:ilvl="1" w:tplc="040C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C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C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C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C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C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C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C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3"/>
  </w:num>
  <w:num w:numId="3">
    <w:abstractNumId w:val="2"/>
  </w:num>
  <w:num w:numId="4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B61D5"/>
    <w:rsid w:val="00011213"/>
    <w:rsid w:val="000A0710"/>
    <w:rsid w:val="00120127"/>
    <w:rsid w:val="00446BBD"/>
    <w:rsid w:val="00584778"/>
    <w:rsid w:val="006D70B3"/>
    <w:rsid w:val="00730F33"/>
    <w:rsid w:val="008E1148"/>
    <w:rsid w:val="00AB61D5"/>
    <w:rsid w:val="00B11EB8"/>
    <w:rsid w:val="00B62240"/>
    <w:rsid w:val="00D0307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fr-FR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2049"/>
    <o:shapelayout v:ext="edit">
      <o:idmap v:ext="edit" data="1"/>
    </o:shapelayout>
  </w:shapeDefaults>
  <w:decimalSymbol w:val=","/>
  <w:listSeparator w:val=";"/>
  <w14:docId w14:val="64BE590F"/>
  <w15:chartTrackingRefBased/>
  <w15:docId w15:val="{E6BB083B-D005-433F-804B-50EEBAFD2FF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fr-F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iPriority="0" w:unhideWhenUsed="1"/>
    <w:lsdException w:name="annotation text" w:semiHidden="1" w:unhideWhenUsed="1"/>
    <w:lsdException w:name="header" w:semiHidden="1" w:uiPriority="0" w:unhideWhenUsed="1"/>
    <w:lsdException w:name="footer" w:semiHidden="1" w:uiPriority="0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AB61D5"/>
    <w:pPr>
      <w:suppressAutoHyphens/>
      <w:spacing w:after="0" w:line="240" w:lineRule="auto"/>
    </w:pPr>
    <w:rPr>
      <w:rFonts w:ascii="Arial" w:eastAsia="Times" w:hAnsi="Arial" w:cs="Arial"/>
      <w:lang w:eastAsia="zh-CN"/>
    </w:rPr>
  </w:style>
  <w:style w:type="paragraph" w:styleId="Titre1">
    <w:name w:val="heading 1"/>
    <w:basedOn w:val="Normal"/>
    <w:next w:val="Normal"/>
    <w:link w:val="Titre1Car"/>
    <w:qFormat/>
    <w:rsid w:val="00AB61D5"/>
    <w:pPr>
      <w:keepNext/>
      <w:numPr>
        <w:numId w:val="1"/>
      </w:numPr>
      <w:jc w:val="center"/>
      <w:outlineLvl w:val="0"/>
    </w:pPr>
    <w:rPr>
      <w:rFonts w:ascii="Times New Roman" w:eastAsia="Times New Roman" w:hAnsi="Times New Roman" w:cs="Times New Roman"/>
      <w:b/>
      <w:bCs/>
      <w:szCs w:val="24"/>
    </w:rPr>
  </w:style>
  <w:style w:type="paragraph" w:styleId="Titre2">
    <w:name w:val="heading 2"/>
    <w:basedOn w:val="Normal"/>
    <w:next w:val="Normal"/>
    <w:link w:val="Titre2Car"/>
    <w:uiPriority w:val="9"/>
    <w:unhideWhenUsed/>
    <w:qFormat/>
    <w:rsid w:val="00AB61D5"/>
    <w:pPr>
      <w:keepNext/>
      <w:keepLines/>
      <w:spacing w:before="120" w:after="120"/>
      <w:outlineLvl w:val="1"/>
    </w:pPr>
    <w:rPr>
      <w:rFonts w:ascii="Times New Roman" w:eastAsia="Times New Roman" w:hAnsi="Times New Roman" w:cs="Times New Roman"/>
      <w:b/>
      <w:bCs/>
      <w:color w:val="4F81BD"/>
      <w:sz w:val="28"/>
      <w:szCs w:val="28"/>
    </w:rPr>
  </w:style>
  <w:style w:type="character" w:default="1" w:styleId="Policepardfaut">
    <w:name w:val="Default Paragraph Font"/>
    <w:uiPriority w:val="1"/>
    <w:semiHidden/>
    <w:unhideWhenUsed/>
  </w:style>
  <w:style w:type="table" w:default="1" w:styleId="Tableau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ucuneliste">
    <w:name w:val="No List"/>
    <w:uiPriority w:val="99"/>
    <w:semiHidden/>
    <w:unhideWhenUsed/>
  </w:style>
  <w:style w:type="character" w:customStyle="1" w:styleId="Titre1Car">
    <w:name w:val="Titre 1 Car"/>
    <w:basedOn w:val="Policepardfaut"/>
    <w:link w:val="Titre1"/>
    <w:rsid w:val="00AB61D5"/>
    <w:rPr>
      <w:rFonts w:ascii="Times New Roman" w:eastAsia="Times New Roman" w:hAnsi="Times New Roman" w:cs="Times New Roman"/>
      <w:b/>
      <w:bCs/>
      <w:szCs w:val="24"/>
      <w:lang w:eastAsia="zh-CN"/>
    </w:rPr>
  </w:style>
  <w:style w:type="character" w:customStyle="1" w:styleId="Titre2Car">
    <w:name w:val="Titre 2 Car"/>
    <w:basedOn w:val="Policepardfaut"/>
    <w:link w:val="Titre2"/>
    <w:uiPriority w:val="9"/>
    <w:rsid w:val="00AB61D5"/>
    <w:rPr>
      <w:rFonts w:ascii="Times New Roman" w:eastAsia="Times New Roman" w:hAnsi="Times New Roman" w:cs="Times New Roman"/>
      <w:b/>
      <w:bCs/>
      <w:color w:val="4F81BD"/>
      <w:sz w:val="28"/>
      <w:szCs w:val="28"/>
      <w:lang w:eastAsia="zh-CN"/>
    </w:rPr>
  </w:style>
  <w:style w:type="character" w:customStyle="1" w:styleId="Caractresdenotedebasdepage">
    <w:name w:val="Caractères de note de bas de page"/>
    <w:rsid w:val="00AB61D5"/>
  </w:style>
  <w:style w:type="character" w:styleId="Appelnotedebasdep">
    <w:name w:val="footnote reference"/>
    <w:uiPriority w:val="99"/>
    <w:rsid w:val="00AB61D5"/>
    <w:rPr>
      <w:vertAlign w:val="superscript"/>
    </w:rPr>
  </w:style>
  <w:style w:type="paragraph" w:styleId="Corpsdetexte">
    <w:name w:val="Body Text"/>
    <w:basedOn w:val="Normal"/>
    <w:link w:val="CorpsdetexteCar"/>
    <w:rsid w:val="00AB61D5"/>
    <w:pPr>
      <w:spacing w:after="120"/>
    </w:pPr>
  </w:style>
  <w:style w:type="character" w:customStyle="1" w:styleId="CorpsdetexteCar">
    <w:name w:val="Corps de texte Car"/>
    <w:basedOn w:val="Policepardfaut"/>
    <w:link w:val="Corpsdetexte"/>
    <w:rsid w:val="00AB61D5"/>
    <w:rPr>
      <w:rFonts w:ascii="Arial" w:eastAsia="Times" w:hAnsi="Arial" w:cs="Arial"/>
      <w:lang w:eastAsia="zh-CN"/>
    </w:rPr>
  </w:style>
  <w:style w:type="paragraph" w:styleId="En-tte">
    <w:name w:val="header"/>
    <w:basedOn w:val="Normal"/>
    <w:link w:val="En-tteCar"/>
    <w:rsid w:val="00AB61D5"/>
    <w:pPr>
      <w:tabs>
        <w:tab w:val="center" w:pos="4153"/>
        <w:tab w:val="right" w:pos="8306"/>
      </w:tabs>
    </w:pPr>
  </w:style>
  <w:style w:type="character" w:customStyle="1" w:styleId="En-tteCar">
    <w:name w:val="En-tête Car"/>
    <w:basedOn w:val="Policepardfaut"/>
    <w:link w:val="En-tte"/>
    <w:rsid w:val="00AB61D5"/>
    <w:rPr>
      <w:rFonts w:ascii="Arial" w:eastAsia="Times" w:hAnsi="Arial" w:cs="Arial"/>
      <w:lang w:eastAsia="zh-CN"/>
    </w:rPr>
  </w:style>
  <w:style w:type="paragraph" w:styleId="Pieddepage">
    <w:name w:val="footer"/>
    <w:basedOn w:val="Normal"/>
    <w:link w:val="PieddepageCar"/>
    <w:rsid w:val="00AB61D5"/>
    <w:pPr>
      <w:tabs>
        <w:tab w:val="center" w:pos="4153"/>
        <w:tab w:val="right" w:pos="8306"/>
      </w:tabs>
    </w:pPr>
  </w:style>
  <w:style w:type="character" w:customStyle="1" w:styleId="PieddepageCar">
    <w:name w:val="Pied de page Car"/>
    <w:basedOn w:val="Policepardfaut"/>
    <w:link w:val="Pieddepage"/>
    <w:rsid w:val="00AB61D5"/>
    <w:rPr>
      <w:rFonts w:ascii="Arial" w:eastAsia="Times" w:hAnsi="Arial" w:cs="Arial"/>
      <w:lang w:eastAsia="zh-CN"/>
    </w:rPr>
  </w:style>
  <w:style w:type="paragraph" w:customStyle="1" w:styleId="Intgralebase">
    <w:name w:val="Intégrale_base"/>
    <w:rsid w:val="00AB61D5"/>
    <w:pPr>
      <w:suppressAutoHyphens/>
      <w:spacing w:after="0" w:line="240" w:lineRule="auto"/>
    </w:pPr>
    <w:rPr>
      <w:rFonts w:ascii="Arial" w:eastAsia="Times" w:hAnsi="Arial" w:cs="Arial"/>
      <w:sz w:val="20"/>
      <w:szCs w:val="20"/>
      <w:lang w:eastAsia="zh-CN"/>
    </w:rPr>
  </w:style>
  <w:style w:type="paragraph" w:customStyle="1" w:styleId="Contenudetableau">
    <w:name w:val="Contenu de tableau"/>
    <w:basedOn w:val="Normal"/>
    <w:rsid w:val="00AB61D5"/>
    <w:pPr>
      <w:suppressLineNumbers/>
    </w:pPr>
  </w:style>
  <w:style w:type="paragraph" w:styleId="Notedebasdepage">
    <w:name w:val="footnote text"/>
    <w:basedOn w:val="Normal"/>
    <w:link w:val="NotedebasdepageCar"/>
    <w:rsid w:val="00AB61D5"/>
    <w:pPr>
      <w:suppressLineNumbers/>
      <w:ind w:left="339" w:hanging="339"/>
    </w:pPr>
    <w:rPr>
      <w:sz w:val="20"/>
    </w:rPr>
  </w:style>
  <w:style w:type="character" w:customStyle="1" w:styleId="NotedebasdepageCar">
    <w:name w:val="Note de bas de page Car"/>
    <w:basedOn w:val="Policepardfaut"/>
    <w:link w:val="Notedebasdepage"/>
    <w:rsid w:val="00AB61D5"/>
    <w:rPr>
      <w:rFonts w:ascii="Arial" w:eastAsia="Times" w:hAnsi="Arial" w:cs="Arial"/>
      <w:sz w:val="20"/>
      <w:lang w:eastAsia="zh-CN"/>
    </w:rPr>
  </w:style>
  <w:style w:type="paragraph" w:customStyle="1" w:styleId="Standard">
    <w:name w:val="Standard"/>
    <w:rsid w:val="00AB61D5"/>
    <w:pPr>
      <w:suppressAutoHyphens/>
      <w:autoSpaceDN w:val="0"/>
      <w:spacing w:after="0" w:line="240" w:lineRule="auto"/>
      <w:textAlignment w:val="baseline"/>
    </w:pPr>
    <w:rPr>
      <w:rFonts w:ascii="Times New Roman" w:eastAsia="Times New Roman" w:hAnsi="Times New Roman" w:cs="Times New Roman"/>
      <w:kern w:val="3"/>
      <w:sz w:val="24"/>
      <w:szCs w:val="24"/>
      <w:lang w:eastAsia="zh-CN"/>
    </w:rPr>
  </w:style>
  <w:style w:type="paragraph" w:customStyle="1" w:styleId="TableContents">
    <w:name w:val="Table Contents"/>
    <w:basedOn w:val="Standard"/>
    <w:rsid w:val="00AB61D5"/>
    <w:pPr>
      <w:suppressLineNumbers/>
    </w:pPr>
  </w:style>
  <w:style w:type="paragraph" w:customStyle="1" w:styleId="Footnote">
    <w:name w:val="Footnote"/>
    <w:basedOn w:val="Standard"/>
    <w:rsid w:val="00AB61D5"/>
    <w:pPr>
      <w:suppressLineNumbers/>
      <w:ind w:left="339" w:hanging="339"/>
    </w:pPr>
    <w:rPr>
      <w:sz w:val="20"/>
      <w:szCs w:val="20"/>
    </w:rPr>
  </w:style>
  <w:style w:type="paragraph" w:styleId="Textedebulles">
    <w:name w:val="Balloon Text"/>
    <w:basedOn w:val="Normal"/>
    <w:link w:val="TextedebullesCar"/>
    <w:uiPriority w:val="99"/>
    <w:semiHidden/>
    <w:unhideWhenUsed/>
    <w:rsid w:val="00AB61D5"/>
    <w:rPr>
      <w:rFonts w:ascii="Segoe UI" w:hAnsi="Segoe UI" w:cs="Segoe UI"/>
      <w:szCs w:val="18"/>
    </w:rPr>
  </w:style>
  <w:style w:type="character" w:customStyle="1" w:styleId="TextedebullesCar">
    <w:name w:val="Texte de bulles Car"/>
    <w:basedOn w:val="Policepardfaut"/>
    <w:link w:val="Textedebulles"/>
    <w:uiPriority w:val="99"/>
    <w:semiHidden/>
    <w:rsid w:val="00AB61D5"/>
    <w:rPr>
      <w:rFonts w:ascii="Segoe UI" w:eastAsia="Times" w:hAnsi="Segoe UI" w:cs="Segoe UI"/>
      <w:szCs w:val="18"/>
      <w:lang w:eastAsia="zh-CN"/>
    </w:rPr>
  </w:style>
  <w:style w:type="table" w:styleId="Grilledutableau">
    <w:name w:val="Table Grid"/>
    <w:basedOn w:val="TableauNormal"/>
    <w:uiPriority w:val="39"/>
    <w:rsid w:val="00AB61D5"/>
    <w:pPr>
      <w:spacing w:after="0" w:line="240" w:lineRule="auto"/>
    </w:pPr>
    <w:rPr>
      <w:rFonts w:ascii="Calibri" w:eastAsia="SimSun" w:hAnsi="Calibri" w:cs="Times New Roman"/>
      <w:sz w:val="20"/>
      <w:szCs w:val="20"/>
      <w:lang w:eastAsia="fr-F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Lienhypertexte">
    <w:name w:val="Hyperlink"/>
    <w:uiPriority w:val="99"/>
    <w:unhideWhenUsed/>
    <w:rsid w:val="00AB61D5"/>
    <w:rPr>
      <w:color w:val="0000FF"/>
      <w:u w:val="single"/>
    </w:rPr>
  </w:style>
  <w:style w:type="paragraph" w:styleId="Paragraphedeliste">
    <w:name w:val="List Paragraph"/>
    <w:basedOn w:val="Normal"/>
    <w:uiPriority w:val="34"/>
    <w:qFormat/>
    <w:rsid w:val="00AB61D5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hyperlink" Target="mailto:cdoea32@ac-toulouse.fr" TargetMode="External"/><Relationship Id="rId12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footer" Target="footer2.xml"/><Relationship Id="rId5" Type="http://schemas.openxmlformats.org/officeDocument/2006/relationships/footnotes" Target="footnotes.xml"/><Relationship Id="rId10" Type="http://schemas.openxmlformats.org/officeDocument/2006/relationships/header" Target="header2.xml"/><Relationship Id="rId4" Type="http://schemas.openxmlformats.org/officeDocument/2006/relationships/webSettings" Target="webSettings.xml"/><Relationship Id="rId9" Type="http://schemas.openxmlformats.org/officeDocument/2006/relationships/footer" Target="footer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Thèm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29</TotalTime>
  <Pages>1</Pages>
  <Words>862</Words>
  <Characters>4741</Characters>
  <Application>Microsoft Office Word</Application>
  <DocSecurity>0</DocSecurity>
  <Lines>39</Lines>
  <Paragraphs>11</Paragraphs>
  <ScaleCrop>false</ScaleCrop>
  <HeadingPairs>
    <vt:vector size="2" baseType="variant">
      <vt:variant>
        <vt:lpstr>Titre</vt:lpstr>
      </vt:variant>
      <vt:variant>
        <vt:i4>1</vt:i4>
      </vt:variant>
    </vt:vector>
  </HeadingPairs>
  <TitlesOfParts>
    <vt:vector size="1" baseType="lpstr">
      <vt:lpstr/>
    </vt:vector>
  </TitlesOfParts>
  <Company>Rectorat de Toulouse</Company>
  <LinksUpToDate>false</LinksUpToDate>
  <CharactersWithSpaces>5592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LOPES ESTHER</dc:creator>
  <cp:keywords/>
  <dc:description/>
  <cp:lastModifiedBy>utilisateur</cp:lastModifiedBy>
  <cp:revision>9</cp:revision>
  <cp:lastPrinted>2024-11-15T16:02:00Z</cp:lastPrinted>
  <dcterms:created xsi:type="dcterms:W3CDTF">2024-07-02T14:10:00Z</dcterms:created>
  <dcterms:modified xsi:type="dcterms:W3CDTF">2025-01-08T17:20:00Z</dcterms:modified>
</cp:coreProperties>
</file>