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13B18" w14:textId="77777777" w:rsidR="00FD01D4" w:rsidRDefault="008F1828" w:rsidP="005709C0">
      <w:pPr>
        <w:pStyle w:val="Titre2"/>
      </w:pPr>
      <w:bookmarkStart w:id="0" w:name="_GoBack"/>
      <w:bookmarkEnd w:id="0"/>
      <w:r>
        <w:t>Autoévaluation</w:t>
      </w:r>
    </w:p>
    <w:p w14:paraId="3684E05C" w14:textId="77777777" w:rsidR="006B06B9" w:rsidRDefault="00F37758" w:rsidP="006B06B9">
      <w:pPr>
        <w:jc w:val="center"/>
      </w:pPr>
      <w:r>
        <w:t>Outils d’analyse</w:t>
      </w:r>
    </w:p>
    <w:p w14:paraId="229FFEB1" w14:textId="77777777" w:rsidR="006B06B9" w:rsidRDefault="006B06B9" w:rsidP="006B06B9">
      <w:r>
        <w:t>Nom de l’établissement :</w:t>
      </w:r>
    </w:p>
    <w:p w14:paraId="6EFA9AE6" w14:textId="77777777" w:rsidR="00F709EC" w:rsidRDefault="00F709EC" w:rsidP="006B06B9"/>
    <w:p w14:paraId="1F155827" w14:textId="77777777" w:rsidR="006B06B9" w:rsidRDefault="006B06B9" w:rsidP="006B06B9">
      <w:r>
        <w:t xml:space="preserve">Circonscription de : </w:t>
      </w:r>
    </w:p>
    <w:p w14:paraId="10E3878B" w14:textId="77777777" w:rsidR="003A2942" w:rsidRDefault="003A2942" w:rsidP="006B06B9"/>
    <w:p w14:paraId="03D39BE4" w14:textId="77777777" w:rsidR="003A2942" w:rsidRPr="003A2942" w:rsidRDefault="003A2942" w:rsidP="006B06B9">
      <w:pPr>
        <w:rPr>
          <w:b/>
          <w:sz w:val="44"/>
          <w:szCs w:val="44"/>
        </w:rPr>
      </w:pPr>
      <w:r w:rsidRPr="003A2942">
        <w:rPr>
          <w:b/>
          <w:sz w:val="44"/>
          <w:szCs w:val="44"/>
        </w:rPr>
        <w:t>I – Eléments de contexte</w:t>
      </w:r>
    </w:p>
    <w:tbl>
      <w:tblPr>
        <w:tblStyle w:val="Grilledutableau"/>
        <w:tblW w:w="0" w:type="auto"/>
        <w:tblLook w:val="04A0" w:firstRow="1" w:lastRow="0" w:firstColumn="1" w:lastColumn="0" w:noHBand="0" w:noVBand="1"/>
      </w:tblPr>
      <w:tblGrid>
        <w:gridCol w:w="15866"/>
      </w:tblGrid>
      <w:tr w:rsidR="006B06B9" w14:paraId="51F7005E" w14:textId="77777777" w:rsidTr="00F709EC">
        <w:tc>
          <w:tcPr>
            <w:tcW w:w="15866" w:type="dxa"/>
            <w:shd w:val="clear" w:color="auto" w:fill="D9D9D9" w:themeFill="background1" w:themeFillShade="D9"/>
          </w:tcPr>
          <w:p w14:paraId="68103CBD" w14:textId="77777777" w:rsidR="00334088" w:rsidRDefault="006B06B9" w:rsidP="00562DA2">
            <w:pPr>
              <w:jc w:val="center"/>
            </w:pPr>
            <w:r>
              <w:t>Méthodologie retenue</w:t>
            </w:r>
          </w:p>
        </w:tc>
      </w:tr>
      <w:tr w:rsidR="00562DA2" w14:paraId="289597E5" w14:textId="77777777" w:rsidTr="00F709EC">
        <w:tc>
          <w:tcPr>
            <w:tcW w:w="15866" w:type="dxa"/>
            <w:shd w:val="clear" w:color="auto" w:fill="D9D9D9" w:themeFill="background1" w:themeFillShade="D9"/>
          </w:tcPr>
          <w:p w14:paraId="0BD5EA99" w14:textId="77777777" w:rsidR="00562DA2" w:rsidRDefault="006B5B92" w:rsidP="006B5B92">
            <w:pPr>
              <w:jc w:val="both"/>
            </w:pPr>
            <w:r>
              <w:t>Précisez ici, l’o</w:t>
            </w:r>
            <w:r w:rsidR="0081635D">
              <w:t xml:space="preserve">rganisation des </w:t>
            </w:r>
            <w:r>
              <w:t xml:space="preserve">différentes </w:t>
            </w:r>
            <w:r w:rsidR="00A57474">
              <w:t>r</w:t>
            </w:r>
            <w:r w:rsidR="0081635D">
              <w:t>éunions</w:t>
            </w:r>
            <w:r w:rsidR="00562DA2" w:rsidRPr="00562DA2">
              <w:t xml:space="preserve">, la constitution du groupe de travail pluri-catégoriel, les indicateurs retenus, les aides extérieures </w:t>
            </w:r>
            <w:r w:rsidR="00562DA2">
              <w:t>éventuellement mobilisées, etc.</w:t>
            </w:r>
          </w:p>
        </w:tc>
      </w:tr>
      <w:tr w:rsidR="00562DA2" w14:paraId="6CDC1D09" w14:textId="77777777" w:rsidTr="00465DFA">
        <w:tc>
          <w:tcPr>
            <w:tcW w:w="15866" w:type="dxa"/>
          </w:tcPr>
          <w:p w14:paraId="0DF0FB65" w14:textId="77777777" w:rsidR="00562DA2" w:rsidRDefault="00562DA2" w:rsidP="00562DA2">
            <w:pPr>
              <w:jc w:val="both"/>
            </w:pPr>
          </w:p>
          <w:p w14:paraId="70E904F1" w14:textId="77777777" w:rsidR="006F2D9C" w:rsidRDefault="006F2D9C" w:rsidP="00562DA2">
            <w:pPr>
              <w:jc w:val="both"/>
            </w:pPr>
          </w:p>
          <w:p w14:paraId="366F74AF" w14:textId="77777777" w:rsidR="006F2D9C" w:rsidRDefault="006F2D9C" w:rsidP="00562DA2">
            <w:pPr>
              <w:jc w:val="both"/>
            </w:pPr>
          </w:p>
        </w:tc>
      </w:tr>
      <w:tr w:rsidR="006B06B9" w14:paraId="2CE9B7BD" w14:textId="77777777" w:rsidTr="00F709EC">
        <w:tc>
          <w:tcPr>
            <w:tcW w:w="15866" w:type="dxa"/>
            <w:shd w:val="clear" w:color="auto" w:fill="D9D9D9" w:themeFill="background1" w:themeFillShade="D9"/>
          </w:tcPr>
          <w:p w14:paraId="5352DCB4" w14:textId="77777777" w:rsidR="006B06B9" w:rsidRDefault="00562DA2" w:rsidP="00562DA2">
            <w:pPr>
              <w:jc w:val="center"/>
            </w:pPr>
            <w:r>
              <w:t>Contexte de l’</w:t>
            </w:r>
            <w:r w:rsidR="006F2D9C">
              <w:t>école</w:t>
            </w:r>
          </w:p>
        </w:tc>
      </w:tr>
      <w:tr w:rsidR="00562DA2" w14:paraId="6C0DE421" w14:textId="77777777" w:rsidTr="00F709EC">
        <w:tc>
          <w:tcPr>
            <w:tcW w:w="15866" w:type="dxa"/>
            <w:shd w:val="clear" w:color="auto" w:fill="D9D9D9" w:themeFill="background1" w:themeFillShade="D9"/>
          </w:tcPr>
          <w:p w14:paraId="1D3A990A" w14:textId="77777777" w:rsidR="00562DA2" w:rsidRDefault="00A57474" w:rsidP="00562DA2">
            <w:pPr>
              <w:jc w:val="both"/>
            </w:pPr>
            <w:r>
              <w:t>Typologie et grandes caractéristiques de la commune, profil de la population, proximité d’autres écoles, collège de secteur,</w:t>
            </w:r>
            <w:r w:rsidR="00AE3AB5">
              <w:t xml:space="preserve"> équipements à proximité,</w:t>
            </w:r>
            <w:r>
              <w:t xml:space="preserve"> etc.   </w:t>
            </w:r>
          </w:p>
        </w:tc>
      </w:tr>
      <w:tr w:rsidR="00A57474" w14:paraId="4395756F" w14:textId="77777777" w:rsidTr="00465DFA">
        <w:tc>
          <w:tcPr>
            <w:tcW w:w="15866" w:type="dxa"/>
          </w:tcPr>
          <w:p w14:paraId="6BF5BB79" w14:textId="77777777" w:rsidR="00A57474" w:rsidRDefault="00A57474" w:rsidP="00562DA2">
            <w:pPr>
              <w:jc w:val="both"/>
            </w:pPr>
          </w:p>
          <w:p w14:paraId="4D2609F7" w14:textId="77777777" w:rsidR="006F2D9C" w:rsidRDefault="006F2D9C" w:rsidP="00562DA2">
            <w:pPr>
              <w:jc w:val="both"/>
            </w:pPr>
          </w:p>
          <w:p w14:paraId="4759300E" w14:textId="77777777" w:rsidR="006F2D9C" w:rsidRDefault="006F2D9C" w:rsidP="00562DA2">
            <w:pPr>
              <w:jc w:val="both"/>
            </w:pPr>
          </w:p>
        </w:tc>
      </w:tr>
      <w:tr w:rsidR="00A57474" w14:paraId="05EB5CF4" w14:textId="77777777" w:rsidTr="00F709EC">
        <w:tc>
          <w:tcPr>
            <w:tcW w:w="15866" w:type="dxa"/>
            <w:shd w:val="clear" w:color="auto" w:fill="D9D9D9" w:themeFill="background1" w:themeFillShade="D9"/>
          </w:tcPr>
          <w:p w14:paraId="57C6EFD3" w14:textId="77777777" w:rsidR="00A57474" w:rsidRDefault="00A57474" w:rsidP="00A57474">
            <w:pPr>
              <w:jc w:val="center"/>
            </w:pPr>
            <w:r>
              <w:t>Les personnels de l’</w:t>
            </w:r>
            <w:r w:rsidR="006F2D9C">
              <w:t>école</w:t>
            </w:r>
          </w:p>
        </w:tc>
      </w:tr>
      <w:tr w:rsidR="00A57474" w14:paraId="59673954" w14:textId="77777777" w:rsidTr="00F709EC">
        <w:tc>
          <w:tcPr>
            <w:tcW w:w="15866" w:type="dxa"/>
            <w:shd w:val="clear" w:color="auto" w:fill="D9D9D9" w:themeFill="background1" w:themeFillShade="D9"/>
          </w:tcPr>
          <w:p w14:paraId="3159B450" w14:textId="77777777" w:rsidR="00A57474" w:rsidRDefault="00A57474" w:rsidP="00A57474">
            <w:pPr>
              <w:jc w:val="both"/>
            </w:pPr>
            <w:r>
              <w:t>L’équipe enseignante, les AESH, les personnels communaux, les animateurs du périscolaire, etc.</w:t>
            </w:r>
          </w:p>
        </w:tc>
      </w:tr>
      <w:tr w:rsidR="00A57474" w14:paraId="137CAB8B" w14:textId="77777777" w:rsidTr="00465DFA">
        <w:tc>
          <w:tcPr>
            <w:tcW w:w="15866" w:type="dxa"/>
          </w:tcPr>
          <w:p w14:paraId="680F244E" w14:textId="77777777" w:rsidR="00A57474" w:rsidRDefault="00A57474" w:rsidP="00562DA2">
            <w:pPr>
              <w:jc w:val="both"/>
            </w:pPr>
          </w:p>
          <w:p w14:paraId="27F0A78B" w14:textId="77777777" w:rsidR="006F2D9C" w:rsidRDefault="006F2D9C" w:rsidP="00562DA2">
            <w:pPr>
              <w:jc w:val="both"/>
            </w:pPr>
          </w:p>
          <w:p w14:paraId="565845DA" w14:textId="77777777" w:rsidR="006F2D9C" w:rsidRDefault="006F2D9C" w:rsidP="00562DA2">
            <w:pPr>
              <w:jc w:val="both"/>
            </w:pPr>
          </w:p>
        </w:tc>
      </w:tr>
      <w:tr w:rsidR="00AE3AB5" w14:paraId="5C12B58F" w14:textId="77777777" w:rsidTr="00F709EC">
        <w:tc>
          <w:tcPr>
            <w:tcW w:w="15866" w:type="dxa"/>
            <w:shd w:val="clear" w:color="auto" w:fill="D9D9D9" w:themeFill="background1" w:themeFillShade="D9"/>
          </w:tcPr>
          <w:p w14:paraId="30CDA3D3" w14:textId="77777777" w:rsidR="00AE3AB5" w:rsidRDefault="00AE3AB5" w:rsidP="00AE3AB5">
            <w:pPr>
              <w:jc w:val="center"/>
            </w:pPr>
            <w:r>
              <w:t>Les bâtiments</w:t>
            </w:r>
            <w:r w:rsidR="00F709EC">
              <w:t xml:space="preserve"> de l’école</w:t>
            </w:r>
          </w:p>
        </w:tc>
      </w:tr>
      <w:tr w:rsidR="00AE3AB5" w14:paraId="3559DDF3" w14:textId="77777777" w:rsidTr="00F709EC">
        <w:tc>
          <w:tcPr>
            <w:tcW w:w="15866" w:type="dxa"/>
            <w:shd w:val="clear" w:color="auto" w:fill="D9D9D9" w:themeFill="background1" w:themeFillShade="D9"/>
          </w:tcPr>
          <w:p w14:paraId="54CC1BF8" w14:textId="77777777" w:rsidR="00AE3AB5" w:rsidRDefault="00AE3AB5" w:rsidP="00AE3AB5">
            <w:pPr>
              <w:tabs>
                <w:tab w:val="left" w:pos="217"/>
              </w:tabs>
            </w:pPr>
            <w:r>
              <w:t>Situation géographique dans la ville, organisation spatiale de l’école, disposition de la cour de récréation, gestion de ces espaces, etc.</w:t>
            </w:r>
          </w:p>
        </w:tc>
      </w:tr>
      <w:tr w:rsidR="00AE3AB5" w14:paraId="5E43580F" w14:textId="77777777" w:rsidTr="00465DFA">
        <w:tc>
          <w:tcPr>
            <w:tcW w:w="15866" w:type="dxa"/>
          </w:tcPr>
          <w:p w14:paraId="53A4797C" w14:textId="77777777" w:rsidR="00AE3AB5" w:rsidRDefault="00AE3AB5" w:rsidP="00AE3AB5">
            <w:pPr>
              <w:jc w:val="center"/>
            </w:pPr>
          </w:p>
          <w:p w14:paraId="67D56B74" w14:textId="77777777" w:rsidR="006F2D9C" w:rsidRDefault="006F2D9C" w:rsidP="00AE3AB5">
            <w:pPr>
              <w:jc w:val="center"/>
            </w:pPr>
          </w:p>
          <w:p w14:paraId="01882014" w14:textId="77777777" w:rsidR="006F2D9C" w:rsidRDefault="006F2D9C" w:rsidP="00AE3AB5">
            <w:pPr>
              <w:jc w:val="center"/>
            </w:pPr>
          </w:p>
        </w:tc>
      </w:tr>
      <w:tr w:rsidR="00AE3AB5" w14:paraId="141033C2" w14:textId="77777777" w:rsidTr="00F709EC">
        <w:tc>
          <w:tcPr>
            <w:tcW w:w="15866" w:type="dxa"/>
            <w:shd w:val="clear" w:color="auto" w:fill="D9D9D9" w:themeFill="background1" w:themeFillShade="D9"/>
          </w:tcPr>
          <w:p w14:paraId="58962B83" w14:textId="77777777" w:rsidR="00AE3AB5" w:rsidRDefault="00AE3AB5" w:rsidP="00AE3AB5">
            <w:pPr>
              <w:jc w:val="center"/>
            </w:pPr>
            <w:r>
              <w:t>La population scolaire</w:t>
            </w:r>
          </w:p>
        </w:tc>
      </w:tr>
      <w:tr w:rsidR="00AE3AB5" w14:paraId="71065248" w14:textId="77777777" w:rsidTr="00F709EC">
        <w:tc>
          <w:tcPr>
            <w:tcW w:w="15866" w:type="dxa"/>
            <w:shd w:val="clear" w:color="auto" w:fill="D9D9D9" w:themeFill="background1" w:themeFillShade="D9"/>
          </w:tcPr>
          <w:p w14:paraId="4C9E53EC" w14:textId="77777777" w:rsidR="00AE3AB5" w:rsidRDefault="006F2D9C" w:rsidP="006F2D9C">
            <w:pPr>
              <w:jc w:val="both"/>
            </w:pPr>
            <w:r>
              <w:t>Effectifs (évolution sur 3 ans), d</w:t>
            </w:r>
            <w:r w:rsidR="004D31F8">
              <w:t>istribution par PCS</w:t>
            </w:r>
            <w:r w:rsidR="00AE3AB5">
              <w:t xml:space="preserve"> des familles, IPS, </w:t>
            </w:r>
            <w:r w:rsidR="004D31F8">
              <w:t>T% élèves en retard, T% élèves en avance, etc.</w:t>
            </w:r>
          </w:p>
        </w:tc>
      </w:tr>
      <w:tr w:rsidR="006F2D9C" w14:paraId="77F784F9" w14:textId="77777777" w:rsidTr="00465DFA">
        <w:tc>
          <w:tcPr>
            <w:tcW w:w="15866" w:type="dxa"/>
          </w:tcPr>
          <w:p w14:paraId="1A8F9449" w14:textId="77777777" w:rsidR="006F2D9C" w:rsidRDefault="006F2D9C" w:rsidP="004D31F8">
            <w:pPr>
              <w:jc w:val="both"/>
            </w:pPr>
          </w:p>
          <w:p w14:paraId="11387F60" w14:textId="77777777" w:rsidR="006F2D9C" w:rsidRDefault="006F2D9C" w:rsidP="004D31F8">
            <w:pPr>
              <w:jc w:val="both"/>
            </w:pPr>
          </w:p>
          <w:p w14:paraId="3F7B4AF6" w14:textId="77777777" w:rsidR="006F2D9C" w:rsidRDefault="006F2D9C" w:rsidP="004D31F8">
            <w:pPr>
              <w:jc w:val="both"/>
            </w:pPr>
          </w:p>
        </w:tc>
      </w:tr>
      <w:tr w:rsidR="006F2D9C" w14:paraId="5C9F4A02" w14:textId="77777777" w:rsidTr="00F709EC">
        <w:tc>
          <w:tcPr>
            <w:tcW w:w="15866" w:type="dxa"/>
            <w:shd w:val="clear" w:color="auto" w:fill="D9D9D9" w:themeFill="background1" w:themeFillShade="D9"/>
          </w:tcPr>
          <w:p w14:paraId="6DB53AD7" w14:textId="77777777" w:rsidR="006F2D9C" w:rsidRDefault="006F2D9C" w:rsidP="006F2D9C">
            <w:pPr>
              <w:jc w:val="center"/>
            </w:pPr>
            <w:r>
              <w:t>Caractéristiques scolaires</w:t>
            </w:r>
          </w:p>
        </w:tc>
      </w:tr>
      <w:tr w:rsidR="006F2D9C" w14:paraId="6B9C7035" w14:textId="77777777" w:rsidTr="00F709EC">
        <w:tc>
          <w:tcPr>
            <w:tcW w:w="15866" w:type="dxa"/>
            <w:shd w:val="clear" w:color="auto" w:fill="D9D9D9" w:themeFill="background1" w:themeFillShade="D9"/>
          </w:tcPr>
          <w:p w14:paraId="65E70AF6" w14:textId="77777777" w:rsidR="006F2D9C" w:rsidRDefault="006F2D9C" w:rsidP="004D31F8">
            <w:pPr>
              <w:jc w:val="both"/>
            </w:pPr>
            <w:r>
              <w:t>Résultats aux évaluations nationales CP/CE1/6</w:t>
            </w:r>
            <w:r w:rsidRPr="006F2D9C">
              <w:rPr>
                <w:vertAlign w:val="superscript"/>
              </w:rPr>
              <w:t>ème</w:t>
            </w:r>
            <w:r>
              <w:t xml:space="preserve"> (évolutions sur 3 ans), nombre d’élèves accompagnés, PPRE, PAP, PPS, PAI, T% de présence, </w:t>
            </w:r>
          </w:p>
        </w:tc>
      </w:tr>
      <w:tr w:rsidR="006F2D9C" w14:paraId="7D290602" w14:textId="77777777" w:rsidTr="00465DFA">
        <w:tc>
          <w:tcPr>
            <w:tcW w:w="15866" w:type="dxa"/>
          </w:tcPr>
          <w:p w14:paraId="6B899038" w14:textId="77777777" w:rsidR="006F2D9C" w:rsidRDefault="006F2D9C" w:rsidP="004D31F8">
            <w:pPr>
              <w:jc w:val="both"/>
            </w:pPr>
          </w:p>
          <w:p w14:paraId="176EB500" w14:textId="77777777" w:rsidR="006F2D9C" w:rsidRDefault="006F2D9C" w:rsidP="004D31F8">
            <w:pPr>
              <w:jc w:val="both"/>
            </w:pPr>
          </w:p>
          <w:p w14:paraId="0D226FD5" w14:textId="77777777" w:rsidR="006F2D9C" w:rsidRDefault="006F2D9C" w:rsidP="004D31F8">
            <w:pPr>
              <w:jc w:val="both"/>
            </w:pPr>
          </w:p>
        </w:tc>
      </w:tr>
      <w:tr w:rsidR="00F709EC" w14:paraId="6EEB657C" w14:textId="77777777" w:rsidTr="00F709EC">
        <w:tc>
          <w:tcPr>
            <w:tcW w:w="15866" w:type="dxa"/>
            <w:shd w:val="clear" w:color="auto" w:fill="D9D9D9" w:themeFill="background1" w:themeFillShade="D9"/>
          </w:tcPr>
          <w:p w14:paraId="29D86D72" w14:textId="77777777" w:rsidR="00F709EC" w:rsidRDefault="00F709EC" w:rsidP="00F709EC">
            <w:pPr>
              <w:jc w:val="center"/>
            </w:pPr>
            <w:r>
              <w:t>Spécificités de l’école</w:t>
            </w:r>
          </w:p>
        </w:tc>
      </w:tr>
      <w:tr w:rsidR="00F709EC" w14:paraId="5E3997CA" w14:textId="77777777" w:rsidTr="00F709EC">
        <w:tc>
          <w:tcPr>
            <w:tcW w:w="15866" w:type="dxa"/>
            <w:shd w:val="clear" w:color="auto" w:fill="D9D9D9" w:themeFill="background1" w:themeFillShade="D9"/>
          </w:tcPr>
          <w:p w14:paraId="57A1334B" w14:textId="77777777" w:rsidR="00F709EC" w:rsidRDefault="00F709EC" w:rsidP="004D31F8">
            <w:pPr>
              <w:jc w:val="both"/>
            </w:pPr>
            <w:r>
              <w:t>Dispositif ULIS, classe à horaires aménagés, EILE, classe bilingue, etc.</w:t>
            </w:r>
          </w:p>
        </w:tc>
      </w:tr>
      <w:tr w:rsidR="00F709EC" w14:paraId="6CF28DA9" w14:textId="77777777" w:rsidTr="00465DFA">
        <w:tc>
          <w:tcPr>
            <w:tcW w:w="15866" w:type="dxa"/>
          </w:tcPr>
          <w:p w14:paraId="62810E87" w14:textId="77777777" w:rsidR="00F709EC" w:rsidRDefault="00F709EC" w:rsidP="004D31F8">
            <w:pPr>
              <w:jc w:val="both"/>
            </w:pPr>
          </w:p>
          <w:p w14:paraId="0C172B56" w14:textId="77777777" w:rsidR="00F709EC" w:rsidRDefault="00F709EC" w:rsidP="004D31F8">
            <w:pPr>
              <w:jc w:val="both"/>
            </w:pPr>
          </w:p>
          <w:p w14:paraId="6FE630FF" w14:textId="77777777" w:rsidR="00F709EC" w:rsidRDefault="00F709EC" w:rsidP="004D31F8">
            <w:pPr>
              <w:jc w:val="both"/>
            </w:pPr>
          </w:p>
        </w:tc>
      </w:tr>
    </w:tbl>
    <w:p w14:paraId="3031834F" w14:textId="77777777" w:rsidR="00471BA3" w:rsidRDefault="00471BA3" w:rsidP="006B06B9">
      <w:pPr>
        <w:jc w:val="center"/>
      </w:pPr>
    </w:p>
    <w:p w14:paraId="76872B5D" w14:textId="77777777" w:rsidR="003A2942" w:rsidRPr="003A2942" w:rsidRDefault="003A2942" w:rsidP="003A2942">
      <w:pPr>
        <w:rPr>
          <w:b/>
          <w:sz w:val="44"/>
          <w:szCs w:val="44"/>
        </w:rPr>
      </w:pPr>
      <w:r w:rsidRPr="003A2942">
        <w:rPr>
          <w:b/>
          <w:sz w:val="44"/>
          <w:szCs w:val="44"/>
        </w:rPr>
        <w:t>I</w:t>
      </w:r>
      <w:r>
        <w:rPr>
          <w:b/>
          <w:sz w:val="44"/>
          <w:szCs w:val="44"/>
        </w:rPr>
        <w:t>I</w:t>
      </w:r>
      <w:r w:rsidRPr="003A2942">
        <w:rPr>
          <w:b/>
          <w:sz w:val="44"/>
          <w:szCs w:val="44"/>
        </w:rPr>
        <w:t xml:space="preserve"> – </w:t>
      </w:r>
      <w:r>
        <w:rPr>
          <w:b/>
          <w:sz w:val="44"/>
          <w:szCs w:val="44"/>
        </w:rPr>
        <w:t>Etat des lieux et analyses</w:t>
      </w:r>
    </w:p>
    <w:tbl>
      <w:tblPr>
        <w:tblStyle w:val="Grilledutableau"/>
        <w:tblW w:w="0" w:type="auto"/>
        <w:tblLook w:val="04A0" w:firstRow="1" w:lastRow="0" w:firstColumn="1" w:lastColumn="0" w:noHBand="0" w:noVBand="1"/>
      </w:tblPr>
      <w:tblGrid>
        <w:gridCol w:w="7933"/>
        <w:gridCol w:w="7933"/>
      </w:tblGrid>
      <w:tr w:rsidR="001E4B83" w14:paraId="191EBD67" w14:textId="77777777" w:rsidTr="00A87530">
        <w:tc>
          <w:tcPr>
            <w:tcW w:w="15866" w:type="dxa"/>
            <w:gridSpan w:val="2"/>
            <w:shd w:val="clear" w:color="auto" w:fill="DEEAF6" w:themeFill="accent1" w:themeFillTint="33"/>
          </w:tcPr>
          <w:p w14:paraId="3A977B6F" w14:textId="77777777" w:rsidR="001E4B83" w:rsidRPr="00495E41" w:rsidRDefault="001E4B83" w:rsidP="001E4B83">
            <w:pPr>
              <w:jc w:val="both"/>
              <w:rPr>
                <w:b/>
              </w:rPr>
            </w:pPr>
            <w:r w:rsidRPr="00495E41">
              <w:rPr>
                <w:b/>
              </w:rPr>
              <w:t>Domaine 1 - Les apprentissages et le suivi des élèves, l’enseignement</w:t>
            </w:r>
          </w:p>
          <w:p w14:paraId="6067137C" w14:textId="77777777" w:rsidR="001E4B83" w:rsidRPr="00495E41" w:rsidRDefault="001E4B83" w:rsidP="001E4B83">
            <w:pPr>
              <w:jc w:val="both"/>
              <w:rPr>
                <w:b/>
              </w:rPr>
            </w:pPr>
            <w:r w:rsidRPr="00495E41">
              <w:rPr>
                <w:b/>
              </w:rPr>
              <w:t>Thème : Acquis scolaires, résultats des élèves et équité.</w:t>
            </w:r>
          </w:p>
          <w:p w14:paraId="6D6364CB" w14:textId="77777777" w:rsidR="009C131A" w:rsidRPr="001B64E7" w:rsidRDefault="001B64E7" w:rsidP="001B64E7">
            <w:pPr>
              <w:jc w:val="both"/>
              <w:rPr>
                <w:i/>
              </w:rPr>
            </w:pPr>
            <w:r w:rsidRPr="001B64E7">
              <w:rPr>
                <w:i/>
              </w:rPr>
              <w:t>Pistes de réflexion : caractéristiques des élèves, résultats et acquis des élèves, équité</w:t>
            </w:r>
          </w:p>
        </w:tc>
      </w:tr>
      <w:tr w:rsidR="001E4B83" w14:paraId="68B2B45F" w14:textId="77777777" w:rsidTr="00A87530">
        <w:tc>
          <w:tcPr>
            <w:tcW w:w="7933" w:type="dxa"/>
            <w:shd w:val="clear" w:color="auto" w:fill="DEEAF6" w:themeFill="accent1" w:themeFillTint="33"/>
          </w:tcPr>
          <w:p w14:paraId="4B54E36C" w14:textId="77777777" w:rsidR="00356D6E" w:rsidRDefault="00356D6E" w:rsidP="006B06B9">
            <w:pPr>
              <w:jc w:val="center"/>
            </w:pPr>
          </w:p>
          <w:p w14:paraId="21574ACA" w14:textId="77777777" w:rsidR="007A56D5" w:rsidRDefault="007A56D5" w:rsidP="007A56D5">
            <w:pPr>
              <w:jc w:val="center"/>
            </w:pPr>
            <w:r>
              <w:t>Nos points forts et nos réussites</w:t>
            </w:r>
          </w:p>
          <w:p w14:paraId="71299657" w14:textId="77777777" w:rsidR="00356D6E" w:rsidRDefault="00356D6E" w:rsidP="006B06B9">
            <w:pPr>
              <w:jc w:val="center"/>
            </w:pPr>
          </w:p>
        </w:tc>
        <w:tc>
          <w:tcPr>
            <w:tcW w:w="7933" w:type="dxa"/>
            <w:shd w:val="clear" w:color="auto" w:fill="DEEAF6" w:themeFill="accent1" w:themeFillTint="33"/>
          </w:tcPr>
          <w:p w14:paraId="63797EBD" w14:textId="77777777" w:rsidR="00356D6E" w:rsidRDefault="00356D6E" w:rsidP="006B06B9">
            <w:pPr>
              <w:jc w:val="center"/>
            </w:pPr>
          </w:p>
          <w:p w14:paraId="470011AB" w14:textId="3D2C75D2" w:rsidR="001E4B83" w:rsidRDefault="007F3470" w:rsidP="006B06B9">
            <w:pPr>
              <w:jc w:val="center"/>
            </w:pPr>
            <w:r>
              <w:t>Nos points de vigilance</w:t>
            </w:r>
          </w:p>
        </w:tc>
      </w:tr>
      <w:tr w:rsidR="001E4B83" w14:paraId="07922E96" w14:textId="77777777" w:rsidTr="001E4B83">
        <w:tc>
          <w:tcPr>
            <w:tcW w:w="7933" w:type="dxa"/>
          </w:tcPr>
          <w:p w14:paraId="2ABE85E4" w14:textId="77777777" w:rsidR="001E4B83" w:rsidRDefault="001E4B83" w:rsidP="00356D6E">
            <w:pPr>
              <w:pStyle w:val="Paragraphedeliste"/>
              <w:numPr>
                <w:ilvl w:val="0"/>
                <w:numId w:val="3"/>
              </w:numPr>
            </w:pPr>
          </w:p>
          <w:p w14:paraId="6A234C73" w14:textId="77777777" w:rsidR="00356D6E" w:rsidRDefault="00356D6E" w:rsidP="006B06B9">
            <w:pPr>
              <w:jc w:val="center"/>
            </w:pPr>
          </w:p>
        </w:tc>
        <w:tc>
          <w:tcPr>
            <w:tcW w:w="7933" w:type="dxa"/>
          </w:tcPr>
          <w:p w14:paraId="6738C2B3" w14:textId="77777777" w:rsidR="001E4B83" w:rsidRDefault="001E4B83" w:rsidP="00356D6E">
            <w:pPr>
              <w:pStyle w:val="Paragraphedeliste"/>
              <w:numPr>
                <w:ilvl w:val="0"/>
                <w:numId w:val="3"/>
              </w:numPr>
            </w:pPr>
          </w:p>
        </w:tc>
      </w:tr>
      <w:tr w:rsidR="0055129B" w14:paraId="47624393" w14:textId="77777777" w:rsidTr="0055129B">
        <w:tc>
          <w:tcPr>
            <w:tcW w:w="7933" w:type="dxa"/>
            <w:shd w:val="clear" w:color="auto" w:fill="DEEAF6" w:themeFill="accent1" w:themeFillTint="33"/>
          </w:tcPr>
          <w:p w14:paraId="0E11F701" w14:textId="77777777" w:rsidR="0055129B" w:rsidRDefault="0055129B" w:rsidP="0055129B">
            <w:pPr>
              <w:pStyle w:val="Paragraphedeliste"/>
              <w:ind w:left="0"/>
              <w:jc w:val="center"/>
            </w:pPr>
          </w:p>
          <w:p w14:paraId="623D91EA" w14:textId="77777777" w:rsidR="0055129B" w:rsidRDefault="0055129B" w:rsidP="0055129B">
            <w:pPr>
              <w:pStyle w:val="Paragraphedeliste"/>
              <w:ind w:left="0"/>
              <w:jc w:val="center"/>
            </w:pPr>
            <w:r>
              <w:t>Analyse de nos points forts (Pourquoi réussissons-nous ?)</w:t>
            </w:r>
          </w:p>
        </w:tc>
        <w:tc>
          <w:tcPr>
            <w:tcW w:w="7933" w:type="dxa"/>
            <w:shd w:val="clear" w:color="auto" w:fill="DEEAF6" w:themeFill="accent1" w:themeFillTint="33"/>
          </w:tcPr>
          <w:p w14:paraId="6F13B2D2" w14:textId="77777777" w:rsidR="0055129B" w:rsidRDefault="0055129B" w:rsidP="0055129B">
            <w:pPr>
              <w:jc w:val="center"/>
            </w:pPr>
          </w:p>
          <w:p w14:paraId="61C002F2" w14:textId="539F9C4B" w:rsidR="0055129B" w:rsidRDefault="0055129B" w:rsidP="0055129B">
            <w:pPr>
              <w:jc w:val="center"/>
            </w:pPr>
            <w:r>
              <w:t xml:space="preserve">Analyse de nos points </w:t>
            </w:r>
            <w:r w:rsidR="0086165C">
              <w:t>de vigilance</w:t>
            </w:r>
            <w:r>
              <w:t xml:space="preserve"> (Quels freins et obstacles</w:t>
            </w:r>
            <w:r w:rsidR="00AC2440">
              <w:t xml:space="preserve"> identifions-nous</w:t>
            </w:r>
            <w:r>
              <w:t> ?)</w:t>
            </w:r>
          </w:p>
          <w:p w14:paraId="1E3DE40B" w14:textId="77777777" w:rsidR="0055129B" w:rsidRDefault="0055129B" w:rsidP="0055129B">
            <w:pPr>
              <w:jc w:val="center"/>
            </w:pPr>
          </w:p>
        </w:tc>
      </w:tr>
      <w:tr w:rsidR="0055129B" w14:paraId="4EBF4B56" w14:textId="77777777" w:rsidTr="001E4B83">
        <w:tc>
          <w:tcPr>
            <w:tcW w:w="7933" w:type="dxa"/>
          </w:tcPr>
          <w:p w14:paraId="1FC7467B" w14:textId="77777777" w:rsidR="0055129B" w:rsidRDefault="0055129B" w:rsidP="0055129B">
            <w:pPr>
              <w:pStyle w:val="Paragraphedeliste"/>
              <w:numPr>
                <w:ilvl w:val="0"/>
                <w:numId w:val="3"/>
              </w:numPr>
            </w:pPr>
          </w:p>
          <w:p w14:paraId="3AE79BA0" w14:textId="77777777" w:rsidR="0055129B" w:rsidRDefault="0055129B" w:rsidP="0055129B"/>
        </w:tc>
        <w:tc>
          <w:tcPr>
            <w:tcW w:w="7933" w:type="dxa"/>
          </w:tcPr>
          <w:p w14:paraId="624A12C7" w14:textId="77777777" w:rsidR="0055129B" w:rsidRDefault="0055129B" w:rsidP="00356D6E">
            <w:pPr>
              <w:pStyle w:val="Paragraphedeliste"/>
              <w:numPr>
                <w:ilvl w:val="0"/>
                <w:numId w:val="3"/>
              </w:numPr>
            </w:pPr>
          </w:p>
        </w:tc>
      </w:tr>
      <w:tr w:rsidR="001E4B83" w14:paraId="00155D48" w14:textId="77777777" w:rsidTr="00A87530">
        <w:tc>
          <w:tcPr>
            <w:tcW w:w="7933" w:type="dxa"/>
            <w:shd w:val="clear" w:color="auto" w:fill="DEEAF6" w:themeFill="accent1" w:themeFillTint="33"/>
          </w:tcPr>
          <w:p w14:paraId="1BBA036D" w14:textId="77777777" w:rsidR="00356D6E" w:rsidRDefault="00356D6E" w:rsidP="006B06B9">
            <w:pPr>
              <w:jc w:val="center"/>
            </w:pPr>
          </w:p>
          <w:p w14:paraId="4A2236A0" w14:textId="77777777" w:rsidR="001E4B83" w:rsidRDefault="0055129B" w:rsidP="006B06B9">
            <w:pPr>
              <w:jc w:val="center"/>
            </w:pPr>
            <w:r>
              <w:t>Nos m</w:t>
            </w:r>
            <w:r w:rsidR="00AC2440">
              <w:t>arges de progrès (Ce que nous voulons</w:t>
            </w:r>
            <w:r>
              <w:t xml:space="preserve"> améliorer…)</w:t>
            </w:r>
          </w:p>
          <w:p w14:paraId="1D9683A6" w14:textId="77777777" w:rsidR="00356D6E" w:rsidRDefault="00356D6E" w:rsidP="006B06B9">
            <w:pPr>
              <w:jc w:val="center"/>
            </w:pPr>
          </w:p>
        </w:tc>
        <w:tc>
          <w:tcPr>
            <w:tcW w:w="7933" w:type="dxa"/>
            <w:shd w:val="clear" w:color="auto" w:fill="DEEAF6" w:themeFill="accent1" w:themeFillTint="33"/>
          </w:tcPr>
          <w:p w14:paraId="324543E2" w14:textId="77777777" w:rsidR="00356D6E" w:rsidRDefault="00356D6E" w:rsidP="006B06B9">
            <w:pPr>
              <w:jc w:val="center"/>
            </w:pPr>
          </w:p>
          <w:p w14:paraId="264A0101" w14:textId="77777777" w:rsidR="001E4B83" w:rsidRDefault="0055129B" w:rsidP="006B06B9">
            <w:pPr>
              <w:jc w:val="center"/>
            </w:pPr>
            <w:r>
              <w:t xml:space="preserve">Les objectifs que nous souhaitons atteindre… </w:t>
            </w:r>
          </w:p>
        </w:tc>
      </w:tr>
      <w:tr w:rsidR="001E4B83" w14:paraId="737151FB" w14:textId="77777777" w:rsidTr="001E4B83">
        <w:tc>
          <w:tcPr>
            <w:tcW w:w="7933" w:type="dxa"/>
          </w:tcPr>
          <w:p w14:paraId="4EA8456F" w14:textId="77777777" w:rsidR="001E4B83" w:rsidRDefault="001E4B83" w:rsidP="00356D6E">
            <w:pPr>
              <w:pStyle w:val="Paragraphedeliste"/>
              <w:numPr>
                <w:ilvl w:val="0"/>
                <w:numId w:val="3"/>
              </w:numPr>
            </w:pPr>
          </w:p>
          <w:p w14:paraId="287C8899" w14:textId="77777777" w:rsidR="00356D6E" w:rsidRDefault="00356D6E" w:rsidP="006B06B9">
            <w:pPr>
              <w:jc w:val="center"/>
            </w:pPr>
          </w:p>
        </w:tc>
        <w:tc>
          <w:tcPr>
            <w:tcW w:w="7933" w:type="dxa"/>
          </w:tcPr>
          <w:p w14:paraId="4C910B74" w14:textId="77777777" w:rsidR="001E4B83" w:rsidRDefault="001E4B83" w:rsidP="00356D6E">
            <w:pPr>
              <w:pStyle w:val="Paragraphedeliste"/>
              <w:numPr>
                <w:ilvl w:val="0"/>
                <w:numId w:val="3"/>
              </w:numPr>
            </w:pPr>
          </w:p>
        </w:tc>
      </w:tr>
    </w:tbl>
    <w:p w14:paraId="5D62F927" w14:textId="77777777" w:rsidR="001E4B83" w:rsidRDefault="001E4B83" w:rsidP="001E4B83">
      <w:pPr>
        <w:tabs>
          <w:tab w:val="left" w:pos="285"/>
        </w:tabs>
      </w:pPr>
      <w:r>
        <w:tab/>
      </w:r>
    </w:p>
    <w:tbl>
      <w:tblPr>
        <w:tblStyle w:val="Grilledutableau"/>
        <w:tblW w:w="0" w:type="auto"/>
        <w:tblLook w:val="04A0" w:firstRow="1" w:lastRow="0" w:firstColumn="1" w:lastColumn="0" w:noHBand="0" w:noVBand="1"/>
      </w:tblPr>
      <w:tblGrid>
        <w:gridCol w:w="7933"/>
        <w:gridCol w:w="7933"/>
      </w:tblGrid>
      <w:tr w:rsidR="00356D6E" w14:paraId="0C086FDC" w14:textId="77777777" w:rsidTr="00A87530">
        <w:tc>
          <w:tcPr>
            <w:tcW w:w="15866" w:type="dxa"/>
            <w:gridSpan w:val="2"/>
            <w:shd w:val="clear" w:color="auto" w:fill="DEEAF6" w:themeFill="accent1" w:themeFillTint="33"/>
          </w:tcPr>
          <w:p w14:paraId="38FD2775" w14:textId="77777777" w:rsidR="00356D6E" w:rsidRDefault="00356D6E" w:rsidP="00465DFA">
            <w:pPr>
              <w:jc w:val="both"/>
            </w:pPr>
            <w:r>
              <w:lastRenderedPageBreak/>
              <w:t>Domaine 1 - Les apprentissages et le suivi des élèves, l’enseignement</w:t>
            </w:r>
          </w:p>
          <w:p w14:paraId="62DF889F" w14:textId="77777777" w:rsidR="00356D6E" w:rsidRDefault="00356D6E" w:rsidP="00465DFA">
            <w:pPr>
              <w:jc w:val="both"/>
            </w:pPr>
            <w:r>
              <w:t xml:space="preserve">Thème : </w:t>
            </w:r>
            <w:r w:rsidRPr="00356D6E">
              <w:t>Organisation scolaire et pédagogique.</w:t>
            </w:r>
          </w:p>
          <w:p w14:paraId="348922CA" w14:textId="77777777" w:rsidR="00603F1E" w:rsidRPr="00603F1E" w:rsidRDefault="00603F1E" w:rsidP="00603F1E">
            <w:pPr>
              <w:jc w:val="both"/>
              <w:rPr>
                <w:i/>
              </w:rPr>
            </w:pPr>
            <w:r w:rsidRPr="00603F1E">
              <w:rPr>
                <w:i/>
              </w:rPr>
              <w:t>Pistes de réflexion : organisation scolaire, priorités pédagogiques et pratiques collaboratives, choix pédagogiques en matière de pratiques évaluatives, parcours éducatifs, intervenants extérieurs et implication des élèves et parents, usages du numérique au service des apprentissages des élèves</w:t>
            </w:r>
          </w:p>
        </w:tc>
      </w:tr>
      <w:tr w:rsidR="00F2385A" w14:paraId="08A05B82" w14:textId="77777777" w:rsidTr="00396C1D">
        <w:tc>
          <w:tcPr>
            <w:tcW w:w="7933" w:type="dxa"/>
            <w:shd w:val="clear" w:color="auto" w:fill="DEEAF6" w:themeFill="accent1" w:themeFillTint="33"/>
          </w:tcPr>
          <w:p w14:paraId="3AB8018C" w14:textId="77777777" w:rsidR="00F2385A" w:rsidRDefault="00F2385A" w:rsidP="00396C1D">
            <w:pPr>
              <w:jc w:val="center"/>
            </w:pPr>
          </w:p>
          <w:p w14:paraId="0FBB5923" w14:textId="77777777" w:rsidR="007A56D5" w:rsidRDefault="007A56D5" w:rsidP="007A56D5">
            <w:pPr>
              <w:jc w:val="center"/>
            </w:pPr>
            <w:r>
              <w:t>Nos points forts et nos réussites</w:t>
            </w:r>
          </w:p>
          <w:p w14:paraId="2AC3F85F" w14:textId="77777777" w:rsidR="00F2385A" w:rsidRDefault="00F2385A" w:rsidP="00396C1D">
            <w:pPr>
              <w:jc w:val="center"/>
            </w:pPr>
          </w:p>
        </w:tc>
        <w:tc>
          <w:tcPr>
            <w:tcW w:w="7933" w:type="dxa"/>
            <w:shd w:val="clear" w:color="auto" w:fill="DEEAF6" w:themeFill="accent1" w:themeFillTint="33"/>
          </w:tcPr>
          <w:p w14:paraId="3B1C0C1C" w14:textId="77777777" w:rsidR="00F2385A" w:rsidRDefault="00F2385A" w:rsidP="00396C1D">
            <w:pPr>
              <w:jc w:val="center"/>
            </w:pPr>
          </w:p>
          <w:p w14:paraId="3E095F78" w14:textId="72E04011" w:rsidR="00F2385A" w:rsidRDefault="007F3470" w:rsidP="00396C1D">
            <w:pPr>
              <w:jc w:val="center"/>
            </w:pPr>
            <w:r>
              <w:t>Nos points de vigilance</w:t>
            </w:r>
          </w:p>
        </w:tc>
      </w:tr>
      <w:tr w:rsidR="00F2385A" w14:paraId="6BF3A872" w14:textId="77777777" w:rsidTr="00396C1D">
        <w:tc>
          <w:tcPr>
            <w:tcW w:w="7933" w:type="dxa"/>
          </w:tcPr>
          <w:p w14:paraId="0AE346B2" w14:textId="77777777" w:rsidR="00F2385A" w:rsidRDefault="00F2385A" w:rsidP="00F2385A">
            <w:pPr>
              <w:pStyle w:val="Paragraphedeliste"/>
              <w:numPr>
                <w:ilvl w:val="0"/>
                <w:numId w:val="3"/>
              </w:numPr>
            </w:pPr>
          </w:p>
          <w:p w14:paraId="4C1BE48B" w14:textId="77777777" w:rsidR="00F2385A" w:rsidRDefault="00F2385A" w:rsidP="00396C1D">
            <w:pPr>
              <w:jc w:val="center"/>
            </w:pPr>
          </w:p>
        </w:tc>
        <w:tc>
          <w:tcPr>
            <w:tcW w:w="7933" w:type="dxa"/>
          </w:tcPr>
          <w:p w14:paraId="651B8614" w14:textId="77777777" w:rsidR="00F2385A" w:rsidRDefault="00F2385A" w:rsidP="00F2385A">
            <w:pPr>
              <w:pStyle w:val="Paragraphedeliste"/>
              <w:numPr>
                <w:ilvl w:val="0"/>
                <w:numId w:val="3"/>
              </w:numPr>
            </w:pPr>
          </w:p>
        </w:tc>
      </w:tr>
      <w:tr w:rsidR="00F2385A" w14:paraId="46675630" w14:textId="77777777" w:rsidTr="00396C1D">
        <w:tc>
          <w:tcPr>
            <w:tcW w:w="7933" w:type="dxa"/>
            <w:shd w:val="clear" w:color="auto" w:fill="DEEAF6" w:themeFill="accent1" w:themeFillTint="33"/>
          </w:tcPr>
          <w:p w14:paraId="7D920EED" w14:textId="77777777" w:rsidR="00F2385A" w:rsidRDefault="00F2385A" w:rsidP="00396C1D">
            <w:pPr>
              <w:pStyle w:val="Paragraphedeliste"/>
              <w:ind w:left="0"/>
              <w:jc w:val="center"/>
            </w:pPr>
          </w:p>
          <w:p w14:paraId="6753A17E" w14:textId="77777777" w:rsidR="00F2385A" w:rsidRDefault="00F2385A" w:rsidP="00396C1D">
            <w:pPr>
              <w:pStyle w:val="Paragraphedeliste"/>
              <w:ind w:left="0"/>
              <w:jc w:val="center"/>
            </w:pPr>
            <w:r>
              <w:t>Analyse de nos points forts (Pourquoi réussissons-nous ?)</w:t>
            </w:r>
          </w:p>
        </w:tc>
        <w:tc>
          <w:tcPr>
            <w:tcW w:w="7933" w:type="dxa"/>
            <w:shd w:val="clear" w:color="auto" w:fill="DEEAF6" w:themeFill="accent1" w:themeFillTint="33"/>
          </w:tcPr>
          <w:p w14:paraId="0E67414F" w14:textId="77777777" w:rsidR="00F2385A" w:rsidRDefault="00F2385A" w:rsidP="00396C1D">
            <w:pPr>
              <w:jc w:val="center"/>
            </w:pPr>
          </w:p>
          <w:p w14:paraId="623A26D3" w14:textId="77777777" w:rsidR="0086165C" w:rsidRDefault="0086165C" w:rsidP="0086165C">
            <w:pPr>
              <w:jc w:val="center"/>
            </w:pPr>
            <w:r>
              <w:t>Analyse de nos points de vigilance (Quels freins et obstacles identifions-nous ?)</w:t>
            </w:r>
          </w:p>
          <w:p w14:paraId="1FB6E476" w14:textId="77777777" w:rsidR="00F2385A" w:rsidRDefault="00F2385A" w:rsidP="00396C1D">
            <w:pPr>
              <w:jc w:val="center"/>
            </w:pPr>
          </w:p>
        </w:tc>
      </w:tr>
      <w:tr w:rsidR="00F2385A" w14:paraId="597AA05D" w14:textId="77777777" w:rsidTr="00396C1D">
        <w:tc>
          <w:tcPr>
            <w:tcW w:w="7933" w:type="dxa"/>
          </w:tcPr>
          <w:p w14:paraId="056248AE" w14:textId="77777777" w:rsidR="00F2385A" w:rsidRDefault="00F2385A" w:rsidP="00F2385A">
            <w:pPr>
              <w:pStyle w:val="Paragraphedeliste"/>
              <w:numPr>
                <w:ilvl w:val="0"/>
                <w:numId w:val="3"/>
              </w:numPr>
            </w:pPr>
          </w:p>
          <w:p w14:paraId="268AFB80" w14:textId="77777777" w:rsidR="00F2385A" w:rsidRDefault="00F2385A" w:rsidP="00396C1D"/>
        </w:tc>
        <w:tc>
          <w:tcPr>
            <w:tcW w:w="7933" w:type="dxa"/>
          </w:tcPr>
          <w:p w14:paraId="3CDF317F" w14:textId="77777777" w:rsidR="00F2385A" w:rsidRDefault="00F2385A" w:rsidP="00F2385A">
            <w:pPr>
              <w:pStyle w:val="Paragraphedeliste"/>
              <w:numPr>
                <w:ilvl w:val="0"/>
                <w:numId w:val="3"/>
              </w:numPr>
            </w:pPr>
          </w:p>
        </w:tc>
      </w:tr>
      <w:tr w:rsidR="00F2385A" w14:paraId="760CE08A" w14:textId="77777777" w:rsidTr="00396C1D">
        <w:tc>
          <w:tcPr>
            <w:tcW w:w="7933" w:type="dxa"/>
            <w:shd w:val="clear" w:color="auto" w:fill="DEEAF6" w:themeFill="accent1" w:themeFillTint="33"/>
          </w:tcPr>
          <w:p w14:paraId="5066F7B6" w14:textId="77777777" w:rsidR="00F2385A" w:rsidRDefault="00F2385A" w:rsidP="00396C1D">
            <w:pPr>
              <w:jc w:val="center"/>
            </w:pPr>
          </w:p>
          <w:p w14:paraId="1939D87C" w14:textId="77777777" w:rsidR="00F2385A" w:rsidRDefault="00F2385A" w:rsidP="00396C1D">
            <w:pPr>
              <w:jc w:val="center"/>
            </w:pPr>
            <w:r>
              <w:t>Nos marges de progrès (Ce que nous voulons améliorer…)</w:t>
            </w:r>
          </w:p>
          <w:p w14:paraId="5B32DEF1" w14:textId="77777777" w:rsidR="00F2385A" w:rsidRDefault="00F2385A" w:rsidP="00396C1D">
            <w:pPr>
              <w:jc w:val="center"/>
            </w:pPr>
          </w:p>
        </w:tc>
        <w:tc>
          <w:tcPr>
            <w:tcW w:w="7933" w:type="dxa"/>
            <w:shd w:val="clear" w:color="auto" w:fill="DEEAF6" w:themeFill="accent1" w:themeFillTint="33"/>
          </w:tcPr>
          <w:p w14:paraId="499FB1D8" w14:textId="77777777" w:rsidR="00F2385A" w:rsidRDefault="00F2385A" w:rsidP="00396C1D">
            <w:pPr>
              <w:jc w:val="center"/>
            </w:pPr>
          </w:p>
          <w:p w14:paraId="0E7693B3" w14:textId="77777777" w:rsidR="00F2385A" w:rsidRDefault="00F2385A" w:rsidP="00396C1D">
            <w:pPr>
              <w:jc w:val="center"/>
            </w:pPr>
            <w:r>
              <w:t xml:space="preserve">Les objectifs que nous souhaitons atteindre… </w:t>
            </w:r>
          </w:p>
        </w:tc>
      </w:tr>
      <w:tr w:rsidR="00F2385A" w14:paraId="30A5FB12" w14:textId="77777777" w:rsidTr="00396C1D">
        <w:tc>
          <w:tcPr>
            <w:tcW w:w="7933" w:type="dxa"/>
          </w:tcPr>
          <w:p w14:paraId="670EF5E8" w14:textId="77777777" w:rsidR="00F2385A" w:rsidRDefault="00F2385A" w:rsidP="00F2385A">
            <w:pPr>
              <w:pStyle w:val="Paragraphedeliste"/>
              <w:numPr>
                <w:ilvl w:val="0"/>
                <w:numId w:val="3"/>
              </w:numPr>
            </w:pPr>
          </w:p>
          <w:p w14:paraId="43FCB526" w14:textId="77777777" w:rsidR="00F2385A" w:rsidRDefault="00F2385A" w:rsidP="00396C1D">
            <w:pPr>
              <w:jc w:val="center"/>
            </w:pPr>
          </w:p>
        </w:tc>
        <w:tc>
          <w:tcPr>
            <w:tcW w:w="7933" w:type="dxa"/>
          </w:tcPr>
          <w:p w14:paraId="50BE53E9" w14:textId="77777777" w:rsidR="00F2385A" w:rsidRDefault="00F2385A" w:rsidP="00F2385A">
            <w:pPr>
              <w:pStyle w:val="Paragraphedeliste"/>
              <w:numPr>
                <w:ilvl w:val="0"/>
                <w:numId w:val="3"/>
              </w:numPr>
            </w:pPr>
          </w:p>
        </w:tc>
      </w:tr>
    </w:tbl>
    <w:p w14:paraId="6A9DAAD1" w14:textId="77777777" w:rsidR="001E4B83" w:rsidRDefault="001E4B83" w:rsidP="001E4B83">
      <w:pPr>
        <w:tabs>
          <w:tab w:val="left" w:pos="285"/>
        </w:tabs>
        <w:rPr>
          <w:u w:val="single"/>
        </w:rPr>
      </w:pPr>
    </w:p>
    <w:tbl>
      <w:tblPr>
        <w:tblStyle w:val="Grilledutableau"/>
        <w:tblW w:w="0" w:type="auto"/>
        <w:tblLook w:val="04A0" w:firstRow="1" w:lastRow="0" w:firstColumn="1" w:lastColumn="0" w:noHBand="0" w:noVBand="1"/>
      </w:tblPr>
      <w:tblGrid>
        <w:gridCol w:w="7933"/>
        <w:gridCol w:w="7933"/>
      </w:tblGrid>
      <w:tr w:rsidR="00577072" w:rsidRPr="00A85732" w14:paraId="1D44636B" w14:textId="77777777" w:rsidTr="00A87530">
        <w:tc>
          <w:tcPr>
            <w:tcW w:w="15866" w:type="dxa"/>
            <w:gridSpan w:val="2"/>
            <w:shd w:val="clear" w:color="auto" w:fill="DEEAF6" w:themeFill="accent1" w:themeFillTint="33"/>
          </w:tcPr>
          <w:p w14:paraId="3DAF067E" w14:textId="77777777" w:rsidR="00577072" w:rsidRPr="00495E41" w:rsidRDefault="00577072" w:rsidP="00465DFA">
            <w:pPr>
              <w:jc w:val="both"/>
              <w:rPr>
                <w:b/>
              </w:rPr>
            </w:pPr>
            <w:r w:rsidRPr="00495E41">
              <w:rPr>
                <w:b/>
              </w:rPr>
              <w:t>Domaine 1 - Les apprentissages et le suivi des élèves, l’enseignement</w:t>
            </w:r>
          </w:p>
          <w:p w14:paraId="7E98DF32" w14:textId="77777777" w:rsidR="00577072" w:rsidRPr="00495E41" w:rsidRDefault="00577072" w:rsidP="00577072">
            <w:pPr>
              <w:jc w:val="both"/>
              <w:rPr>
                <w:b/>
              </w:rPr>
            </w:pPr>
            <w:r w:rsidRPr="00495E41">
              <w:rPr>
                <w:b/>
              </w:rPr>
              <w:t>Thème : Personnalisation du parcours des élèves</w:t>
            </w:r>
          </w:p>
          <w:p w14:paraId="49B76FAF" w14:textId="77777777" w:rsidR="00577072" w:rsidRPr="00577072" w:rsidRDefault="00577072" w:rsidP="00577072">
            <w:pPr>
              <w:jc w:val="both"/>
              <w:rPr>
                <w:i/>
              </w:rPr>
            </w:pPr>
            <w:r w:rsidRPr="00577072">
              <w:rPr>
                <w:i/>
              </w:rPr>
              <w:t xml:space="preserve">Pistes de réflexion : fluidité des parcours, aides aux élèves, </w:t>
            </w:r>
            <w:r w:rsidR="00F2385A">
              <w:rPr>
                <w:i/>
              </w:rPr>
              <w:t>école inclusive</w:t>
            </w:r>
          </w:p>
        </w:tc>
      </w:tr>
      <w:tr w:rsidR="00F2385A" w14:paraId="0C8B2292" w14:textId="77777777" w:rsidTr="00396C1D">
        <w:tc>
          <w:tcPr>
            <w:tcW w:w="7933" w:type="dxa"/>
            <w:shd w:val="clear" w:color="auto" w:fill="DEEAF6" w:themeFill="accent1" w:themeFillTint="33"/>
          </w:tcPr>
          <w:p w14:paraId="63A6C75A" w14:textId="77777777" w:rsidR="00F2385A" w:rsidRDefault="00F2385A" w:rsidP="00396C1D">
            <w:pPr>
              <w:jc w:val="center"/>
            </w:pPr>
          </w:p>
          <w:p w14:paraId="11875457" w14:textId="77777777" w:rsidR="007A56D5" w:rsidRDefault="007A56D5" w:rsidP="007A56D5">
            <w:pPr>
              <w:jc w:val="center"/>
            </w:pPr>
            <w:r>
              <w:t>Nos points forts et nos réussites</w:t>
            </w:r>
          </w:p>
          <w:p w14:paraId="35F78390" w14:textId="77777777" w:rsidR="00F2385A" w:rsidRDefault="00F2385A" w:rsidP="00396C1D">
            <w:pPr>
              <w:jc w:val="center"/>
            </w:pPr>
          </w:p>
        </w:tc>
        <w:tc>
          <w:tcPr>
            <w:tcW w:w="7933" w:type="dxa"/>
            <w:shd w:val="clear" w:color="auto" w:fill="DEEAF6" w:themeFill="accent1" w:themeFillTint="33"/>
          </w:tcPr>
          <w:p w14:paraId="737EEA79" w14:textId="77777777" w:rsidR="00F2385A" w:rsidRDefault="00F2385A" w:rsidP="00396C1D">
            <w:pPr>
              <w:jc w:val="center"/>
            </w:pPr>
          </w:p>
          <w:p w14:paraId="66F628E1" w14:textId="14235FD7" w:rsidR="00F2385A" w:rsidRDefault="007F3470" w:rsidP="00396C1D">
            <w:pPr>
              <w:jc w:val="center"/>
            </w:pPr>
            <w:r>
              <w:t>Nos points de vigilance</w:t>
            </w:r>
          </w:p>
        </w:tc>
      </w:tr>
      <w:tr w:rsidR="00F2385A" w14:paraId="4D13B0CE" w14:textId="77777777" w:rsidTr="00396C1D">
        <w:tc>
          <w:tcPr>
            <w:tcW w:w="7933" w:type="dxa"/>
          </w:tcPr>
          <w:p w14:paraId="50BA04EB" w14:textId="77777777" w:rsidR="00F2385A" w:rsidRDefault="00F2385A" w:rsidP="00F2385A">
            <w:pPr>
              <w:pStyle w:val="Paragraphedeliste"/>
              <w:numPr>
                <w:ilvl w:val="0"/>
                <w:numId w:val="3"/>
              </w:numPr>
            </w:pPr>
          </w:p>
          <w:p w14:paraId="0B5B88F6" w14:textId="77777777" w:rsidR="00F2385A" w:rsidRDefault="00F2385A" w:rsidP="00396C1D">
            <w:pPr>
              <w:jc w:val="center"/>
            </w:pPr>
          </w:p>
        </w:tc>
        <w:tc>
          <w:tcPr>
            <w:tcW w:w="7933" w:type="dxa"/>
          </w:tcPr>
          <w:p w14:paraId="51A1F3D2" w14:textId="77777777" w:rsidR="00F2385A" w:rsidRDefault="00F2385A" w:rsidP="00F2385A">
            <w:pPr>
              <w:pStyle w:val="Paragraphedeliste"/>
              <w:numPr>
                <w:ilvl w:val="0"/>
                <w:numId w:val="3"/>
              </w:numPr>
            </w:pPr>
          </w:p>
        </w:tc>
      </w:tr>
      <w:tr w:rsidR="00F2385A" w14:paraId="66ECDD38" w14:textId="77777777" w:rsidTr="00396C1D">
        <w:tc>
          <w:tcPr>
            <w:tcW w:w="7933" w:type="dxa"/>
            <w:shd w:val="clear" w:color="auto" w:fill="DEEAF6" w:themeFill="accent1" w:themeFillTint="33"/>
          </w:tcPr>
          <w:p w14:paraId="0772AFCC" w14:textId="77777777" w:rsidR="00F2385A" w:rsidRDefault="00F2385A" w:rsidP="00396C1D">
            <w:pPr>
              <w:pStyle w:val="Paragraphedeliste"/>
              <w:ind w:left="0"/>
              <w:jc w:val="center"/>
            </w:pPr>
          </w:p>
          <w:p w14:paraId="55CEDA3C" w14:textId="77777777" w:rsidR="00F2385A" w:rsidRDefault="00F2385A" w:rsidP="00396C1D">
            <w:pPr>
              <w:pStyle w:val="Paragraphedeliste"/>
              <w:ind w:left="0"/>
              <w:jc w:val="center"/>
            </w:pPr>
            <w:r>
              <w:t>Analyse de nos points forts (Pourquoi réussissons-nous ?)</w:t>
            </w:r>
          </w:p>
        </w:tc>
        <w:tc>
          <w:tcPr>
            <w:tcW w:w="7933" w:type="dxa"/>
            <w:shd w:val="clear" w:color="auto" w:fill="DEEAF6" w:themeFill="accent1" w:themeFillTint="33"/>
          </w:tcPr>
          <w:p w14:paraId="7B970151" w14:textId="77777777" w:rsidR="00F2385A" w:rsidRDefault="00F2385A" w:rsidP="00396C1D">
            <w:pPr>
              <w:jc w:val="center"/>
            </w:pPr>
          </w:p>
          <w:p w14:paraId="6BF04597" w14:textId="77777777" w:rsidR="0086165C" w:rsidRDefault="0086165C" w:rsidP="0086165C">
            <w:pPr>
              <w:jc w:val="center"/>
            </w:pPr>
            <w:r>
              <w:t>Analyse de nos points de vigilance (Quels freins et obstacles identifions-nous ?)</w:t>
            </w:r>
          </w:p>
          <w:p w14:paraId="709D8B10" w14:textId="77777777" w:rsidR="00F2385A" w:rsidRDefault="00F2385A" w:rsidP="00396C1D">
            <w:pPr>
              <w:jc w:val="center"/>
            </w:pPr>
          </w:p>
        </w:tc>
      </w:tr>
      <w:tr w:rsidR="00F2385A" w14:paraId="4C54B4CA" w14:textId="77777777" w:rsidTr="00396C1D">
        <w:tc>
          <w:tcPr>
            <w:tcW w:w="7933" w:type="dxa"/>
          </w:tcPr>
          <w:p w14:paraId="27EFA9A7" w14:textId="77777777" w:rsidR="00F2385A" w:rsidRDefault="00F2385A" w:rsidP="00F2385A">
            <w:pPr>
              <w:pStyle w:val="Paragraphedeliste"/>
              <w:numPr>
                <w:ilvl w:val="0"/>
                <w:numId w:val="3"/>
              </w:numPr>
            </w:pPr>
          </w:p>
          <w:p w14:paraId="304C2C42" w14:textId="77777777" w:rsidR="00F2385A" w:rsidRDefault="00F2385A" w:rsidP="00396C1D"/>
        </w:tc>
        <w:tc>
          <w:tcPr>
            <w:tcW w:w="7933" w:type="dxa"/>
          </w:tcPr>
          <w:p w14:paraId="754AA97A" w14:textId="77777777" w:rsidR="00F2385A" w:rsidRDefault="00F2385A" w:rsidP="00F2385A">
            <w:pPr>
              <w:pStyle w:val="Paragraphedeliste"/>
              <w:numPr>
                <w:ilvl w:val="0"/>
                <w:numId w:val="3"/>
              </w:numPr>
            </w:pPr>
          </w:p>
        </w:tc>
      </w:tr>
      <w:tr w:rsidR="00F2385A" w14:paraId="7E8FA94F" w14:textId="77777777" w:rsidTr="00396C1D">
        <w:tc>
          <w:tcPr>
            <w:tcW w:w="7933" w:type="dxa"/>
            <w:shd w:val="clear" w:color="auto" w:fill="DEEAF6" w:themeFill="accent1" w:themeFillTint="33"/>
          </w:tcPr>
          <w:p w14:paraId="68A892CE" w14:textId="77777777" w:rsidR="00F2385A" w:rsidRDefault="00F2385A" w:rsidP="00396C1D">
            <w:pPr>
              <w:jc w:val="center"/>
            </w:pPr>
          </w:p>
          <w:p w14:paraId="2614D87B" w14:textId="77777777" w:rsidR="00F2385A" w:rsidRDefault="00F2385A" w:rsidP="00396C1D">
            <w:pPr>
              <w:jc w:val="center"/>
            </w:pPr>
            <w:r>
              <w:t>Nos marges de progrès (Ce que nous voulons améliorer…)</w:t>
            </w:r>
          </w:p>
          <w:p w14:paraId="08C1B2E4" w14:textId="77777777" w:rsidR="00F2385A" w:rsidRDefault="00F2385A" w:rsidP="00396C1D">
            <w:pPr>
              <w:jc w:val="center"/>
            </w:pPr>
          </w:p>
        </w:tc>
        <w:tc>
          <w:tcPr>
            <w:tcW w:w="7933" w:type="dxa"/>
            <w:shd w:val="clear" w:color="auto" w:fill="DEEAF6" w:themeFill="accent1" w:themeFillTint="33"/>
          </w:tcPr>
          <w:p w14:paraId="09F87DE4" w14:textId="77777777" w:rsidR="00F2385A" w:rsidRDefault="00F2385A" w:rsidP="00396C1D">
            <w:pPr>
              <w:jc w:val="center"/>
            </w:pPr>
          </w:p>
          <w:p w14:paraId="1D025BFD" w14:textId="77777777" w:rsidR="00F2385A" w:rsidRDefault="00F2385A" w:rsidP="00396C1D">
            <w:pPr>
              <w:jc w:val="center"/>
            </w:pPr>
            <w:r>
              <w:t xml:space="preserve">Les objectifs que nous souhaitons atteindre… </w:t>
            </w:r>
          </w:p>
        </w:tc>
      </w:tr>
      <w:tr w:rsidR="00F2385A" w14:paraId="265FCC49" w14:textId="77777777" w:rsidTr="00396C1D">
        <w:tc>
          <w:tcPr>
            <w:tcW w:w="7933" w:type="dxa"/>
          </w:tcPr>
          <w:p w14:paraId="685F48F0" w14:textId="77777777" w:rsidR="00F2385A" w:rsidRDefault="00F2385A" w:rsidP="00F2385A">
            <w:pPr>
              <w:pStyle w:val="Paragraphedeliste"/>
              <w:numPr>
                <w:ilvl w:val="0"/>
                <w:numId w:val="3"/>
              </w:numPr>
            </w:pPr>
          </w:p>
          <w:p w14:paraId="2A7E082A" w14:textId="77777777" w:rsidR="00F2385A" w:rsidRDefault="00F2385A" w:rsidP="00396C1D">
            <w:pPr>
              <w:jc w:val="center"/>
            </w:pPr>
          </w:p>
        </w:tc>
        <w:tc>
          <w:tcPr>
            <w:tcW w:w="7933" w:type="dxa"/>
          </w:tcPr>
          <w:p w14:paraId="400BF917" w14:textId="77777777" w:rsidR="00F2385A" w:rsidRDefault="00F2385A" w:rsidP="00F2385A">
            <w:pPr>
              <w:pStyle w:val="Paragraphedeliste"/>
              <w:numPr>
                <w:ilvl w:val="0"/>
                <w:numId w:val="3"/>
              </w:numPr>
            </w:pPr>
          </w:p>
        </w:tc>
      </w:tr>
    </w:tbl>
    <w:p w14:paraId="442CD9B2" w14:textId="77777777" w:rsidR="00577072" w:rsidRDefault="00577072" w:rsidP="001E4B83">
      <w:pPr>
        <w:tabs>
          <w:tab w:val="left" w:pos="285"/>
        </w:tabs>
        <w:rPr>
          <w:u w:val="single"/>
        </w:rPr>
      </w:pPr>
    </w:p>
    <w:tbl>
      <w:tblPr>
        <w:tblStyle w:val="Grilledutableau"/>
        <w:tblW w:w="0" w:type="auto"/>
        <w:tblLook w:val="04A0" w:firstRow="1" w:lastRow="0" w:firstColumn="1" w:lastColumn="0" w:noHBand="0" w:noVBand="1"/>
      </w:tblPr>
      <w:tblGrid>
        <w:gridCol w:w="7933"/>
        <w:gridCol w:w="7933"/>
      </w:tblGrid>
      <w:tr w:rsidR="00A85732" w14:paraId="12FD3673" w14:textId="77777777" w:rsidTr="00A87530">
        <w:tc>
          <w:tcPr>
            <w:tcW w:w="15866" w:type="dxa"/>
            <w:gridSpan w:val="2"/>
            <w:shd w:val="clear" w:color="auto" w:fill="DEEAF6" w:themeFill="accent1" w:themeFillTint="33"/>
          </w:tcPr>
          <w:p w14:paraId="07A85EF4" w14:textId="77777777" w:rsidR="00A85732" w:rsidRDefault="00A85732" w:rsidP="00465DFA">
            <w:pPr>
              <w:jc w:val="both"/>
            </w:pPr>
            <w:r>
              <w:t>Domaine 1 - Les apprentissages et le suivi des élèves, l’enseignement</w:t>
            </w:r>
          </w:p>
          <w:p w14:paraId="614F6F96" w14:textId="77777777" w:rsidR="00A85732" w:rsidRDefault="00A85732" w:rsidP="00A85732">
            <w:pPr>
              <w:jc w:val="both"/>
            </w:pPr>
            <w:r>
              <w:t xml:space="preserve">Thème : </w:t>
            </w:r>
            <w:r w:rsidRPr="00A85732">
              <w:t>Pratiques dans un contexte dégradé ou de crise</w:t>
            </w:r>
          </w:p>
          <w:p w14:paraId="3F78A921" w14:textId="77777777" w:rsidR="00A85732" w:rsidRPr="00A85732" w:rsidRDefault="00A85732" w:rsidP="00A85732">
            <w:pPr>
              <w:jc w:val="both"/>
              <w:rPr>
                <w:i/>
              </w:rPr>
            </w:pPr>
            <w:r w:rsidRPr="00A85732">
              <w:rPr>
                <w:i/>
              </w:rPr>
              <w:t>Pistes </w:t>
            </w:r>
            <w:r w:rsidR="002E6727">
              <w:rPr>
                <w:i/>
              </w:rPr>
              <w:t>de réflexion</w:t>
            </w:r>
            <w:r w:rsidRPr="00A85732">
              <w:rPr>
                <w:i/>
              </w:rPr>
              <w:t xml:space="preserve">: </w:t>
            </w:r>
            <w:r>
              <w:rPr>
                <w:i/>
              </w:rPr>
              <w:t>m</w:t>
            </w:r>
            <w:r w:rsidRPr="00A85732">
              <w:rPr>
                <w:i/>
              </w:rPr>
              <w:t xml:space="preserve">ise en œuvre de la continuité pédagogique, </w:t>
            </w:r>
            <w:r>
              <w:rPr>
                <w:i/>
              </w:rPr>
              <w:t>p</w:t>
            </w:r>
            <w:r w:rsidRPr="00A85732">
              <w:rPr>
                <w:i/>
              </w:rPr>
              <w:t xml:space="preserve">rise en compte de la difficulté, </w:t>
            </w:r>
            <w:r>
              <w:rPr>
                <w:i/>
              </w:rPr>
              <w:t>f</w:t>
            </w:r>
            <w:r w:rsidRPr="00A85732">
              <w:rPr>
                <w:i/>
              </w:rPr>
              <w:t>ormation spécifique au contexte de crise</w:t>
            </w:r>
          </w:p>
        </w:tc>
      </w:tr>
      <w:tr w:rsidR="00B925FA" w14:paraId="1B715889" w14:textId="77777777" w:rsidTr="00396C1D">
        <w:tc>
          <w:tcPr>
            <w:tcW w:w="7933" w:type="dxa"/>
            <w:shd w:val="clear" w:color="auto" w:fill="DEEAF6" w:themeFill="accent1" w:themeFillTint="33"/>
          </w:tcPr>
          <w:p w14:paraId="171E9CFE" w14:textId="77777777" w:rsidR="00B925FA" w:rsidRDefault="00B925FA" w:rsidP="00396C1D">
            <w:pPr>
              <w:jc w:val="center"/>
            </w:pPr>
          </w:p>
          <w:p w14:paraId="0C796D21" w14:textId="5C78169E" w:rsidR="00B925FA" w:rsidRDefault="00B925FA" w:rsidP="00396C1D">
            <w:pPr>
              <w:jc w:val="center"/>
            </w:pPr>
            <w:r>
              <w:t>Nos points forts</w:t>
            </w:r>
            <w:r w:rsidR="007A56D5">
              <w:t xml:space="preserve"> et nos réussites</w:t>
            </w:r>
          </w:p>
          <w:p w14:paraId="295C4EF3" w14:textId="77777777" w:rsidR="00B925FA" w:rsidRDefault="00B925FA" w:rsidP="00396C1D">
            <w:pPr>
              <w:jc w:val="center"/>
            </w:pPr>
          </w:p>
        </w:tc>
        <w:tc>
          <w:tcPr>
            <w:tcW w:w="7933" w:type="dxa"/>
            <w:shd w:val="clear" w:color="auto" w:fill="DEEAF6" w:themeFill="accent1" w:themeFillTint="33"/>
          </w:tcPr>
          <w:p w14:paraId="554D9073" w14:textId="77777777" w:rsidR="00B925FA" w:rsidRDefault="00B925FA" w:rsidP="00396C1D">
            <w:pPr>
              <w:jc w:val="center"/>
            </w:pPr>
          </w:p>
          <w:p w14:paraId="1BAB7341" w14:textId="6018E9CA" w:rsidR="00B925FA" w:rsidRDefault="007F3470" w:rsidP="00396C1D">
            <w:pPr>
              <w:jc w:val="center"/>
            </w:pPr>
            <w:r>
              <w:t>Nos points de vigilance</w:t>
            </w:r>
          </w:p>
        </w:tc>
      </w:tr>
      <w:tr w:rsidR="00B925FA" w14:paraId="01C0A141" w14:textId="77777777" w:rsidTr="00396C1D">
        <w:tc>
          <w:tcPr>
            <w:tcW w:w="7933" w:type="dxa"/>
          </w:tcPr>
          <w:p w14:paraId="665E4407" w14:textId="77777777" w:rsidR="00B925FA" w:rsidRDefault="00B925FA" w:rsidP="00B925FA">
            <w:pPr>
              <w:pStyle w:val="Paragraphedeliste"/>
              <w:numPr>
                <w:ilvl w:val="0"/>
                <w:numId w:val="3"/>
              </w:numPr>
            </w:pPr>
          </w:p>
          <w:p w14:paraId="4964AC97" w14:textId="77777777" w:rsidR="00B925FA" w:rsidRDefault="00B925FA" w:rsidP="00396C1D">
            <w:pPr>
              <w:jc w:val="center"/>
            </w:pPr>
          </w:p>
        </w:tc>
        <w:tc>
          <w:tcPr>
            <w:tcW w:w="7933" w:type="dxa"/>
          </w:tcPr>
          <w:p w14:paraId="363DF3D9" w14:textId="77777777" w:rsidR="00B925FA" w:rsidRDefault="00B925FA" w:rsidP="00B925FA">
            <w:pPr>
              <w:pStyle w:val="Paragraphedeliste"/>
              <w:numPr>
                <w:ilvl w:val="0"/>
                <w:numId w:val="3"/>
              </w:numPr>
            </w:pPr>
          </w:p>
        </w:tc>
      </w:tr>
      <w:tr w:rsidR="00B925FA" w14:paraId="1756DB2E" w14:textId="77777777" w:rsidTr="00396C1D">
        <w:tc>
          <w:tcPr>
            <w:tcW w:w="7933" w:type="dxa"/>
            <w:shd w:val="clear" w:color="auto" w:fill="DEEAF6" w:themeFill="accent1" w:themeFillTint="33"/>
          </w:tcPr>
          <w:p w14:paraId="55F6F0C9" w14:textId="77777777" w:rsidR="00B925FA" w:rsidRDefault="00B925FA" w:rsidP="00396C1D">
            <w:pPr>
              <w:pStyle w:val="Paragraphedeliste"/>
              <w:ind w:left="0"/>
              <w:jc w:val="center"/>
            </w:pPr>
          </w:p>
          <w:p w14:paraId="7D80355F" w14:textId="77777777" w:rsidR="00B925FA" w:rsidRDefault="00B925FA" w:rsidP="00396C1D">
            <w:pPr>
              <w:pStyle w:val="Paragraphedeliste"/>
              <w:ind w:left="0"/>
              <w:jc w:val="center"/>
            </w:pPr>
            <w:r>
              <w:t>Analyse de nos points forts (Pourquoi réussissons-nous ?)</w:t>
            </w:r>
          </w:p>
        </w:tc>
        <w:tc>
          <w:tcPr>
            <w:tcW w:w="7933" w:type="dxa"/>
            <w:shd w:val="clear" w:color="auto" w:fill="DEEAF6" w:themeFill="accent1" w:themeFillTint="33"/>
          </w:tcPr>
          <w:p w14:paraId="3A8C7300" w14:textId="77777777" w:rsidR="00B925FA" w:rsidRDefault="00B925FA" w:rsidP="00396C1D">
            <w:pPr>
              <w:jc w:val="center"/>
            </w:pPr>
          </w:p>
          <w:p w14:paraId="7BAAA2FE" w14:textId="77777777" w:rsidR="0086165C" w:rsidRDefault="0086165C" w:rsidP="0086165C">
            <w:pPr>
              <w:jc w:val="center"/>
            </w:pPr>
            <w:r>
              <w:t>Analyse de nos points de vigilance (Quels freins et obstacles identifions-nous ?)</w:t>
            </w:r>
          </w:p>
          <w:p w14:paraId="4C273631" w14:textId="77777777" w:rsidR="00B925FA" w:rsidRDefault="00B925FA" w:rsidP="00396C1D">
            <w:pPr>
              <w:jc w:val="center"/>
            </w:pPr>
          </w:p>
        </w:tc>
      </w:tr>
      <w:tr w:rsidR="00B925FA" w14:paraId="3F033E49" w14:textId="77777777" w:rsidTr="00396C1D">
        <w:tc>
          <w:tcPr>
            <w:tcW w:w="7933" w:type="dxa"/>
          </w:tcPr>
          <w:p w14:paraId="7A234455" w14:textId="77777777" w:rsidR="00B925FA" w:rsidRDefault="00B925FA" w:rsidP="00B925FA">
            <w:pPr>
              <w:pStyle w:val="Paragraphedeliste"/>
              <w:numPr>
                <w:ilvl w:val="0"/>
                <w:numId w:val="3"/>
              </w:numPr>
            </w:pPr>
          </w:p>
          <w:p w14:paraId="36015BCD" w14:textId="77777777" w:rsidR="00B925FA" w:rsidRDefault="00B925FA" w:rsidP="00396C1D"/>
        </w:tc>
        <w:tc>
          <w:tcPr>
            <w:tcW w:w="7933" w:type="dxa"/>
          </w:tcPr>
          <w:p w14:paraId="6D2BA91A" w14:textId="77777777" w:rsidR="00B925FA" w:rsidRDefault="00B925FA" w:rsidP="00B925FA">
            <w:pPr>
              <w:pStyle w:val="Paragraphedeliste"/>
              <w:numPr>
                <w:ilvl w:val="0"/>
                <w:numId w:val="3"/>
              </w:numPr>
            </w:pPr>
          </w:p>
        </w:tc>
      </w:tr>
      <w:tr w:rsidR="00B925FA" w14:paraId="530F7F30" w14:textId="77777777" w:rsidTr="00396C1D">
        <w:tc>
          <w:tcPr>
            <w:tcW w:w="7933" w:type="dxa"/>
            <w:shd w:val="clear" w:color="auto" w:fill="DEEAF6" w:themeFill="accent1" w:themeFillTint="33"/>
          </w:tcPr>
          <w:p w14:paraId="7A794976" w14:textId="77777777" w:rsidR="00B925FA" w:rsidRDefault="00B925FA" w:rsidP="00396C1D">
            <w:pPr>
              <w:jc w:val="center"/>
            </w:pPr>
          </w:p>
          <w:p w14:paraId="1A0436FF" w14:textId="77777777" w:rsidR="00B925FA" w:rsidRDefault="00B925FA" w:rsidP="00396C1D">
            <w:pPr>
              <w:jc w:val="center"/>
            </w:pPr>
            <w:r>
              <w:t>Nos marges de progrès (Ce que nous voulons améliorer…)</w:t>
            </w:r>
          </w:p>
          <w:p w14:paraId="2EBE8352" w14:textId="77777777" w:rsidR="00B925FA" w:rsidRDefault="00B925FA" w:rsidP="00396C1D">
            <w:pPr>
              <w:jc w:val="center"/>
            </w:pPr>
          </w:p>
        </w:tc>
        <w:tc>
          <w:tcPr>
            <w:tcW w:w="7933" w:type="dxa"/>
            <w:shd w:val="clear" w:color="auto" w:fill="DEEAF6" w:themeFill="accent1" w:themeFillTint="33"/>
          </w:tcPr>
          <w:p w14:paraId="5DC09A7B" w14:textId="77777777" w:rsidR="00B925FA" w:rsidRDefault="00B925FA" w:rsidP="00396C1D">
            <w:pPr>
              <w:jc w:val="center"/>
            </w:pPr>
          </w:p>
          <w:p w14:paraId="40F35BA4" w14:textId="77777777" w:rsidR="00B925FA" w:rsidRDefault="00B925FA" w:rsidP="00396C1D">
            <w:pPr>
              <w:jc w:val="center"/>
            </w:pPr>
            <w:r>
              <w:t xml:space="preserve">Les objectifs que nous souhaitons atteindre… </w:t>
            </w:r>
          </w:p>
        </w:tc>
      </w:tr>
      <w:tr w:rsidR="00B925FA" w14:paraId="6B270FB4" w14:textId="77777777" w:rsidTr="00396C1D">
        <w:tc>
          <w:tcPr>
            <w:tcW w:w="7933" w:type="dxa"/>
          </w:tcPr>
          <w:p w14:paraId="148F41C3" w14:textId="77777777" w:rsidR="00B925FA" w:rsidRDefault="00B925FA" w:rsidP="00B925FA">
            <w:pPr>
              <w:pStyle w:val="Paragraphedeliste"/>
              <w:numPr>
                <w:ilvl w:val="0"/>
                <w:numId w:val="3"/>
              </w:numPr>
            </w:pPr>
          </w:p>
          <w:p w14:paraId="56DA89D7" w14:textId="77777777" w:rsidR="00B925FA" w:rsidRDefault="00B925FA" w:rsidP="00396C1D">
            <w:pPr>
              <w:jc w:val="center"/>
            </w:pPr>
          </w:p>
        </w:tc>
        <w:tc>
          <w:tcPr>
            <w:tcW w:w="7933" w:type="dxa"/>
          </w:tcPr>
          <w:p w14:paraId="18E6D932" w14:textId="77777777" w:rsidR="00B925FA" w:rsidRDefault="00B925FA" w:rsidP="00B925FA">
            <w:pPr>
              <w:pStyle w:val="Paragraphedeliste"/>
              <w:numPr>
                <w:ilvl w:val="0"/>
                <w:numId w:val="3"/>
              </w:numPr>
            </w:pPr>
          </w:p>
        </w:tc>
      </w:tr>
    </w:tbl>
    <w:p w14:paraId="5492639A" w14:textId="77777777" w:rsidR="001E4B83" w:rsidRPr="001E4B83" w:rsidRDefault="001E4B83" w:rsidP="001E4B83">
      <w:pPr>
        <w:tabs>
          <w:tab w:val="left" w:pos="285"/>
        </w:tabs>
        <w:rPr>
          <w:u w:val="single"/>
        </w:rPr>
      </w:pPr>
    </w:p>
    <w:p w14:paraId="0F03E47D" w14:textId="77777777" w:rsidR="00F709EC" w:rsidRDefault="00F709EC" w:rsidP="006B06B9">
      <w:pPr>
        <w:jc w:val="center"/>
      </w:pPr>
    </w:p>
    <w:tbl>
      <w:tblPr>
        <w:tblStyle w:val="Grilledutableau"/>
        <w:tblW w:w="0" w:type="auto"/>
        <w:tblLook w:val="04A0" w:firstRow="1" w:lastRow="0" w:firstColumn="1" w:lastColumn="0" w:noHBand="0" w:noVBand="1"/>
      </w:tblPr>
      <w:tblGrid>
        <w:gridCol w:w="7933"/>
        <w:gridCol w:w="7933"/>
      </w:tblGrid>
      <w:tr w:rsidR="004C49C7" w:rsidRPr="00A85732" w14:paraId="2EAB9852" w14:textId="77777777" w:rsidTr="00A87530">
        <w:tc>
          <w:tcPr>
            <w:tcW w:w="15866" w:type="dxa"/>
            <w:gridSpan w:val="2"/>
            <w:shd w:val="clear" w:color="auto" w:fill="FBE4D5" w:themeFill="accent2" w:themeFillTint="33"/>
          </w:tcPr>
          <w:p w14:paraId="23614536" w14:textId="77777777" w:rsidR="004C49C7" w:rsidRPr="00495E41" w:rsidRDefault="004C49C7" w:rsidP="00465DFA">
            <w:pPr>
              <w:jc w:val="both"/>
              <w:rPr>
                <w:b/>
              </w:rPr>
            </w:pPr>
            <w:r w:rsidRPr="00495E41">
              <w:rPr>
                <w:b/>
              </w:rPr>
              <w:t xml:space="preserve">Domaine 2 - La vie et le bien-être de l’élève, le climat scolaire </w:t>
            </w:r>
          </w:p>
          <w:p w14:paraId="65A8EC20" w14:textId="77777777" w:rsidR="004C49C7" w:rsidRPr="00495E41" w:rsidRDefault="004C49C7" w:rsidP="00465DFA">
            <w:pPr>
              <w:jc w:val="both"/>
              <w:rPr>
                <w:b/>
              </w:rPr>
            </w:pPr>
            <w:r w:rsidRPr="00495E41">
              <w:rPr>
                <w:b/>
              </w:rPr>
              <w:t>Thème : Climat scolaire et bien-être à l’école</w:t>
            </w:r>
          </w:p>
          <w:p w14:paraId="1C777AB8" w14:textId="77777777" w:rsidR="004C49C7" w:rsidRPr="00A85732" w:rsidRDefault="004C49C7" w:rsidP="004C49C7">
            <w:pPr>
              <w:jc w:val="both"/>
              <w:rPr>
                <w:i/>
              </w:rPr>
            </w:pPr>
            <w:r w:rsidRPr="00A85732">
              <w:rPr>
                <w:i/>
              </w:rPr>
              <w:t>Pistes </w:t>
            </w:r>
            <w:r>
              <w:rPr>
                <w:i/>
              </w:rPr>
              <w:t>de réflexion</w:t>
            </w:r>
            <w:r w:rsidRPr="00A85732">
              <w:rPr>
                <w:i/>
              </w:rPr>
              <w:t xml:space="preserve">: </w:t>
            </w:r>
            <w:r>
              <w:rPr>
                <w:i/>
              </w:rPr>
              <w:t>d</w:t>
            </w:r>
            <w:r w:rsidRPr="004C49C7">
              <w:rPr>
                <w:i/>
              </w:rPr>
              <w:t>ispositifs de mise en œuvre d’un climat scolaire serein et mesure de leurs effets sur les acteurs</w:t>
            </w:r>
            <w:r>
              <w:rPr>
                <w:i/>
              </w:rPr>
              <w:t>, p</w:t>
            </w:r>
            <w:r w:rsidRPr="004C49C7">
              <w:rPr>
                <w:i/>
              </w:rPr>
              <w:t>révention et traitement de la violence, prévention et traitement du harcèlement et du cyber-harcèlement</w:t>
            </w:r>
            <w:r>
              <w:rPr>
                <w:i/>
              </w:rPr>
              <w:t>, é</w:t>
            </w:r>
            <w:r w:rsidRPr="004C49C7">
              <w:rPr>
                <w:i/>
              </w:rPr>
              <w:t>galité filles garçons et prévention des discriminations</w:t>
            </w:r>
            <w:r>
              <w:rPr>
                <w:i/>
              </w:rPr>
              <w:t>, é</w:t>
            </w:r>
            <w:r w:rsidRPr="004C49C7">
              <w:rPr>
                <w:i/>
              </w:rPr>
              <w:t>ducation à la santé</w:t>
            </w:r>
            <w:r>
              <w:rPr>
                <w:i/>
              </w:rPr>
              <w:t>, a</w:t>
            </w:r>
            <w:r w:rsidRPr="004C49C7">
              <w:rPr>
                <w:i/>
              </w:rPr>
              <w:t>ccompagnement du traitement de la grande pauvreté</w:t>
            </w:r>
          </w:p>
        </w:tc>
      </w:tr>
      <w:tr w:rsidR="00495E41" w14:paraId="20F18841" w14:textId="77777777" w:rsidTr="00495E41">
        <w:tc>
          <w:tcPr>
            <w:tcW w:w="7933" w:type="dxa"/>
            <w:shd w:val="clear" w:color="auto" w:fill="FBE4D5" w:themeFill="accent2" w:themeFillTint="33"/>
          </w:tcPr>
          <w:p w14:paraId="07FF5377" w14:textId="77777777" w:rsidR="00495E41" w:rsidRDefault="00495E41" w:rsidP="00396C1D">
            <w:pPr>
              <w:jc w:val="center"/>
            </w:pPr>
          </w:p>
          <w:p w14:paraId="2CDCEE44" w14:textId="77777777" w:rsidR="007A56D5" w:rsidRDefault="007A56D5" w:rsidP="007A56D5">
            <w:pPr>
              <w:jc w:val="center"/>
            </w:pPr>
            <w:r>
              <w:t>Nos points forts et nos réussites</w:t>
            </w:r>
          </w:p>
          <w:p w14:paraId="321D4534" w14:textId="77777777" w:rsidR="00495E41" w:rsidRDefault="00495E41" w:rsidP="00396C1D">
            <w:pPr>
              <w:jc w:val="center"/>
            </w:pPr>
          </w:p>
        </w:tc>
        <w:tc>
          <w:tcPr>
            <w:tcW w:w="7933" w:type="dxa"/>
            <w:shd w:val="clear" w:color="auto" w:fill="FBE4D5" w:themeFill="accent2" w:themeFillTint="33"/>
          </w:tcPr>
          <w:p w14:paraId="2E72AF7E" w14:textId="77777777" w:rsidR="007F3470" w:rsidRDefault="007F3470" w:rsidP="00396C1D">
            <w:pPr>
              <w:jc w:val="center"/>
            </w:pPr>
          </w:p>
          <w:p w14:paraId="6FD030EB" w14:textId="17C2FD0E" w:rsidR="00495E41" w:rsidRDefault="007F3470" w:rsidP="00396C1D">
            <w:pPr>
              <w:jc w:val="center"/>
            </w:pPr>
            <w:r>
              <w:t>Nos points de vigilance</w:t>
            </w:r>
          </w:p>
        </w:tc>
      </w:tr>
      <w:tr w:rsidR="00495E41" w14:paraId="7496EABF" w14:textId="77777777" w:rsidTr="00396C1D">
        <w:tc>
          <w:tcPr>
            <w:tcW w:w="7933" w:type="dxa"/>
          </w:tcPr>
          <w:p w14:paraId="6D04FA34" w14:textId="77777777" w:rsidR="00495E41" w:rsidRDefault="00495E41" w:rsidP="00495E41">
            <w:pPr>
              <w:pStyle w:val="Paragraphedeliste"/>
              <w:numPr>
                <w:ilvl w:val="0"/>
                <w:numId w:val="3"/>
              </w:numPr>
            </w:pPr>
          </w:p>
          <w:p w14:paraId="72FF9FDD" w14:textId="77777777" w:rsidR="00495E41" w:rsidRDefault="00495E41" w:rsidP="00396C1D">
            <w:pPr>
              <w:jc w:val="center"/>
            </w:pPr>
          </w:p>
        </w:tc>
        <w:tc>
          <w:tcPr>
            <w:tcW w:w="7933" w:type="dxa"/>
          </w:tcPr>
          <w:p w14:paraId="53A4CE9B" w14:textId="77777777" w:rsidR="00495E41" w:rsidRDefault="00495E41" w:rsidP="00495E41">
            <w:pPr>
              <w:pStyle w:val="Paragraphedeliste"/>
              <w:numPr>
                <w:ilvl w:val="0"/>
                <w:numId w:val="3"/>
              </w:numPr>
            </w:pPr>
          </w:p>
        </w:tc>
      </w:tr>
      <w:tr w:rsidR="00495E41" w14:paraId="007475EF" w14:textId="77777777" w:rsidTr="00495E41">
        <w:tc>
          <w:tcPr>
            <w:tcW w:w="7933" w:type="dxa"/>
            <w:shd w:val="clear" w:color="auto" w:fill="FBE4D5" w:themeFill="accent2" w:themeFillTint="33"/>
          </w:tcPr>
          <w:p w14:paraId="5CB88471" w14:textId="77777777" w:rsidR="00495E41" w:rsidRDefault="00495E41" w:rsidP="00396C1D">
            <w:pPr>
              <w:pStyle w:val="Paragraphedeliste"/>
              <w:ind w:left="0"/>
              <w:jc w:val="center"/>
            </w:pPr>
          </w:p>
          <w:p w14:paraId="2DBDC1FD" w14:textId="77777777" w:rsidR="00495E41" w:rsidRDefault="00495E41" w:rsidP="00396C1D">
            <w:pPr>
              <w:pStyle w:val="Paragraphedeliste"/>
              <w:ind w:left="0"/>
              <w:jc w:val="center"/>
            </w:pPr>
            <w:r>
              <w:t>Analyse de nos points forts (Pourquoi réussissons-nous ?)</w:t>
            </w:r>
          </w:p>
        </w:tc>
        <w:tc>
          <w:tcPr>
            <w:tcW w:w="7933" w:type="dxa"/>
            <w:shd w:val="clear" w:color="auto" w:fill="FBE4D5" w:themeFill="accent2" w:themeFillTint="33"/>
          </w:tcPr>
          <w:p w14:paraId="63C7BFB4" w14:textId="77777777" w:rsidR="00495E41" w:rsidRDefault="00495E41" w:rsidP="00396C1D">
            <w:pPr>
              <w:jc w:val="center"/>
            </w:pPr>
          </w:p>
          <w:p w14:paraId="5C3BF544" w14:textId="77777777" w:rsidR="0086165C" w:rsidRDefault="0086165C" w:rsidP="0086165C">
            <w:pPr>
              <w:jc w:val="center"/>
            </w:pPr>
            <w:r>
              <w:t>Analyse de nos points de vigilance (Quels freins et obstacles identifions-nous ?)</w:t>
            </w:r>
          </w:p>
          <w:p w14:paraId="36A559D8" w14:textId="77777777" w:rsidR="00495E41" w:rsidRDefault="00495E41" w:rsidP="00396C1D">
            <w:pPr>
              <w:jc w:val="center"/>
            </w:pPr>
          </w:p>
        </w:tc>
      </w:tr>
      <w:tr w:rsidR="00495E41" w14:paraId="04052548" w14:textId="77777777" w:rsidTr="00396C1D">
        <w:tc>
          <w:tcPr>
            <w:tcW w:w="7933" w:type="dxa"/>
          </w:tcPr>
          <w:p w14:paraId="0EDD1530" w14:textId="77777777" w:rsidR="00495E41" w:rsidRDefault="00495E41" w:rsidP="00495E41">
            <w:pPr>
              <w:pStyle w:val="Paragraphedeliste"/>
              <w:numPr>
                <w:ilvl w:val="0"/>
                <w:numId w:val="3"/>
              </w:numPr>
            </w:pPr>
          </w:p>
          <w:p w14:paraId="5282913A" w14:textId="77777777" w:rsidR="00495E41" w:rsidRDefault="00495E41" w:rsidP="00396C1D"/>
        </w:tc>
        <w:tc>
          <w:tcPr>
            <w:tcW w:w="7933" w:type="dxa"/>
          </w:tcPr>
          <w:p w14:paraId="760A4BA6" w14:textId="77777777" w:rsidR="00495E41" w:rsidRDefault="00495E41" w:rsidP="00495E41">
            <w:pPr>
              <w:pStyle w:val="Paragraphedeliste"/>
              <w:numPr>
                <w:ilvl w:val="0"/>
                <w:numId w:val="3"/>
              </w:numPr>
            </w:pPr>
          </w:p>
        </w:tc>
      </w:tr>
      <w:tr w:rsidR="00495E41" w14:paraId="23FDD199" w14:textId="77777777" w:rsidTr="00495E41">
        <w:tc>
          <w:tcPr>
            <w:tcW w:w="7933" w:type="dxa"/>
            <w:shd w:val="clear" w:color="auto" w:fill="FBE4D5" w:themeFill="accent2" w:themeFillTint="33"/>
          </w:tcPr>
          <w:p w14:paraId="5473E5F0" w14:textId="77777777" w:rsidR="00495E41" w:rsidRDefault="00495E41" w:rsidP="00396C1D">
            <w:pPr>
              <w:jc w:val="center"/>
            </w:pPr>
          </w:p>
          <w:p w14:paraId="7D491D86" w14:textId="77777777" w:rsidR="00495E41" w:rsidRDefault="00495E41" w:rsidP="00396C1D">
            <w:pPr>
              <w:jc w:val="center"/>
            </w:pPr>
            <w:r>
              <w:t>Nos marges de progrès (Ce que nous voulons améliorer…)</w:t>
            </w:r>
          </w:p>
          <w:p w14:paraId="78FE88C0" w14:textId="77777777" w:rsidR="00495E41" w:rsidRDefault="00495E41" w:rsidP="00396C1D">
            <w:pPr>
              <w:jc w:val="center"/>
            </w:pPr>
          </w:p>
        </w:tc>
        <w:tc>
          <w:tcPr>
            <w:tcW w:w="7933" w:type="dxa"/>
            <w:shd w:val="clear" w:color="auto" w:fill="FBE4D5" w:themeFill="accent2" w:themeFillTint="33"/>
          </w:tcPr>
          <w:p w14:paraId="57D11D51" w14:textId="77777777" w:rsidR="00495E41" w:rsidRDefault="00495E41" w:rsidP="00396C1D">
            <w:pPr>
              <w:jc w:val="center"/>
            </w:pPr>
          </w:p>
          <w:p w14:paraId="0C5E981A" w14:textId="77777777" w:rsidR="00495E41" w:rsidRDefault="00495E41" w:rsidP="00396C1D">
            <w:pPr>
              <w:jc w:val="center"/>
            </w:pPr>
            <w:r>
              <w:t xml:space="preserve">Les objectifs que nous souhaitons atteindre… </w:t>
            </w:r>
          </w:p>
        </w:tc>
      </w:tr>
      <w:tr w:rsidR="00495E41" w14:paraId="10C265B2" w14:textId="77777777" w:rsidTr="00396C1D">
        <w:tc>
          <w:tcPr>
            <w:tcW w:w="7933" w:type="dxa"/>
          </w:tcPr>
          <w:p w14:paraId="5B5E9E3E" w14:textId="77777777" w:rsidR="00495E41" w:rsidRDefault="00495E41" w:rsidP="00495E41">
            <w:pPr>
              <w:pStyle w:val="Paragraphedeliste"/>
              <w:numPr>
                <w:ilvl w:val="0"/>
                <w:numId w:val="3"/>
              </w:numPr>
            </w:pPr>
          </w:p>
          <w:p w14:paraId="57E98B2F" w14:textId="77777777" w:rsidR="00495E41" w:rsidRDefault="00495E41" w:rsidP="00396C1D">
            <w:pPr>
              <w:jc w:val="center"/>
            </w:pPr>
          </w:p>
        </w:tc>
        <w:tc>
          <w:tcPr>
            <w:tcW w:w="7933" w:type="dxa"/>
          </w:tcPr>
          <w:p w14:paraId="358D8209" w14:textId="77777777" w:rsidR="00495E41" w:rsidRDefault="00495E41" w:rsidP="00495E41">
            <w:pPr>
              <w:pStyle w:val="Paragraphedeliste"/>
              <w:numPr>
                <w:ilvl w:val="0"/>
                <w:numId w:val="3"/>
              </w:numPr>
            </w:pPr>
          </w:p>
        </w:tc>
      </w:tr>
    </w:tbl>
    <w:p w14:paraId="0CC409A7" w14:textId="77777777" w:rsidR="00F709EC" w:rsidRDefault="00F709EC" w:rsidP="006B06B9">
      <w:pPr>
        <w:jc w:val="center"/>
      </w:pPr>
    </w:p>
    <w:tbl>
      <w:tblPr>
        <w:tblStyle w:val="Grilledutableau"/>
        <w:tblW w:w="0" w:type="auto"/>
        <w:tblLook w:val="04A0" w:firstRow="1" w:lastRow="0" w:firstColumn="1" w:lastColumn="0" w:noHBand="0" w:noVBand="1"/>
      </w:tblPr>
      <w:tblGrid>
        <w:gridCol w:w="7933"/>
        <w:gridCol w:w="7933"/>
      </w:tblGrid>
      <w:tr w:rsidR="004C49C7" w:rsidRPr="00A85732" w14:paraId="6EF7A830" w14:textId="77777777" w:rsidTr="00A87530">
        <w:tc>
          <w:tcPr>
            <w:tcW w:w="15866" w:type="dxa"/>
            <w:gridSpan w:val="2"/>
            <w:shd w:val="clear" w:color="auto" w:fill="FBE4D5" w:themeFill="accent2" w:themeFillTint="33"/>
          </w:tcPr>
          <w:p w14:paraId="57B2F0AE" w14:textId="77777777" w:rsidR="004C49C7" w:rsidRPr="00745AE2" w:rsidRDefault="004C49C7" w:rsidP="00465DFA">
            <w:pPr>
              <w:jc w:val="both"/>
              <w:rPr>
                <w:b/>
              </w:rPr>
            </w:pPr>
            <w:r w:rsidRPr="00745AE2">
              <w:rPr>
                <w:b/>
              </w:rPr>
              <w:t xml:space="preserve">Domaine 2 - La vie et le bien-être de l’élève, le climat scolaire </w:t>
            </w:r>
          </w:p>
          <w:p w14:paraId="06C83914" w14:textId="77777777" w:rsidR="004C49C7" w:rsidRPr="00745AE2" w:rsidRDefault="004C49C7" w:rsidP="00465DFA">
            <w:pPr>
              <w:jc w:val="both"/>
              <w:rPr>
                <w:b/>
              </w:rPr>
            </w:pPr>
            <w:r w:rsidRPr="00745AE2">
              <w:rPr>
                <w:b/>
              </w:rPr>
              <w:t xml:space="preserve">Thème : </w:t>
            </w:r>
            <w:r w:rsidR="009B3448" w:rsidRPr="00745AE2">
              <w:rPr>
                <w:b/>
              </w:rPr>
              <w:t>Continuité, complémentarité des apprentissages et règles de vie</w:t>
            </w:r>
          </w:p>
          <w:p w14:paraId="4A425D07" w14:textId="77777777" w:rsidR="004C49C7" w:rsidRPr="00A85732" w:rsidRDefault="004C49C7" w:rsidP="009B3448">
            <w:pPr>
              <w:jc w:val="both"/>
              <w:rPr>
                <w:i/>
              </w:rPr>
            </w:pPr>
            <w:r w:rsidRPr="00A85732">
              <w:rPr>
                <w:i/>
              </w:rPr>
              <w:t>Pistes </w:t>
            </w:r>
            <w:r>
              <w:rPr>
                <w:i/>
              </w:rPr>
              <w:t>de réflexion</w:t>
            </w:r>
            <w:r w:rsidRPr="00A85732">
              <w:rPr>
                <w:i/>
              </w:rPr>
              <w:t>:</w:t>
            </w:r>
            <w:r w:rsidR="009B3448">
              <w:rPr>
                <w:i/>
              </w:rPr>
              <w:t xml:space="preserve"> f</w:t>
            </w:r>
            <w:r w:rsidR="009B3448" w:rsidRPr="009B3448">
              <w:rPr>
                <w:i/>
              </w:rPr>
              <w:t>ormalisation et respect des règles de vie pour le vivre ensemble et le respect d’autrui</w:t>
            </w:r>
            <w:r w:rsidR="009B3448">
              <w:rPr>
                <w:i/>
              </w:rPr>
              <w:t>, d</w:t>
            </w:r>
            <w:r w:rsidR="009B3448" w:rsidRPr="009B3448">
              <w:rPr>
                <w:i/>
              </w:rPr>
              <w:t>éveloppement et reconnaissance de l'engagement des élèves au sein de l’école</w:t>
            </w:r>
            <w:r w:rsidR="009B3448">
              <w:rPr>
                <w:i/>
              </w:rPr>
              <w:t>, d</w:t>
            </w:r>
            <w:r w:rsidR="009B3448" w:rsidRPr="009B3448">
              <w:rPr>
                <w:i/>
              </w:rPr>
              <w:t>ispositifs existants pour assurer la continuité entre les différents acteurs de la communauté éducative</w:t>
            </w:r>
          </w:p>
        </w:tc>
      </w:tr>
      <w:tr w:rsidR="00745AE2" w14:paraId="5BE94898" w14:textId="77777777" w:rsidTr="00396C1D">
        <w:tc>
          <w:tcPr>
            <w:tcW w:w="7933" w:type="dxa"/>
            <w:shd w:val="clear" w:color="auto" w:fill="FBE4D5" w:themeFill="accent2" w:themeFillTint="33"/>
          </w:tcPr>
          <w:p w14:paraId="2DFC20B1" w14:textId="77777777" w:rsidR="00745AE2" w:rsidRDefault="00745AE2" w:rsidP="00396C1D">
            <w:pPr>
              <w:jc w:val="center"/>
            </w:pPr>
          </w:p>
          <w:p w14:paraId="4431F14A" w14:textId="77777777" w:rsidR="007A56D5" w:rsidRDefault="007A56D5" w:rsidP="007A56D5">
            <w:pPr>
              <w:jc w:val="center"/>
            </w:pPr>
            <w:r>
              <w:t>Nos points forts et nos réussites</w:t>
            </w:r>
          </w:p>
          <w:p w14:paraId="3C7EE577" w14:textId="32AD7A19" w:rsidR="00745AE2" w:rsidRDefault="00745AE2" w:rsidP="00396C1D">
            <w:pPr>
              <w:jc w:val="center"/>
            </w:pPr>
          </w:p>
          <w:p w14:paraId="6B35E4CA" w14:textId="77777777" w:rsidR="00745AE2" w:rsidRDefault="00745AE2" w:rsidP="00396C1D">
            <w:pPr>
              <w:jc w:val="center"/>
            </w:pPr>
          </w:p>
        </w:tc>
        <w:tc>
          <w:tcPr>
            <w:tcW w:w="7933" w:type="dxa"/>
            <w:shd w:val="clear" w:color="auto" w:fill="FBE4D5" w:themeFill="accent2" w:themeFillTint="33"/>
          </w:tcPr>
          <w:p w14:paraId="0D96FC11" w14:textId="77777777" w:rsidR="00745AE2" w:rsidRDefault="00745AE2" w:rsidP="00396C1D">
            <w:pPr>
              <w:jc w:val="center"/>
            </w:pPr>
          </w:p>
          <w:p w14:paraId="7450D431" w14:textId="41C2B3B8" w:rsidR="00745AE2" w:rsidRDefault="007F3470" w:rsidP="00396C1D">
            <w:pPr>
              <w:jc w:val="center"/>
            </w:pPr>
            <w:r>
              <w:t>Nos points de vigilance</w:t>
            </w:r>
          </w:p>
        </w:tc>
      </w:tr>
      <w:tr w:rsidR="00745AE2" w14:paraId="71C2EDF1" w14:textId="77777777" w:rsidTr="00396C1D">
        <w:tc>
          <w:tcPr>
            <w:tcW w:w="7933" w:type="dxa"/>
          </w:tcPr>
          <w:p w14:paraId="1F92E588" w14:textId="77777777" w:rsidR="00745AE2" w:rsidRDefault="00745AE2" w:rsidP="00396C1D">
            <w:pPr>
              <w:pStyle w:val="Paragraphedeliste"/>
              <w:numPr>
                <w:ilvl w:val="0"/>
                <w:numId w:val="3"/>
              </w:numPr>
            </w:pPr>
          </w:p>
          <w:p w14:paraId="617C64FA" w14:textId="77777777" w:rsidR="00745AE2" w:rsidRDefault="00745AE2" w:rsidP="00396C1D">
            <w:pPr>
              <w:jc w:val="center"/>
            </w:pPr>
          </w:p>
        </w:tc>
        <w:tc>
          <w:tcPr>
            <w:tcW w:w="7933" w:type="dxa"/>
          </w:tcPr>
          <w:p w14:paraId="7C3AAB1A" w14:textId="77777777" w:rsidR="00745AE2" w:rsidRDefault="00745AE2" w:rsidP="00396C1D">
            <w:pPr>
              <w:pStyle w:val="Paragraphedeliste"/>
              <w:numPr>
                <w:ilvl w:val="0"/>
                <w:numId w:val="3"/>
              </w:numPr>
            </w:pPr>
          </w:p>
        </w:tc>
      </w:tr>
      <w:tr w:rsidR="00745AE2" w14:paraId="46F4C506" w14:textId="77777777" w:rsidTr="00396C1D">
        <w:tc>
          <w:tcPr>
            <w:tcW w:w="7933" w:type="dxa"/>
            <w:shd w:val="clear" w:color="auto" w:fill="FBE4D5" w:themeFill="accent2" w:themeFillTint="33"/>
          </w:tcPr>
          <w:p w14:paraId="5E2F2D29" w14:textId="77777777" w:rsidR="00745AE2" w:rsidRDefault="00745AE2" w:rsidP="00396C1D">
            <w:pPr>
              <w:pStyle w:val="Paragraphedeliste"/>
              <w:ind w:left="0"/>
              <w:jc w:val="center"/>
            </w:pPr>
          </w:p>
          <w:p w14:paraId="52E46C6A" w14:textId="77777777" w:rsidR="00745AE2" w:rsidRDefault="00745AE2" w:rsidP="00396C1D">
            <w:pPr>
              <w:pStyle w:val="Paragraphedeliste"/>
              <w:ind w:left="0"/>
              <w:jc w:val="center"/>
            </w:pPr>
            <w:r>
              <w:t>Analyse de nos points forts (Pourquoi réussissons-nous ?)</w:t>
            </w:r>
          </w:p>
        </w:tc>
        <w:tc>
          <w:tcPr>
            <w:tcW w:w="7933" w:type="dxa"/>
            <w:shd w:val="clear" w:color="auto" w:fill="FBE4D5" w:themeFill="accent2" w:themeFillTint="33"/>
          </w:tcPr>
          <w:p w14:paraId="201FF547" w14:textId="77777777" w:rsidR="00745AE2" w:rsidRDefault="00745AE2" w:rsidP="00396C1D">
            <w:pPr>
              <w:jc w:val="center"/>
            </w:pPr>
          </w:p>
          <w:p w14:paraId="033D0973" w14:textId="77777777" w:rsidR="0086165C" w:rsidRDefault="0086165C" w:rsidP="0086165C">
            <w:pPr>
              <w:jc w:val="center"/>
            </w:pPr>
            <w:r>
              <w:t>Analyse de nos points de vigilance (Quels freins et obstacles identifions-nous ?)</w:t>
            </w:r>
          </w:p>
          <w:p w14:paraId="07684A3D" w14:textId="77777777" w:rsidR="00745AE2" w:rsidRDefault="00745AE2" w:rsidP="00396C1D">
            <w:pPr>
              <w:jc w:val="center"/>
            </w:pPr>
          </w:p>
        </w:tc>
      </w:tr>
      <w:tr w:rsidR="00745AE2" w14:paraId="423051DC" w14:textId="77777777" w:rsidTr="00396C1D">
        <w:tc>
          <w:tcPr>
            <w:tcW w:w="7933" w:type="dxa"/>
          </w:tcPr>
          <w:p w14:paraId="3737603B" w14:textId="77777777" w:rsidR="00745AE2" w:rsidRDefault="00745AE2" w:rsidP="00396C1D">
            <w:pPr>
              <w:pStyle w:val="Paragraphedeliste"/>
              <w:numPr>
                <w:ilvl w:val="0"/>
                <w:numId w:val="3"/>
              </w:numPr>
            </w:pPr>
          </w:p>
          <w:p w14:paraId="6273843C" w14:textId="77777777" w:rsidR="00745AE2" w:rsidRDefault="00745AE2" w:rsidP="00396C1D"/>
        </w:tc>
        <w:tc>
          <w:tcPr>
            <w:tcW w:w="7933" w:type="dxa"/>
          </w:tcPr>
          <w:p w14:paraId="04A4D29C" w14:textId="77777777" w:rsidR="00745AE2" w:rsidRDefault="00745AE2" w:rsidP="00396C1D">
            <w:pPr>
              <w:pStyle w:val="Paragraphedeliste"/>
              <w:numPr>
                <w:ilvl w:val="0"/>
                <w:numId w:val="3"/>
              </w:numPr>
            </w:pPr>
          </w:p>
        </w:tc>
      </w:tr>
      <w:tr w:rsidR="00745AE2" w14:paraId="477E00A0" w14:textId="77777777" w:rsidTr="00396C1D">
        <w:tc>
          <w:tcPr>
            <w:tcW w:w="7933" w:type="dxa"/>
            <w:shd w:val="clear" w:color="auto" w:fill="FBE4D5" w:themeFill="accent2" w:themeFillTint="33"/>
          </w:tcPr>
          <w:p w14:paraId="52C13EAF" w14:textId="77777777" w:rsidR="00745AE2" w:rsidRDefault="00745AE2" w:rsidP="00396C1D">
            <w:pPr>
              <w:jc w:val="center"/>
            </w:pPr>
          </w:p>
          <w:p w14:paraId="5A8EB0A4" w14:textId="77777777" w:rsidR="00745AE2" w:rsidRDefault="00745AE2" w:rsidP="00396C1D">
            <w:pPr>
              <w:jc w:val="center"/>
            </w:pPr>
            <w:r>
              <w:t>Nos marges de progrès (Ce que nous voulons améliorer…)</w:t>
            </w:r>
          </w:p>
          <w:p w14:paraId="2F1B6117" w14:textId="77777777" w:rsidR="00745AE2" w:rsidRDefault="00745AE2" w:rsidP="00396C1D">
            <w:pPr>
              <w:jc w:val="center"/>
            </w:pPr>
          </w:p>
        </w:tc>
        <w:tc>
          <w:tcPr>
            <w:tcW w:w="7933" w:type="dxa"/>
            <w:shd w:val="clear" w:color="auto" w:fill="FBE4D5" w:themeFill="accent2" w:themeFillTint="33"/>
          </w:tcPr>
          <w:p w14:paraId="48687D35" w14:textId="77777777" w:rsidR="00745AE2" w:rsidRDefault="00745AE2" w:rsidP="00396C1D">
            <w:pPr>
              <w:jc w:val="center"/>
            </w:pPr>
          </w:p>
          <w:p w14:paraId="6B982987" w14:textId="77777777" w:rsidR="00745AE2" w:rsidRDefault="00745AE2" w:rsidP="00396C1D">
            <w:pPr>
              <w:jc w:val="center"/>
            </w:pPr>
            <w:r>
              <w:t xml:space="preserve">Les objectifs que nous souhaitons atteindre… </w:t>
            </w:r>
          </w:p>
        </w:tc>
      </w:tr>
      <w:tr w:rsidR="00745AE2" w14:paraId="62CF459E" w14:textId="77777777" w:rsidTr="00396C1D">
        <w:tc>
          <w:tcPr>
            <w:tcW w:w="7933" w:type="dxa"/>
          </w:tcPr>
          <w:p w14:paraId="47EAD935" w14:textId="77777777" w:rsidR="00745AE2" w:rsidRDefault="00745AE2" w:rsidP="00396C1D">
            <w:pPr>
              <w:pStyle w:val="Paragraphedeliste"/>
              <w:numPr>
                <w:ilvl w:val="0"/>
                <w:numId w:val="3"/>
              </w:numPr>
            </w:pPr>
          </w:p>
          <w:p w14:paraId="179BB35A" w14:textId="77777777" w:rsidR="00745AE2" w:rsidRDefault="00745AE2" w:rsidP="00396C1D">
            <w:pPr>
              <w:jc w:val="center"/>
            </w:pPr>
          </w:p>
        </w:tc>
        <w:tc>
          <w:tcPr>
            <w:tcW w:w="7933" w:type="dxa"/>
          </w:tcPr>
          <w:p w14:paraId="4B3C4927" w14:textId="77777777" w:rsidR="00745AE2" w:rsidRDefault="00745AE2" w:rsidP="00396C1D">
            <w:pPr>
              <w:pStyle w:val="Paragraphedeliste"/>
              <w:numPr>
                <w:ilvl w:val="0"/>
                <w:numId w:val="3"/>
              </w:numPr>
            </w:pPr>
          </w:p>
        </w:tc>
      </w:tr>
    </w:tbl>
    <w:p w14:paraId="44AEA02E" w14:textId="77777777" w:rsidR="006B06B9" w:rsidRDefault="006B06B9" w:rsidP="004C49C7"/>
    <w:tbl>
      <w:tblPr>
        <w:tblStyle w:val="Grilledutableau"/>
        <w:tblW w:w="0" w:type="auto"/>
        <w:tblLook w:val="04A0" w:firstRow="1" w:lastRow="0" w:firstColumn="1" w:lastColumn="0" w:noHBand="0" w:noVBand="1"/>
      </w:tblPr>
      <w:tblGrid>
        <w:gridCol w:w="7933"/>
        <w:gridCol w:w="7933"/>
      </w:tblGrid>
      <w:tr w:rsidR="00DE3A5A" w:rsidRPr="00A85732" w14:paraId="0EDB307C" w14:textId="77777777" w:rsidTr="00A87530">
        <w:tc>
          <w:tcPr>
            <w:tcW w:w="15866" w:type="dxa"/>
            <w:gridSpan w:val="2"/>
            <w:shd w:val="clear" w:color="auto" w:fill="FBE4D5" w:themeFill="accent2" w:themeFillTint="33"/>
          </w:tcPr>
          <w:p w14:paraId="7A43E01F" w14:textId="77777777" w:rsidR="00DE3A5A" w:rsidRPr="00745AE2" w:rsidRDefault="00DE3A5A" w:rsidP="00465DFA">
            <w:pPr>
              <w:jc w:val="both"/>
              <w:rPr>
                <w:b/>
              </w:rPr>
            </w:pPr>
            <w:r w:rsidRPr="00745AE2">
              <w:rPr>
                <w:b/>
              </w:rPr>
              <w:t xml:space="preserve">Domaine 2 - La vie et le bien-être de l’élève, le climat scolaire </w:t>
            </w:r>
          </w:p>
          <w:p w14:paraId="18F9F62E" w14:textId="77777777" w:rsidR="00DE3A5A" w:rsidRPr="00745AE2" w:rsidRDefault="00DE3A5A" w:rsidP="00465DFA">
            <w:pPr>
              <w:jc w:val="both"/>
              <w:rPr>
                <w:b/>
              </w:rPr>
            </w:pPr>
            <w:r w:rsidRPr="00745AE2">
              <w:rPr>
                <w:b/>
              </w:rPr>
              <w:t>Thème : Temps et espaces scolaires</w:t>
            </w:r>
          </w:p>
          <w:p w14:paraId="4866125C" w14:textId="77777777" w:rsidR="00DE3A5A" w:rsidRPr="00A85732" w:rsidRDefault="00DE3A5A" w:rsidP="00DE3A5A">
            <w:pPr>
              <w:jc w:val="both"/>
              <w:rPr>
                <w:i/>
              </w:rPr>
            </w:pPr>
            <w:r w:rsidRPr="00A85732">
              <w:rPr>
                <w:i/>
              </w:rPr>
              <w:lastRenderedPageBreak/>
              <w:t>Pistes </w:t>
            </w:r>
            <w:r>
              <w:rPr>
                <w:i/>
              </w:rPr>
              <w:t>de réflexion</w:t>
            </w:r>
            <w:r w:rsidRPr="00A85732">
              <w:rPr>
                <w:i/>
              </w:rPr>
              <w:t>:</w:t>
            </w:r>
            <w:r>
              <w:rPr>
                <w:i/>
              </w:rPr>
              <w:t xml:space="preserve"> t</w:t>
            </w:r>
            <w:r w:rsidRPr="00DE3A5A">
              <w:rPr>
                <w:i/>
              </w:rPr>
              <w:t>emps forts dans l'organisation du temps scolaire de l'école</w:t>
            </w:r>
            <w:r>
              <w:rPr>
                <w:i/>
              </w:rPr>
              <w:t>, t</w:t>
            </w:r>
            <w:r w:rsidRPr="00DE3A5A">
              <w:rPr>
                <w:i/>
              </w:rPr>
              <w:t>emps fédérateurs pour le vivre-ensemble</w:t>
            </w:r>
            <w:r>
              <w:rPr>
                <w:i/>
              </w:rPr>
              <w:t>, a</w:t>
            </w:r>
            <w:r w:rsidRPr="00DE3A5A">
              <w:rPr>
                <w:i/>
              </w:rPr>
              <w:t>ttention portée aux temps de l'élève, à son travail personnel à l’école, à ses rythmes</w:t>
            </w:r>
            <w:r>
              <w:rPr>
                <w:i/>
              </w:rPr>
              <w:t>, o</w:t>
            </w:r>
            <w:r w:rsidRPr="00DE3A5A">
              <w:rPr>
                <w:i/>
              </w:rPr>
              <w:t>rganisation et sécurité de tous les espaces de l’école pour le bien-être de tous</w:t>
            </w:r>
          </w:p>
        </w:tc>
      </w:tr>
      <w:tr w:rsidR="00745AE2" w14:paraId="484C2A6E" w14:textId="77777777" w:rsidTr="00396C1D">
        <w:tc>
          <w:tcPr>
            <w:tcW w:w="7933" w:type="dxa"/>
            <w:shd w:val="clear" w:color="auto" w:fill="FBE4D5" w:themeFill="accent2" w:themeFillTint="33"/>
          </w:tcPr>
          <w:p w14:paraId="09DFCF74" w14:textId="77777777" w:rsidR="00745AE2" w:rsidRDefault="00745AE2" w:rsidP="00396C1D">
            <w:pPr>
              <w:jc w:val="center"/>
            </w:pPr>
          </w:p>
          <w:p w14:paraId="4B02866A" w14:textId="77777777" w:rsidR="007A56D5" w:rsidRDefault="007A56D5" w:rsidP="007A56D5">
            <w:pPr>
              <w:jc w:val="center"/>
            </w:pPr>
            <w:r>
              <w:t>Nos points forts et nos réussites</w:t>
            </w:r>
          </w:p>
          <w:p w14:paraId="5BDBEEA0" w14:textId="77777777" w:rsidR="00745AE2" w:rsidRDefault="00745AE2" w:rsidP="00396C1D">
            <w:pPr>
              <w:jc w:val="center"/>
            </w:pPr>
          </w:p>
        </w:tc>
        <w:tc>
          <w:tcPr>
            <w:tcW w:w="7933" w:type="dxa"/>
            <w:shd w:val="clear" w:color="auto" w:fill="FBE4D5" w:themeFill="accent2" w:themeFillTint="33"/>
          </w:tcPr>
          <w:p w14:paraId="1F5E6444" w14:textId="77777777" w:rsidR="00745AE2" w:rsidRDefault="00745AE2" w:rsidP="00396C1D">
            <w:pPr>
              <w:jc w:val="center"/>
            </w:pPr>
          </w:p>
          <w:p w14:paraId="03394D03" w14:textId="13B324EE" w:rsidR="00745AE2" w:rsidRDefault="007F3470" w:rsidP="00396C1D">
            <w:pPr>
              <w:jc w:val="center"/>
            </w:pPr>
            <w:r>
              <w:t>Nos points de vigilance</w:t>
            </w:r>
          </w:p>
        </w:tc>
      </w:tr>
      <w:tr w:rsidR="00745AE2" w14:paraId="19586404" w14:textId="77777777" w:rsidTr="00396C1D">
        <w:tc>
          <w:tcPr>
            <w:tcW w:w="7933" w:type="dxa"/>
          </w:tcPr>
          <w:p w14:paraId="2D049C99" w14:textId="77777777" w:rsidR="00745AE2" w:rsidRDefault="00745AE2" w:rsidP="00396C1D">
            <w:pPr>
              <w:pStyle w:val="Paragraphedeliste"/>
              <w:numPr>
                <w:ilvl w:val="0"/>
                <w:numId w:val="3"/>
              </w:numPr>
            </w:pPr>
          </w:p>
          <w:p w14:paraId="24F873DF" w14:textId="77777777" w:rsidR="00745AE2" w:rsidRDefault="00745AE2" w:rsidP="00396C1D">
            <w:pPr>
              <w:jc w:val="center"/>
            </w:pPr>
          </w:p>
        </w:tc>
        <w:tc>
          <w:tcPr>
            <w:tcW w:w="7933" w:type="dxa"/>
          </w:tcPr>
          <w:p w14:paraId="6A820721" w14:textId="77777777" w:rsidR="00745AE2" w:rsidRDefault="00745AE2" w:rsidP="00396C1D">
            <w:pPr>
              <w:pStyle w:val="Paragraphedeliste"/>
              <w:numPr>
                <w:ilvl w:val="0"/>
                <w:numId w:val="3"/>
              </w:numPr>
            </w:pPr>
          </w:p>
        </w:tc>
      </w:tr>
      <w:tr w:rsidR="00745AE2" w14:paraId="19B42E57" w14:textId="77777777" w:rsidTr="00396C1D">
        <w:tc>
          <w:tcPr>
            <w:tcW w:w="7933" w:type="dxa"/>
            <w:shd w:val="clear" w:color="auto" w:fill="FBE4D5" w:themeFill="accent2" w:themeFillTint="33"/>
          </w:tcPr>
          <w:p w14:paraId="6F01BDEC" w14:textId="77777777" w:rsidR="00745AE2" w:rsidRDefault="00745AE2" w:rsidP="00396C1D">
            <w:pPr>
              <w:pStyle w:val="Paragraphedeliste"/>
              <w:ind w:left="0"/>
              <w:jc w:val="center"/>
            </w:pPr>
          </w:p>
          <w:p w14:paraId="30E00A16" w14:textId="77777777" w:rsidR="00745AE2" w:rsidRDefault="00745AE2" w:rsidP="00396C1D">
            <w:pPr>
              <w:pStyle w:val="Paragraphedeliste"/>
              <w:ind w:left="0"/>
              <w:jc w:val="center"/>
            </w:pPr>
            <w:r>
              <w:t>Analyse de nos points forts (Pourquoi réussissons-nous ?)</w:t>
            </w:r>
          </w:p>
        </w:tc>
        <w:tc>
          <w:tcPr>
            <w:tcW w:w="7933" w:type="dxa"/>
            <w:shd w:val="clear" w:color="auto" w:fill="FBE4D5" w:themeFill="accent2" w:themeFillTint="33"/>
          </w:tcPr>
          <w:p w14:paraId="1DEFB181" w14:textId="77777777" w:rsidR="00745AE2" w:rsidRDefault="00745AE2" w:rsidP="00396C1D">
            <w:pPr>
              <w:jc w:val="center"/>
            </w:pPr>
          </w:p>
          <w:p w14:paraId="3649A713" w14:textId="77777777" w:rsidR="0086165C" w:rsidRDefault="0086165C" w:rsidP="0086165C">
            <w:pPr>
              <w:jc w:val="center"/>
            </w:pPr>
            <w:r>
              <w:t>Analyse de nos points de vigilance (Quels freins et obstacles identifions-nous ?)</w:t>
            </w:r>
          </w:p>
          <w:p w14:paraId="0F796E98" w14:textId="57A028CA" w:rsidR="00745AE2" w:rsidRDefault="00745AE2" w:rsidP="00396C1D">
            <w:pPr>
              <w:jc w:val="center"/>
            </w:pPr>
          </w:p>
          <w:p w14:paraId="409470B2" w14:textId="77777777" w:rsidR="00745AE2" w:rsidRDefault="00745AE2" w:rsidP="00396C1D">
            <w:pPr>
              <w:jc w:val="center"/>
            </w:pPr>
          </w:p>
        </w:tc>
      </w:tr>
      <w:tr w:rsidR="00745AE2" w14:paraId="748701CA" w14:textId="77777777" w:rsidTr="00396C1D">
        <w:tc>
          <w:tcPr>
            <w:tcW w:w="7933" w:type="dxa"/>
          </w:tcPr>
          <w:p w14:paraId="306272A2" w14:textId="77777777" w:rsidR="00745AE2" w:rsidRDefault="00745AE2" w:rsidP="00396C1D">
            <w:pPr>
              <w:pStyle w:val="Paragraphedeliste"/>
              <w:numPr>
                <w:ilvl w:val="0"/>
                <w:numId w:val="3"/>
              </w:numPr>
            </w:pPr>
          </w:p>
          <w:p w14:paraId="4BD47F14" w14:textId="77777777" w:rsidR="00745AE2" w:rsidRDefault="00745AE2" w:rsidP="00396C1D"/>
        </w:tc>
        <w:tc>
          <w:tcPr>
            <w:tcW w:w="7933" w:type="dxa"/>
          </w:tcPr>
          <w:p w14:paraId="321BEE05" w14:textId="77777777" w:rsidR="00745AE2" w:rsidRDefault="00745AE2" w:rsidP="00396C1D">
            <w:pPr>
              <w:pStyle w:val="Paragraphedeliste"/>
              <w:numPr>
                <w:ilvl w:val="0"/>
                <w:numId w:val="3"/>
              </w:numPr>
            </w:pPr>
          </w:p>
        </w:tc>
      </w:tr>
      <w:tr w:rsidR="00745AE2" w14:paraId="63F25AA6" w14:textId="77777777" w:rsidTr="00396C1D">
        <w:tc>
          <w:tcPr>
            <w:tcW w:w="7933" w:type="dxa"/>
            <w:shd w:val="clear" w:color="auto" w:fill="FBE4D5" w:themeFill="accent2" w:themeFillTint="33"/>
          </w:tcPr>
          <w:p w14:paraId="7A5CA9A0" w14:textId="77777777" w:rsidR="00745AE2" w:rsidRDefault="00745AE2" w:rsidP="00396C1D">
            <w:pPr>
              <w:jc w:val="center"/>
            </w:pPr>
          </w:p>
          <w:p w14:paraId="4FE45A15" w14:textId="77777777" w:rsidR="00745AE2" w:rsidRDefault="00745AE2" w:rsidP="00396C1D">
            <w:pPr>
              <w:jc w:val="center"/>
            </w:pPr>
            <w:r>
              <w:t>Nos marges de progrès (Ce que nous voulons améliorer…)</w:t>
            </w:r>
          </w:p>
          <w:p w14:paraId="0660B452" w14:textId="77777777" w:rsidR="00745AE2" w:rsidRDefault="00745AE2" w:rsidP="00396C1D">
            <w:pPr>
              <w:jc w:val="center"/>
            </w:pPr>
          </w:p>
        </w:tc>
        <w:tc>
          <w:tcPr>
            <w:tcW w:w="7933" w:type="dxa"/>
            <w:shd w:val="clear" w:color="auto" w:fill="FBE4D5" w:themeFill="accent2" w:themeFillTint="33"/>
          </w:tcPr>
          <w:p w14:paraId="46F2555A" w14:textId="77777777" w:rsidR="00745AE2" w:rsidRDefault="00745AE2" w:rsidP="00396C1D">
            <w:pPr>
              <w:jc w:val="center"/>
            </w:pPr>
          </w:p>
          <w:p w14:paraId="59C133F0" w14:textId="77777777" w:rsidR="00745AE2" w:rsidRDefault="00745AE2" w:rsidP="00396C1D">
            <w:pPr>
              <w:jc w:val="center"/>
            </w:pPr>
            <w:r>
              <w:t xml:space="preserve">Les objectifs que nous souhaitons atteindre… </w:t>
            </w:r>
          </w:p>
        </w:tc>
      </w:tr>
      <w:tr w:rsidR="00745AE2" w14:paraId="4EF66F54" w14:textId="77777777" w:rsidTr="00396C1D">
        <w:tc>
          <w:tcPr>
            <w:tcW w:w="7933" w:type="dxa"/>
          </w:tcPr>
          <w:p w14:paraId="638C71B0" w14:textId="77777777" w:rsidR="00745AE2" w:rsidRDefault="00745AE2" w:rsidP="00396C1D">
            <w:pPr>
              <w:pStyle w:val="Paragraphedeliste"/>
              <w:numPr>
                <w:ilvl w:val="0"/>
                <w:numId w:val="3"/>
              </w:numPr>
            </w:pPr>
          </w:p>
          <w:p w14:paraId="1DF24F8C" w14:textId="77777777" w:rsidR="00745AE2" w:rsidRDefault="00745AE2" w:rsidP="00396C1D">
            <w:pPr>
              <w:jc w:val="center"/>
            </w:pPr>
          </w:p>
        </w:tc>
        <w:tc>
          <w:tcPr>
            <w:tcW w:w="7933" w:type="dxa"/>
          </w:tcPr>
          <w:p w14:paraId="73E262D5" w14:textId="77777777" w:rsidR="00745AE2" w:rsidRDefault="00745AE2" w:rsidP="00396C1D">
            <w:pPr>
              <w:pStyle w:val="Paragraphedeliste"/>
              <w:numPr>
                <w:ilvl w:val="0"/>
                <w:numId w:val="3"/>
              </w:numPr>
            </w:pPr>
          </w:p>
        </w:tc>
      </w:tr>
    </w:tbl>
    <w:p w14:paraId="5F19BD5C" w14:textId="77777777" w:rsidR="00DE3A5A" w:rsidRDefault="00DE3A5A" w:rsidP="004C49C7"/>
    <w:tbl>
      <w:tblPr>
        <w:tblStyle w:val="Grilledutableau"/>
        <w:tblW w:w="0" w:type="auto"/>
        <w:tblLook w:val="04A0" w:firstRow="1" w:lastRow="0" w:firstColumn="1" w:lastColumn="0" w:noHBand="0" w:noVBand="1"/>
      </w:tblPr>
      <w:tblGrid>
        <w:gridCol w:w="7933"/>
        <w:gridCol w:w="7933"/>
      </w:tblGrid>
      <w:tr w:rsidR="00A746C4" w:rsidRPr="00A85732" w14:paraId="3095FB58" w14:textId="77777777" w:rsidTr="00A87530">
        <w:tc>
          <w:tcPr>
            <w:tcW w:w="15866" w:type="dxa"/>
            <w:gridSpan w:val="2"/>
            <w:shd w:val="clear" w:color="auto" w:fill="FBE4D5" w:themeFill="accent2" w:themeFillTint="33"/>
          </w:tcPr>
          <w:p w14:paraId="79825613" w14:textId="77777777" w:rsidR="00A746C4" w:rsidRPr="00745AE2" w:rsidRDefault="00A746C4" w:rsidP="00465DFA">
            <w:pPr>
              <w:jc w:val="both"/>
              <w:rPr>
                <w:b/>
              </w:rPr>
            </w:pPr>
            <w:r w:rsidRPr="00745AE2">
              <w:rPr>
                <w:b/>
              </w:rPr>
              <w:t xml:space="preserve">Domaine 2 - La vie et le bien-être de l’élève, le climat scolaire </w:t>
            </w:r>
          </w:p>
          <w:p w14:paraId="182D0713" w14:textId="77777777" w:rsidR="00A746C4" w:rsidRPr="00745AE2" w:rsidRDefault="00A746C4" w:rsidP="00465DFA">
            <w:pPr>
              <w:jc w:val="both"/>
              <w:rPr>
                <w:b/>
              </w:rPr>
            </w:pPr>
            <w:r w:rsidRPr="00745AE2">
              <w:rPr>
                <w:b/>
              </w:rPr>
              <w:t xml:space="preserve">Thème : </w:t>
            </w:r>
            <w:r w:rsidR="00745AE2" w:rsidRPr="00745AE2">
              <w:rPr>
                <w:b/>
              </w:rPr>
              <w:t>Ecole inclusive</w:t>
            </w:r>
            <w:r w:rsidRPr="00745AE2">
              <w:rPr>
                <w:b/>
              </w:rPr>
              <w:t xml:space="preserve"> et équité</w:t>
            </w:r>
          </w:p>
          <w:p w14:paraId="1275143C" w14:textId="77777777" w:rsidR="00A746C4" w:rsidRPr="00A85732" w:rsidRDefault="00A746C4" w:rsidP="00A746C4">
            <w:pPr>
              <w:jc w:val="both"/>
              <w:rPr>
                <w:i/>
              </w:rPr>
            </w:pPr>
            <w:r w:rsidRPr="00A85732">
              <w:rPr>
                <w:i/>
              </w:rPr>
              <w:t>Pistes </w:t>
            </w:r>
            <w:r>
              <w:rPr>
                <w:i/>
              </w:rPr>
              <w:t xml:space="preserve">de réflexion </w:t>
            </w:r>
            <w:r w:rsidRPr="00A85732">
              <w:rPr>
                <w:i/>
              </w:rPr>
              <w:t>:</w:t>
            </w:r>
            <w:r>
              <w:rPr>
                <w:i/>
              </w:rPr>
              <w:t xml:space="preserve"> a</w:t>
            </w:r>
            <w:r w:rsidRPr="00A746C4">
              <w:rPr>
                <w:i/>
              </w:rPr>
              <w:t>ccueil et accompagnement collectif et personnalisé de la scolarisation des élèves en situation de handicap et à besoins éducatifs particuliers</w:t>
            </w:r>
            <w:r>
              <w:rPr>
                <w:i/>
              </w:rPr>
              <w:t>, d</w:t>
            </w:r>
            <w:r w:rsidRPr="00A746C4">
              <w:rPr>
                <w:i/>
              </w:rPr>
              <w:t>éveloppement de la coopération entre élèves</w:t>
            </w:r>
          </w:p>
        </w:tc>
      </w:tr>
      <w:tr w:rsidR="00745AE2" w14:paraId="56F8F25A" w14:textId="77777777" w:rsidTr="00396C1D">
        <w:tc>
          <w:tcPr>
            <w:tcW w:w="7933" w:type="dxa"/>
            <w:shd w:val="clear" w:color="auto" w:fill="FBE4D5" w:themeFill="accent2" w:themeFillTint="33"/>
          </w:tcPr>
          <w:p w14:paraId="04D825A1" w14:textId="77777777" w:rsidR="00745AE2" w:rsidRDefault="00745AE2" w:rsidP="00396C1D">
            <w:pPr>
              <w:jc w:val="center"/>
            </w:pPr>
          </w:p>
          <w:p w14:paraId="3AEB64E1" w14:textId="77777777" w:rsidR="007A56D5" w:rsidRDefault="007A56D5" w:rsidP="007A56D5">
            <w:pPr>
              <w:jc w:val="center"/>
            </w:pPr>
            <w:r>
              <w:t>Nos points forts et nos réussites</w:t>
            </w:r>
          </w:p>
          <w:p w14:paraId="6C911664" w14:textId="77777777" w:rsidR="00745AE2" w:rsidRDefault="00745AE2" w:rsidP="00396C1D">
            <w:pPr>
              <w:jc w:val="center"/>
            </w:pPr>
          </w:p>
        </w:tc>
        <w:tc>
          <w:tcPr>
            <w:tcW w:w="7933" w:type="dxa"/>
            <w:shd w:val="clear" w:color="auto" w:fill="FBE4D5" w:themeFill="accent2" w:themeFillTint="33"/>
          </w:tcPr>
          <w:p w14:paraId="1514DBD0" w14:textId="77777777" w:rsidR="00745AE2" w:rsidRDefault="00745AE2" w:rsidP="00396C1D">
            <w:pPr>
              <w:jc w:val="center"/>
            </w:pPr>
          </w:p>
          <w:p w14:paraId="5C417A2D" w14:textId="69A462A9" w:rsidR="00745AE2" w:rsidRDefault="007F3470" w:rsidP="00396C1D">
            <w:pPr>
              <w:jc w:val="center"/>
            </w:pPr>
            <w:r>
              <w:t>Nos points de vigilance</w:t>
            </w:r>
          </w:p>
        </w:tc>
      </w:tr>
      <w:tr w:rsidR="00745AE2" w14:paraId="7840831B" w14:textId="77777777" w:rsidTr="00396C1D">
        <w:tc>
          <w:tcPr>
            <w:tcW w:w="7933" w:type="dxa"/>
          </w:tcPr>
          <w:p w14:paraId="27765704" w14:textId="77777777" w:rsidR="00745AE2" w:rsidRDefault="00745AE2" w:rsidP="00396C1D">
            <w:pPr>
              <w:pStyle w:val="Paragraphedeliste"/>
              <w:numPr>
                <w:ilvl w:val="0"/>
                <w:numId w:val="3"/>
              </w:numPr>
            </w:pPr>
          </w:p>
          <w:p w14:paraId="01F4F2A6" w14:textId="77777777" w:rsidR="00745AE2" w:rsidRDefault="00745AE2" w:rsidP="00396C1D">
            <w:pPr>
              <w:jc w:val="center"/>
            </w:pPr>
          </w:p>
        </w:tc>
        <w:tc>
          <w:tcPr>
            <w:tcW w:w="7933" w:type="dxa"/>
          </w:tcPr>
          <w:p w14:paraId="2D0D74A4" w14:textId="77777777" w:rsidR="00745AE2" w:rsidRDefault="00745AE2" w:rsidP="00396C1D">
            <w:pPr>
              <w:pStyle w:val="Paragraphedeliste"/>
              <w:numPr>
                <w:ilvl w:val="0"/>
                <w:numId w:val="3"/>
              </w:numPr>
            </w:pPr>
          </w:p>
        </w:tc>
      </w:tr>
      <w:tr w:rsidR="00745AE2" w14:paraId="3C47B936" w14:textId="77777777" w:rsidTr="00396C1D">
        <w:tc>
          <w:tcPr>
            <w:tcW w:w="7933" w:type="dxa"/>
            <w:shd w:val="clear" w:color="auto" w:fill="FBE4D5" w:themeFill="accent2" w:themeFillTint="33"/>
          </w:tcPr>
          <w:p w14:paraId="5DF2973F" w14:textId="77777777" w:rsidR="00745AE2" w:rsidRDefault="00745AE2" w:rsidP="00396C1D">
            <w:pPr>
              <w:pStyle w:val="Paragraphedeliste"/>
              <w:ind w:left="0"/>
              <w:jc w:val="center"/>
            </w:pPr>
          </w:p>
          <w:p w14:paraId="3EA13037" w14:textId="77777777" w:rsidR="00745AE2" w:rsidRDefault="00745AE2" w:rsidP="00396C1D">
            <w:pPr>
              <w:pStyle w:val="Paragraphedeliste"/>
              <w:ind w:left="0"/>
              <w:jc w:val="center"/>
            </w:pPr>
            <w:r>
              <w:t>Analyse de nos points forts (Pourquoi réussissons-nous ?)</w:t>
            </w:r>
          </w:p>
        </w:tc>
        <w:tc>
          <w:tcPr>
            <w:tcW w:w="7933" w:type="dxa"/>
            <w:shd w:val="clear" w:color="auto" w:fill="FBE4D5" w:themeFill="accent2" w:themeFillTint="33"/>
          </w:tcPr>
          <w:p w14:paraId="48C39023" w14:textId="77777777" w:rsidR="00745AE2" w:rsidRDefault="00745AE2" w:rsidP="00396C1D">
            <w:pPr>
              <w:jc w:val="center"/>
            </w:pPr>
          </w:p>
          <w:p w14:paraId="429B5EA4" w14:textId="77777777" w:rsidR="0086165C" w:rsidRDefault="0086165C" w:rsidP="0086165C">
            <w:pPr>
              <w:jc w:val="center"/>
            </w:pPr>
            <w:r>
              <w:t>Analyse de nos points de vigilance (Quels freins et obstacles identifions-nous ?)</w:t>
            </w:r>
          </w:p>
          <w:p w14:paraId="12D624A0" w14:textId="77777777" w:rsidR="00745AE2" w:rsidRDefault="00745AE2" w:rsidP="00396C1D">
            <w:pPr>
              <w:jc w:val="center"/>
            </w:pPr>
          </w:p>
        </w:tc>
      </w:tr>
      <w:tr w:rsidR="00745AE2" w14:paraId="3FB01A19" w14:textId="77777777" w:rsidTr="00396C1D">
        <w:tc>
          <w:tcPr>
            <w:tcW w:w="7933" w:type="dxa"/>
          </w:tcPr>
          <w:p w14:paraId="2699111B" w14:textId="77777777" w:rsidR="00745AE2" w:rsidRDefault="00745AE2" w:rsidP="00396C1D">
            <w:pPr>
              <w:pStyle w:val="Paragraphedeliste"/>
              <w:numPr>
                <w:ilvl w:val="0"/>
                <w:numId w:val="3"/>
              </w:numPr>
            </w:pPr>
          </w:p>
          <w:p w14:paraId="5931ED08" w14:textId="77777777" w:rsidR="00745AE2" w:rsidRDefault="00745AE2" w:rsidP="00396C1D"/>
        </w:tc>
        <w:tc>
          <w:tcPr>
            <w:tcW w:w="7933" w:type="dxa"/>
          </w:tcPr>
          <w:p w14:paraId="6B5F3CE5" w14:textId="77777777" w:rsidR="00745AE2" w:rsidRDefault="00745AE2" w:rsidP="00396C1D">
            <w:pPr>
              <w:pStyle w:val="Paragraphedeliste"/>
              <w:numPr>
                <w:ilvl w:val="0"/>
                <w:numId w:val="3"/>
              </w:numPr>
            </w:pPr>
          </w:p>
        </w:tc>
      </w:tr>
      <w:tr w:rsidR="00745AE2" w14:paraId="5E363338" w14:textId="77777777" w:rsidTr="00396C1D">
        <w:tc>
          <w:tcPr>
            <w:tcW w:w="7933" w:type="dxa"/>
            <w:shd w:val="clear" w:color="auto" w:fill="FBE4D5" w:themeFill="accent2" w:themeFillTint="33"/>
          </w:tcPr>
          <w:p w14:paraId="61E60320" w14:textId="77777777" w:rsidR="00745AE2" w:rsidRDefault="00745AE2" w:rsidP="00396C1D">
            <w:pPr>
              <w:jc w:val="center"/>
            </w:pPr>
          </w:p>
          <w:p w14:paraId="5012DEDB" w14:textId="77777777" w:rsidR="00745AE2" w:rsidRDefault="00745AE2" w:rsidP="00396C1D">
            <w:pPr>
              <w:jc w:val="center"/>
            </w:pPr>
            <w:r>
              <w:t>Nos marges de progrès (Ce que nous voulons améliorer…)</w:t>
            </w:r>
          </w:p>
          <w:p w14:paraId="7EFC578A" w14:textId="77777777" w:rsidR="00745AE2" w:rsidRDefault="00745AE2" w:rsidP="00396C1D">
            <w:pPr>
              <w:jc w:val="center"/>
            </w:pPr>
          </w:p>
        </w:tc>
        <w:tc>
          <w:tcPr>
            <w:tcW w:w="7933" w:type="dxa"/>
            <w:shd w:val="clear" w:color="auto" w:fill="FBE4D5" w:themeFill="accent2" w:themeFillTint="33"/>
          </w:tcPr>
          <w:p w14:paraId="31B73D1F" w14:textId="77777777" w:rsidR="00745AE2" w:rsidRDefault="00745AE2" w:rsidP="00396C1D">
            <w:pPr>
              <w:jc w:val="center"/>
            </w:pPr>
          </w:p>
          <w:p w14:paraId="5DB0AEFE" w14:textId="77777777" w:rsidR="00745AE2" w:rsidRDefault="00745AE2" w:rsidP="00396C1D">
            <w:pPr>
              <w:jc w:val="center"/>
            </w:pPr>
            <w:r>
              <w:t xml:space="preserve">Les objectifs que nous souhaitons atteindre… </w:t>
            </w:r>
          </w:p>
        </w:tc>
      </w:tr>
      <w:tr w:rsidR="00745AE2" w14:paraId="35C6B878" w14:textId="77777777" w:rsidTr="00396C1D">
        <w:tc>
          <w:tcPr>
            <w:tcW w:w="7933" w:type="dxa"/>
          </w:tcPr>
          <w:p w14:paraId="6057C93A" w14:textId="77777777" w:rsidR="00745AE2" w:rsidRDefault="00745AE2" w:rsidP="00396C1D">
            <w:pPr>
              <w:pStyle w:val="Paragraphedeliste"/>
              <w:numPr>
                <w:ilvl w:val="0"/>
                <w:numId w:val="3"/>
              </w:numPr>
            </w:pPr>
          </w:p>
          <w:p w14:paraId="22CFA6C4" w14:textId="77777777" w:rsidR="00745AE2" w:rsidRDefault="00745AE2" w:rsidP="00396C1D">
            <w:pPr>
              <w:jc w:val="center"/>
            </w:pPr>
          </w:p>
        </w:tc>
        <w:tc>
          <w:tcPr>
            <w:tcW w:w="7933" w:type="dxa"/>
          </w:tcPr>
          <w:p w14:paraId="133D67E0" w14:textId="77777777" w:rsidR="00745AE2" w:rsidRDefault="00745AE2" w:rsidP="00396C1D">
            <w:pPr>
              <w:pStyle w:val="Paragraphedeliste"/>
              <w:numPr>
                <w:ilvl w:val="0"/>
                <w:numId w:val="3"/>
              </w:numPr>
            </w:pPr>
          </w:p>
        </w:tc>
      </w:tr>
    </w:tbl>
    <w:p w14:paraId="239FA0FF" w14:textId="77777777" w:rsidR="00A746C4" w:rsidRDefault="00A746C4" w:rsidP="004C49C7"/>
    <w:p w14:paraId="3DF02277" w14:textId="77777777" w:rsidR="009321EB" w:rsidRDefault="009321EB" w:rsidP="004C49C7"/>
    <w:tbl>
      <w:tblPr>
        <w:tblStyle w:val="Grilledutableau"/>
        <w:tblW w:w="0" w:type="auto"/>
        <w:tblLook w:val="04A0" w:firstRow="1" w:lastRow="0" w:firstColumn="1" w:lastColumn="0" w:noHBand="0" w:noVBand="1"/>
      </w:tblPr>
      <w:tblGrid>
        <w:gridCol w:w="7933"/>
        <w:gridCol w:w="7933"/>
      </w:tblGrid>
      <w:tr w:rsidR="009321EB" w:rsidRPr="00A85732" w14:paraId="39AFA64C" w14:textId="77777777" w:rsidTr="00A87530">
        <w:tc>
          <w:tcPr>
            <w:tcW w:w="15866" w:type="dxa"/>
            <w:gridSpan w:val="2"/>
            <w:shd w:val="clear" w:color="auto" w:fill="FBE4D5" w:themeFill="accent2" w:themeFillTint="33"/>
          </w:tcPr>
          <w:p w14:paraId="4067022D" w14:textId="77777777" w:rsidR="009321EB" w:rsidRDefault="009321EB" w:rsidP="00465DFA">
            <w:pPr>
              <w:jc w:val="both"/>
            </w:pPr>
            <w:r>
              <w:t xml:space="preserve">Domaine 2 - </w:t>
            </w:r>
            <w:r w:rsidRPr="004C49C7">
              <w:t xml:space="preserve">La vie et le bien-être de l’élève, le climat scolaire </w:t>
            </w:r>
          </w:p>
          <w:p w14:paraId="4ACB551C" w14:textId="77777777" w:rsidR="009321EB" w:rsidRDefault="009321EB" w:rsidP="00465DFA">
            <w:pPr>
              <w:jc w:val="both"/>
            </w:pPr>
            <w:r>
              <w:t xml:space="preserve">Thème : </w:t>
            </w:r>
            <w:r w:rsidRPr="009321EB">
              <w:t>Gestion de crise</w:t>
            </w:r>
          </w:p>
          <w:p w14:paraId="758CE810" w14:textId="77777777" w:rsidR="009321EB" w:rsidRPr="00A85732" w:rsidRDefault="009321EB" w:rsidP="009321EB">
            <w:pPr>
              <w:jc w:val="both"/>
              <w:rPr>
                <w:i/>
              </w:rPr>
            </w:pPr>
            <w:r w:rsidRPr="00A85732">
              <w:rPr>
                <w:i/>
              </w:rPr>
              <w:t>Pistes </w:t>
            </w:r>
            <w:r>
              <w:rPr>
                <w:i/>
              </w:rPr>
              <w:t xml:space="preserve">de réflexion </w:t>
            </w:r>
            <w:r w:rsidRPr="00A85732">
              <w:rPr>
                <w:i/>
              </w:rPr>
              <w:t>:</w:t>
            </w:r>
            <w:r>
              <w:rPr>
                <w:i/>
              </w:rPr>
              <w:t xml:space="preserve"> i</w:t>
            </w:r>
            <w:r w:rsidRPr="009321EB">
              <w:rPr>
                <w:i/>
              </w:rPr>
              <w:t>dentification des risques spécifiques à l’école</w:t>
            </w:r>
            <w:r>
              <w:rPr>
                <w:i/>
              </w:rPr>
              <w:t xml:space="preserve">, </w:t>
            </w:r>
            <w:r w:rsidRPr="009321EB">
              <w:rPr>
                <w:i/>
              </w:rPr>
              <w:t>protocoles et moyens anticipés et adaptés à la situation en matière de continuité pédagogique et de soutien psychologique</w:t>
            </w:r>
            <w:r>
              <w:rPr>
                <w:i/>
              </w:rPr>
              <w:t>, f</w:t>
            </w:r>
            <w:r w:rsidRPr="009321EB">
              <w:rPr>
                <w:i/>
              </w:rPr>
              <w:t>ormation des acteurs, notamment les directeurs d’école, à la gestion des situations de crise sur l’ensemble du processus (depuis la prévention jusqu’à la gestion en situation)</w:t>
            </w:r>
          </w:p>
        </w:tc>
      </w:tr>
      <w:tr w:rsidR="00745AE2" w14:paraId="1E19051E" w14:textId="77777777" w:rsidTr="00396C1D">
        <w:tc>
          <w:tcPr>
            <w:tcW w:w="7933" w:type="dxa"/>
            <w:shd w:val="clear" w:color="auto" w:fill="FBE4D5" w:themeFill="accent2" w:themeFillTint="33"/>
          </w:tcPr>
          <w:p w14:paraId="228B8E73" w14:textId="77777777" w:rsidR="00745AE2" w:rsidRDefault="00745AE2" w:rsidP="00396C1D">
            <w:pPr>
              <w:jc w:val="center"/>
            </w:pPr>
          </w:p>
          <w:p w14:paraId="7389D371" w14:textId="77777777" w:rsidR="007A56D5" w:rsidRDefault="007A56D5" w:rsidP="007A56D5">
            <w:pPr>
              <w:jc w:val="center"/>
            </w:pPr>
            <w:r>
              <w:t>Nos points forts et nos réussites</w:t>
            </w:r>
          </w:p>
          <w:p w14:paraId="00267CCC" w14:textId="77777777" w:rsidR="00745AE2" w:rsidRDefault="00745AE2" w:rsidP="00396C1D">
            <w:pPr>
              <w:jc w:val="center"/>
            </w:pPr>
          </w:p>
        </w:tc>
        <w:tc>
          <w:tcPr>
            <w:tcW w:w="7933" w:type="dxa"/>
            <w:shd w:val="clear" w:color="auto" w:fill="FBE4D5" w:themeFill="accent2" w:themeFillTint="33"/>
          </w:tcPr>
          <w:p w14:paraId="5F8E54F5" w14:textId="77777777" w:rsidR="00745AE2" w:rsidRDefault="00745AE2" w:rsidP="00396C1D">
            <w:pPr>
              <w:jc w:val="center"/>
            </w:pPr>
          </w:p>
          <w:p w14:paraId="725E1358" w14:textId="2100C3CE" w:rsidR="00745AE2" w:rsidRDefault="007F3470" w:rsidP="00396C1D">
            <w:pPr>
              <w:jc w:val="center"/>
            </w:pPr>
            <w:r>
              <w:t>Nos points de vigilance</w:t>
            </w:r>
          </w:p>
        </w:tc>
      </w:tr>
      <w:tr w:rsidR="00745AE2" w14:paraId="2FD0CE19" w14:textId="77777777" w:rsidTr="00396C1D">
        <w:tc>
          <w:tcPr>
            <w:tcW w:w="7933" w:type="dxa"/>
          </w:tcPr>
          <w:p w14:paraId="40E603F9" w14:textId="77777777" w:rsidR="00745AE2" w:rsidRDefault="00745AE2" w:rsidP="00396C1D">
            <w:pPr>
              <w:pStyle w:val="Paragraphedeliste"/>
              <w:numPr>
                <w:ilvl w:val="0"/>
                <w:numId w:val="3"/>
              </w:numPr>
            </w:pPr>
          </w:p>
          <w:p w14:paraId="53334A83" w14:textId="77777777" w:rsidR="00745AE2" w:rsidRDefault="00745AE2" w:rsidP="00396C1D">
            <w:pPr>
              <w:jc w:val="center"/>
            </w:pPr>
          </w:p>
        </w:tc>
        <w:tc>
          <w:tcPr>
            <w:tcW w:w="7933" w:type="dxa"/>
          </w:tcPr>
          <w:p w14:paraId="71BE625F" w14:textId="77777777" w:rsidR="00745AE2" w:rsidRDefault="00745AE2" w:rsidP="00396C1D">
            <w:pPr>
              <w:pStyle w:val="Paragraphedeliste"/>
              <w:numPr>
                <w:ilvl w:val="0"/>
                <w:numId w:val="3"/>
              </w:numPr>
            </w:pPr>
          </w:p>
        </w:tc>
      </w:tr>
      <w:tr w:rsidR="00745AE2" w14:paraId="230BBE81" w14:textId="77777777" w:rsidTr="00396C1D">
        <w:tc>
          <w:tcPr>
            <w:tcW w:w="7933" w:type="dxa"/>
            <w:shd w:val="clear" w:color="auto" w:fill="FBE4D5" w:themeFill="accent2" w:themeFillTint="33"/>
          </w:tcPr>
          <w:p w14:paraId="787F6B06" w14:textId="77777777" w:rsidR="00745AE2" w:rsidRDefault="00745AE2" w:rsidP="00396C1D">
            <w:pPr>
              <w:pStyle w:val="Paragraphedeliste"/>
              <w:ind w:left="0"/>
              <w:jc w:val="center"/>
            </w:pPr>
          </w:p>
          <w:p w14:paraId="4B39AC21" w14:textId="77777777" w:rsidR="00745AE2" w:rsidRDefault="00745AE2" w:rsidP="00396C1D">
            <w:pPr>
              <w:pStyle w:val="Paragraphedeliste"/>
              <w:ind w:left="0"/>
              <w:jc w:val="center"/>
            </w:pPr>
            <w:r>
              <w:t>Analyse de nos points forts (Pourquoi réussissons-nous ?)</w:t>
            </w:r>
          </w:p>
        </w:tc>
        <w:tc>
          <w:tcPr>
            <w:tcW w:w="7933" w:type="dxa"/>
            <w:shd w:val="clear" w:color="auto" w:fill="FBE4D5" w:themeFill="accent2" w:themeFillTint="33"/>
          </w:tcPr>
          <w:p w14:paraId="7E8D5E01" w14:textId="77777777" w:rsidR="00745AE2" w:rsidRDefault="00745AE2" w:rsidP="00396C1D">
            <w:pPr>
              <w:jc w:val="center"/>
            </w:pPr>
          </w:p>
          <w:p w14:paraId="5D8A9224" w14:textId="77777777" w:rsidR="0086165C" w:rsidRDefault="0086165C" w:rsidP="0086165C">
            <w:pPr>
              <w:jc w:val="center"/>
            </w:pPr>
            <w:r>
              <w:t>Analyse de nos points de vigilance (Quels freins et obstacles identifions-nous ?)</w:t>
            </w:r>
          </w:p>
          <w:p w14:paraId="3D5FE61D" w14:textId="77777777" w:rsidR="00745AE2" w:rsidRDefault="00745AE2" w:rsidP="00396C1D">
            <w:pPr>
              <w:jc w:val="center"/>
            </w:pPr>
          </w:p>
        </w:tc>
      </w:tr>
      <w:tr w:rsidR="00745AE2" w14:paraId="0D9DF4DA" w14:textId="77777777" w:rsidTr="00396C1D">
        <w:tc>
          <w:tcPr>
            <w:tcW w:w="7933" w:type="dxa"/>
          </w:tcPr>
          <w:p w14:paraId="149817C8" w14:textId="77777777" w:rsidR="00745AE2" w:rsidRDefault="00745AE2" w:rsidP="00396C1D">
            <w:pPr>
              <w:pStyle w:val="Paragraphedeliste"/>
              <w:numPr>
                <w:ilvl w:val="0"/>
                <w:numId w:val="3"/>
              </w:numPr>
            </w:pPr>
          </w:p>
          <w:p w14:paraId="29D520FC" w14:textId="77777777" w:rsidR="00745AE2" w:rsidRDefault="00745AE2" w:rsidP="00396C1D"/>
        </w:tc>
        <w:tc>
          <w:tcPr>
            <w:tcW w:w="7933" w:type="dxa"/>
          </w:tcPr>
          <w:p w14:paraId="705F2867" w14:textId="77777777" w:rsidR="00745AE2" w:rsidRDefault="00745AE2" w:rsidP="00396C1D">
            <w:pPr>
              <w:pStyle w:val="Paragraphedeliste"/>
              <w:numPr>
                <w:ilvl w:val="0"/>
                <w:numId w:val="3"/>
              </w:numPr>
            </w:pPr>
          </w:p>
        </w:tc>
      </w:tr>
      <w:tr w:rsidR="00745AE2" w14:paraId="00778706" w14:textId="77777777" w:rsidTr="00396C1D">
        <w:tc>
          <w:tcPr>
            <w:tcW w:w="7933" w:type="dxa"/>
            <w:shd w:val="clear" w:color="auto" w:fill="FBE4D5" w:themeFill="accent2" w:themeFillTint="33"/>
          </w:tcPr>
          <w:p w14:paraId="7FC7055D" w14:textId="77777777" w:rsidR="00745AE2" w:rsidRDefault="00745AE2" w:rsidP="00396C1D">
            <w:pPr>
              <w:jc w:val="center"/>
            </w:pPr>
          </w:p>
          <w:p w14:paraId="1125CD81" w14:textId="77777777" w:rsidR="00745AE2" w:rsidRDefault="00745AE2" w:rsidP="00396C1D">
            <w:pPr>
              <w:jc w:val="center"/>
            </w:pPr>
            <w:r>
              <w:t>Nos marges de progrès (Ce que nous voulons améliorer…)</w:t>
            </w:r>
          </w:p>
          <w:p w14:paraId="72498622" w14:textId="77777777" w:rsidR="00745AE2" w:rsidRDefault="00745AE2" w:rsidP="00396C1D">
            <w:pPr>
              <w:jc w:val="center"/>
            </w:pPr>
          </w:p>
        </w:tc>
        <w:tc>
          <w:tcPr>
            <w:tcW w:w="7933" w:type="dxa"/>
            <w:shd w:val="clear" w:color="auto" w:fill="FBE4D5" w:themeFill="accent2" w:themeFillTint="33"/>
          </w:tcPr>
          <w:p w14:paraId="09ABB001" w14:textId="77777777" w:rsidR="00745AE2" w:rsidRDefault="00745AE2" w:rsidP="00396C1D">
            <w:pPr>
              <w:jc w:val="center"/>
            </w:pPr>
          </w:p>
          <w:p w14:paraId="1A8BCE56" w14:textId="77777777" w:rsidR="00745AE2" w:rsidRDefault="00745AE2" w:rsidP="00396C1D">
            <w:pPr>
              <w:jc w:val="center"/>
            </w:pPr>
            <w:r>
              <w:t xml:space="preserve">Les objectifs que nous souhaitons atteindre… </w:t>
            </w:r>
          </w:p>
        </w:tc>
      </w:tr>
      <w:tr w:rsidR="00745AE2" w14:paraId="59D2719D" w14:textId="77777777" w:rsidTr="00396C1D">
        <w:tc>
          <w:tcPr>
            <w:tcW w:w="7933" w:type="dxa"/>
          </w:tcPr>
          <w:p w14:paraId="04839320" w14:textId="77777777" w:rsidR="00745AE2" w:rsidRDefault="00745AE2" w:rsidP="00396C1D">
            <w:pPr>
              <w:pStyle w:val="Paragraphedeliste"/>
              <w:numPr>
                <w:ilvl w:val="0"/>
                <w:numId w:val="3"/>
              </w:numPr>
            </w:pPr>
          </w:p>
          <w:p w14:paraId="46AFF0F7" w14:textId="77777777" w:rsidR="00745AE2" w:rsidRDefault="00745AE2" w:rsidP="00396C1D">
            <w:pPr>
              <w:jc w:val="center"/>
            </w:pPr>
          </w:p>
        </w:tc>
        <w:tc>
          <w:tcPr>
            <w:tcW w:w="7933" w:type="dxa"/>
          </w:tcPr>
          <w:p w14:paraId="66BC1DDC" w14:textId="77777777" w:rsidR="00745AE2" w:rsidRDefault="00745AE2" w:rsidP="00396C1D">
            <w:pPr>
              <w:pStyle w:val="Paragraphedeliste"/>
              <w:numPr>
                <w:ilvl w:val="0"/>
                <w:numId w:val="3"/>
              </w:numPr>
            </w:pPr>
          </w:p>
        </w:tc>
      </w:tr>
    </w:tbl>
    <w:p w14:paraId="795D7510" w14:textId="77777777" w:rsidR="009321EB" w:rsidRDefault="009321EB" w:rsidP="004C49C7"/>
    <w:p w14:paraId="1160EFA2" w14:textId="77777777" w:rsidR="00745AE2" w:rsidRDefault="00745AE2" w:rsidP="004C49C7"/>
    <w:tbl>
      <w:tblPr>
        <w:tblStyle w:val="Grilledutableau"/>
        <w:tblW w:w="0" w:type="auto"/>
        <w:tblLook w:val="04A0" w:firstRow="1" w:lastRow="0" w:firstColumn="1" w:lastColumn="0" w:noHBand="0" w:noVBand="1"/>
      </w:tblPr>
      <w:tblGrid>
        <w:gridCol w:w="7933"/>
        <w:gridCol w:w="7933"/>
      </w:tblGrid>
      <w:tr w:rsidR="00316254" w:rsidRPr="00A85732" w14:paraId="10BCE4E2" w14:textId="77777777" w:rsidTr="00A87530">
        <w:tc>
          <w:tcPr>
            <w:tcW w:w="15866" w:type="dxa"/>
            <w:gridSpan w:val="2"/>
            <w:shd w:val="clear" w:color="auto" w:fill="FFF2CC" w:themeFill="accent4" w:themeFillTint="33"/>
          </w:tcPr>
          <w:p w14:paraId="4ED5E767" w14:textId="77777777" w:rsidR="00316254" w:rsidRDefault="00316254" w:rsidP="00465DFA">
            <w:pPr>
              <w:jc w:val="both"/>
            </w:pPr>
            <w:r>
              <w:t xml:space="preserve">Domaine 3 - </w:t>
            </w:r>
            <w:r w:rsidRPr="00316254">
              <w:t>Les acteurs, la stratégie et le fonctionnement de l’école</w:t>
            </w:r>
          </w:p>
          <w:p w14:paraId="7F1B342E" w14:textId="77777777" w:rsidR="00316254" w:rsidRDefault="00316254" w:rsidP="00465DFA">
            <w:pPr>
              <w:jc w:val="both"/>
            </w:pPr>
            <w:r>
              <w:t xml:space="preserve">Thème : </w:t>
            </w:r>
            <w:r w:rsidRPr="00316254">
              <w:t>Orientations stratégiques et projet d’école</w:t>
            </w:r>
          </w:p>
          <w:p w14:paraId="51ADB9C7" w14:textId="77777777" w:rsidR="00316254" w:rsidRPr="00A85732" w:rsidRDefault="00316254" w:rsidP="00316254">
            <w:pPr>
              <w:jc w:val="both"/>
              <w:rPr>
                <w:i/>
              </w:rPr>
            </w:pPr>
            <w:r w:rsidRPr="00A85732">
              <w:rPr>
                <w:i/>
              </w:rPr>
              <w:t>Pistes </w:t>
            </w:r>
            <w:r>
              <w:rPr>
                <w:i/>
              </w:rPr>
              <w:t xml:space="preserve">de réflexion </w:t>
            </w:r>
            <w:r w:rsidRPr="00A85732">
              <w:rPr>
                <w:i/>
              </w:rPr>
              <w:t>:</w:t>
            </w:r>
            <w:r>
              <w:rPr>
                <w:i/>
              </w:rPr>
              <w:t xml:space="preserve"> m</w:t>
            </w:r>
            <w:r w:rsidRPr="00316254">
              <w:rPr>
                <w:i/>
              </w:rPr>
              <w:t>odalités d’élaboration et de communication du projet d’école</w:t>
            </w:r>
            <w:r>
              <w:rPr>
                <w:i/>
              </w:rPr>
              <w:t>, é</w:t>
            </w:r>
            <w:r w:rsidRPr="00316254">
              <w:rPr>
                <w:i/>
              </w:rPr>
              <w:t>valuation et suivi des objectifs et actions du projet d’école</w:t>
            </w:r>
            <w:r>
              <w:rPr>
                <w:i/>
              </w:rPr>
              <w:t>, c</w:t>
            </w:r>
            <w:r w:rsidRPr="00316254">
              <w:rPr>
                <w:i/>
              </w:rPr>
              <w:t>as particulier du projet de réseau en REP ou REP+</w:t>
            </w:r>
          </w:p>
        </w:tc>
      </w:tr>
      <w:tr w:rsidR="00745AE2" w14:paraId="5DE82C4A" w14:textId="77777777" w:rsidTr="00745AE2">
        <w:tc>
          <w:tcPr>
            <w:tcW w:w="7933" w:type="dxa"/>
            <w:shd w:val="clear" w:color="auto" w:fill="FFF2CC" w:themeFill="accent4" w:themeFillTint="33"/>
          </w:tcPr>
          <w:p w14:paraId="39A5608F" w14:textId="77777777" w:rsidR="00745AE2" w:rsidRDefault="00745AE2" w:rsidP="00396C1D">
            <w:pPr>
              <w:jc w:val="center"/>
            </w:pPr>
          </w:p>
          <w:p w14:paraId="09818FBD" w14:textId="77777777" w:rsidR="007A56D5" w:rsidRDefault="007A56D5" w:rsidP="007A56D5">
            <w:pPr>
              <w:jc w:val="center"/>
            </w:pPr>
            <w:r>
              <w:t>Nos points forts et nos réussites</w:t>
            </w:r>
          </w:p>
          <w:p w14:paraId="05ADDB68" w14:textId="77777777" w:rsidR="00745AE2" w:rsidRDefault="00745AE2" w:rsidP="00396C1D">
            <w:pPr>
              <w:jc w:val="center"/>
            </w:pPr>
          </w:p>
        </w:tc>
        <w:tc>
          <w:tcPr>
            <w:tcW w:w="7933" w:type="dxa"/>
            <w:shd w:val="clear" w:color="auto" w:fill="FFF2CC" w:themeFill="accent4" w:themeFillTint="33"/>
          </w:tcPr>
          <w:p w14:paraId="79C6D9E7" w14:textId="77777777" w:rsidR="00745AE2" w:rsidRDefault="00745AE2" w:rsidP="00396C1D">
            <w:pPr>
              <w:jc w:val="center"/>
            </w:pPr>
          </w:p>
          <w:p w14:paraId="5CA26ACD" w14:textId="406EEEA6" w:rsidR="00745AE2" w:rsidRDefault="007F3470" w:rsidP="00396C1D">
            <w:pPr>
              <w:jc w:val="center"/>
            </w:pPr>
            <w:r>
              <w:t>Nos points de vigilance</w:t>
            </w:r>
          </w:p>
        </w:tc>
      </w:tr>
      <w:tr w:rsidR="00745AE2" w14:paraId="26064A17" w14:textId="77777777" w:rsidTr="00396C1D">
        <w:tc>
          <w:tcPr>
            <w:tcW w:w="7933" w:type="dxa"/>
          </w:tcPr>
          <w:p w14:paraId="2EF7E95A" w14:textId="77777777" w:rsidR="00745AE2" w:rsidRDefault="00745AE2" w:rsidP="00396C1D">
            <w:pPr>
              <w:pStyle w:val="Paragraphedeliste"/>
              <w:numPr>
                <w:ilvl w:val="0"/>
                <w:numId w:val="3"/>
              </w:numPr>
            </w:pPr>
          </w:p>
          <w:p w14:paraId="77BFECB2" w14:textId="77777777" w:rsidR="00745AE2" w:rsidRDefault="00745AE2" w:rsidP="00396C1D">
            <w:pPr>
              <w:jc w:val="center"/>
            </w:pPr>
          </w:p>
        </w:tc>
        <w:tc>
          <w:tcPr>
            <w:tcW w:w="7933" w:type="dxa"/>
          </w:tcPr>
          <w:p w14:paraId="18E8620D" w14:textId="77777777" w:rsidR="00745AE2" w:rsidRDefault="00745AE2" w:rsidP="00396C1D">
            <w:pPr>
              <w:pStyle w:val="Paragraphedeliste"/>
              <w:numPr>
                <w:ilvl w:val="0"/>
                <w:numId w:val="3"/>
              </w:numPr>
            </w:pPr>
          </w:p>
        </w:tc>
      </w:tr>
      <w:tr w:rsidR="00745AE2" w14:paraId="6BCDB17C" w14:textId="77777777" w:rsidTr="00745AE2">
        <w:tc>
          <w:tcPr>
            <w:tcW w:w="7933" w:type="dxa"/>
            <w:shd w:val="clear" w:color="auto" w:fill="FFF2CC" w:themeFill="accent4" w:themeFillTint="33"/>
          </w:tcPr>
          <w:p w14:paraId="5A552520" w14:textId="77777777" w:rsidR="00745AE2" w:rsidRDefault="00745AE2" w:rsidP="00396C1D">
            <w:pPr>
              <w:pStyle w:val="Paragraphedeliste"/>
              <w:ind w:left="0"/>
              <w:jc w:val="center"/>
            </w:pPr>
          </w:p>
          <w:p w14:paraId="0F7E357D" w14:textId="77777777" w:rsidR="00745AE2" w:rsidRDefault="00745AE2" w:rsidP="00396C1D">
            <w:pPr>
              <w:pStyle w:val="Paragraphedeliste"/>
              <w:ind w:left="0"/>
              <w:jc w:val="center"/>
            </w:pPr>
            <w:r>
              <w:t>Analyse de nos points forts (Pourquoi réussissons-nous ?)</w:t>
            </w:r>
          </w:p>
        </w:tc>
        <w:tc>
          <w:tcPr>
            <w:tcW w:w="7933" w:type="dxa"/>
            <w:shd w:val="clear" w:color="auto" w:fill="FFF2CC" w:themeFill="accent4" w:themeFillTint="33"/>
          </w:tcPr>
          <w:p w14:paraId="77D6AF5C" w14:textId="77777777" w:rsidR="00745AE2" w:rsidRDefault="00745AE2" w:rsidP="00396C1D">
            <w:pPr>
              <w:jc w:val="center"/>
            </w:pPr>
          </w:p>
          <w:p w14:paraId="281563BE" w14:textId="77777777" w:rsidR="0086165C" w:rsidRDefault="0086165C" w:rsidP="0086165C">
            <w:pPr>
              <w:jc w:val="center"/>
            </w:pPr>
            <w:r>
              <w:t>Analyse de nos points de vigilance (Quels freins et obstacles identifions-nous ?)</w:t>
            </w:r>
          </w:p>
          <w:p w14:paraId="12AF57F3" w14:textId="77777777" w:rsidR="00745AE2" w:rsidRDefault="00745AE2" w:rsidP="00396C1D">
            <w:pPr>
              <w:jc w:val="center"/>
            </w:pPr>
          </w:p>
        </w:tc>
      </w:tr>
      <w:tr w:rsidR="00745AE2" w14:paraId="6AD05EB8" w14:textId="77777777" w:rsidTr="00396C1D">
        <w:tc>
          <w:tcPr>
            <w:tcW w:w="7933" w:type="dxa"/>
          </w:tcPr>
          <w:p w14:paraId="4D1ED955" w14:textId="77777777" w:rsidR="00745AE2" w:rsidRDefault="00745AE2" w:rsidP="00396C1D">
            <w:pPr>
              <w:pStyle w:val="Paragraphedeliste"/>
              <w:numPr>
                <w:ilvl w:val="0"/>
                <w:numId w:val="3"/>
              </w:numPr>
            </w:pPr>
          </w:p>
          <w:p w14:paraId="33847250" w14:textId="77777777" w:rsidR="00745AE2" w:rsidRDefault="00745AE2" w:rsidP="00396C1D"/>
        </w:tc>
        <w:tc>
          <w:tcPr>
            <w:tcW w:w="7933" w:type="dxa"/>
          </w:tcPr>
          <w:p w14:paraId="7B223822" w14:textId="77777777" w:rsidR="00745AE2" w:rsidRDefault="00745AE2" w:rsidP="00396C1D">
            <w:pPr>
              <w:pStyle w:val="Paragraphedeliste"/>
              <w:numPr>
                <w:ilvl w:val="0"/>
                <w:numId w:val="3"/>
              </w:numPr>
            </w:pPr>
          </w:p>
        </w:tc>
      </w:tr>
      <w:tr w:rsidR="00745AE2" w14:paraId="7923DBA0" w14:textId="77777777" w:rsidTr="00745AE2">
        <w:tc>
          <w:tcPr>
            <w:tcW w:w="7933" w:type="dxa"/>
            <w:shd w:val="clear" w:color="auto" w:fill="FFF2CC" w:themeFill="accent4" w:themeFillTint="33"/>
          </w:tcPr>
          <w:p w14:paraId="56CEA81C" w14:textId="77777777" w:rsidR="00745AE2" w:rsidRDefault="00745AE2" w:rsidP="00396C1D">
            <w:pPr>
              <w:jc w:val="center"/>
            </w:pPr>
          </w:p>
          <w:p w14:paraId="51143055" w14:textId="77777777" w:rsidR="00745AE2" w:rsidRDefault="00745AE2" w:rsidP="00396C1D">
            <w:pPr>
              <w:jc w:val="center"/>
            </w:pPr>
            <w:r>
              <w:t>Nos marges de progrès (Ce que nous voulons améliorer…)</w:t>
            </w:r>
          </w:p>
          <w:p w14:paraId="0E8F17E1" w14:textId="77777777" w:rsidR="00745AE2" w:rsidRDefault="00745AE2" w:rsidP="00396C1D">
            <w:pPr>
              <w:jc w:val="center"/>
            </w:pPr>
          </w:p>
        </w:tc>
        <w:tc>
          <w:tcPr>
            <w:tcW w:w="7933" w:type="dxa"/>
            <w:shd w:val="clear" w:color="auto" w:fill="FFF2CC" w:themeFill="accent4" w:themeFillTint="33"/>
          </w:tcPr>
          <w:p w14:paraId="2293D4E7" w14:textId="77777777" w:rsidR="00745AE2" w:rsidRDefault="00745AE2" w:rsidP="00396C1D">
            <w:pPr>
              <w:jc w:val="center"/>
            </w:pPr>
          </w:p>
          <w:p w14:paraId="1C5B644F" w14:textId="77777777" w:rsidR="00745AE2" w:rsidRDefault="00745AE2" w:rsidP="00396C1D">
            <w:pPr>
              <w:jc w:val="center"/>
            </w:pPr>
            <w:r>
              <w:t xml:space="preserve">Les objectifs que nous souhaitons atteindre… </w:t>
            </w:r>
          </w:p>
        </w:tc>
      </w:tr>
      <w:tr w:rsidR="00745AE2" w14:paraId="27C711D6" w14:textId="77777777" w:rsidTr="00396C1D">
        <w:tc>
          <w:tcPr>
            <w:tcW w:w="7933" w:type="dxa"/>
          </w:tcPr>
          <w:p w14:paraId="6FAD7A6A" w14:textId="77777777" w:rsidR="00745AE2" w:rsidRDefault="00745AE2" w:rsidP="00396C1D">
            <w:pPr>
              <w:pStyle w:val="Paragraphedeliste"/>
              <w:numPr>
                <w:ilvl w:val="0"/>
                <w:numId w:val="3"/>
              </w:numPr>
            </w:pPr>
          </w:p>
          <w:p w14:paraId="6D3E26EC" w14:textId="77777777" w:rsidR="00745AE2" w:rsidRDefault="00745AE2" w:rsidP="00396C1D">
            <w:pPr>
              <w:jc w:val="center"/>
            </w:pPr>
          </w:p>
        </w:tc>
        <w:tc>
          <w:tcPr>
            <w:tcW w:w="7933" w:type="dxa"/>
          </w:tcPr>
          <w:p w14:paraId="046813AA" w14:textId="77777777" w:rsidR="00745AE2" w:rsidRDefault="00745AE2" w:rsidP="00396C1D">
            <w:pPr>
              <w:pStyle w:val="Paragraphedeliste"/>
              <w:numPr>
                <w:ilvl w:val="0"/>
                <w:numId w:val="3"/>
              </w:numPr>
            </w:pPr>
          </w:p>
        </w:tc>
      </w:tr>
    </w:tbl>
    <w:p w14:paraId="1B04179C" w14:textId="77777777" w:rsidR="00316254" w:rsidRDefault="00316254" w:rsidP="004C49C7"/>
    <w:p w14:paraId="070A7F7C" w14:textId="77777777" w:rsidR="00471BA3" w:rsidRDefault="00471BA3" w:rsidP="004C49C7"/>
    <w:tbl>
      <w:tblPr>
        <w:tblStyle w:val="Grilledutableau"/>
        <w:tblW w:w="0" w:type="auto"/>
        <w:tblLook w:val="04A0" w:firstRow="1" w:lastRow="0" w:firstColumn="1" w:lastColumn="0" w:noHBand="0" w:noVBand="1"/>
      </w:tblPr>
      <w:tblGrid>
        <w:gridCol w:w="7933"/>
        <w:gridCol w:w="7933"/>
      </w:tblGrid>
      <w:tr w:rsidR="00471BA3" w:rsidRPr="00A85732" w14:paraId="3F48BD2A" w14:textId="77777777" w:rsidTr="00A87530">
        <w:tc>
          <w:tcPr>
            <w:tcW w:w="15866" w:type="dxa"/>
            <w:gridSpan w:val="2"/>
            <w:shd w:val="clear" w:color="auto" w:fill="FFF2CC" w:themeFill="accent4" w:themeFillTint="33"/>
          </w:tcPr>
          <w:p w14:paraId="38C97A49" w14:textId="77777777" w:rsidR="00471BA3" w:rsidRPr="001129E7" w:rsidRDefault="00471BA3" w:rsidP="00465DFA">
            <w:pPr>
              <w:jc w:val="both"/>
              <w:rPr>
                <w:b/>
              </w:rPr>
            </w:pPr>
            <w:r w:rsidRPr="001129E7">
              <w:rPr>
                <w:b/>
              </w:rPr>
              <w:t>Domaine 3 - Les acteurs, la stratégie et le fonctionnement de l’école</w:t>
            </w:r>
          </w:p>
          <w:p w14:paraId="24650BE0" w14:textId="77777777" w:rsidR="00471BA3" w:rsidRPr="001129E7" w:rsidRDefault="00471BA3" w:rsidP="00465DFA">
            <w:pPr>
              <w:jc w:val="both"/>
              <w:rPr>
                <w:b/>
              </w:rPr>
            </w:pPr>
            <w:r w:rsidRPr="001129E7">
              <w:rPr>
                <w:b/>
              </w:rPr>
              <w:t>Thème : Fonctionnement général de l’école</w:t>
            </w:r>
          </w:p>
          <w:p w14:paraId="5385638B" w14:textId="77777777" w:rsidR="00471BA3" w:rsidRPr="00A85732" w:rsidRDefault="00471BA3" w:rsidP="00471BA3">
            <w:pPr>
              <w:jc w:val="both"/>
              <w:rPr>
                <w:i/>
              </w:rPr>
            </w:pPr>
            <w:r w:rsidRPr="00A85732">
              <w:rPr>
                <w:i/>
              </w:rPr>
              <w:t>Pistes </w:t>
            </w:r>
            <w:r>
              <w:rPr>
                <w:i/>
              </w:rPr>
              <w:t xml:space="preserve">de réflexion </w:t>
            </w:r>
            <w:r w:rsidRPr="00A85732">
              <w:rPr>
                <w:i/>
              </w:rPr>
              <w:t>:</w:t>
            </w:r>
            <w:r>
              <w:rPr>
                <w:i/>
              </w:rPr>
              <w:t xml:space="preserve"> f</w:t>
            </w:r>
            <w:r w:rsidRPr="00471BA3">
              <w:rPr>
                <w:i/>
              </w:rPr>
              <w:t>onctionnement des instances institutionnelles</w:t>
            </w:r>
            <w:r>
              <w:rPr>
                <w:i/>
              </w:rPr>
              <w:t>, o</w:t>
            </w:r>
            <w:r w:rsidRPr="00471BA3">
              <w:rPr>
                <w:i/>
              </w:rPr>
              <w:t>rganisation du fonctionnement de l’école</w:t>
            </w:r>
            <w:r>
              <w:rPr>
                <w:i/>
              </w:rPr>
              <w:t>, o</w:t>
            </w:r>
            <w:r w:rsidRPr="00471BA3">
              <w:rPr>
                <w:i/>
              </w:rPr>
              <w:t>rganisation pédagogique générale</w:t>
            </w:r>
          </w:p>
        </w:tc>
      </w:tr>
      <w:tr w:rsidR="001129E7" w14:paraId="31B5BEC3" w14:textId="77777777" w:rsidTr="001129E7">
        <w:tc>
          <w:tcPr>
            <w:tcW w:w="7933" w:type="dxa"/>
            <w:shd w:val="clear" w:color="auto" w:fill="FFF2CC" w:themeFill="accent4" w:themeFillTint="33"/>
          </w:tcPr>
          <w:p w14:paraId="648DBCC9" w14:textId="77777777" w:rsidR="001129E7" w:rsidRDefault="001129E7" w:rsidP="00396C1D">
            <w:pPr>
              <w:jc w:val="center"/>
            </w:pPr>
          </w:p>
          <w:p w14:paraId="4A73F889" w14:textId="77777777" w:rsidR="007A56D5" w:rsidRDefault="007A56D5" w:rsidP="007A56D5">
            <w:pPr>
              <w:jc w:val="center"/>
            </w:pPr>
            <w:r>
              <w:t>Nos points forts et nos réussites</w:t>
            </w:r>
          </w:p>
          <w:p w14:paraId="3A7146C3" w14:textId="77777777" w:rsidR="001129E7" w:rsidRDefault="001129E7" w:rsidP="00396C1D">
            <w:pPr>
              <w:jc w:val="center"/>
            </w:pPr>
          </w:p>
        </w:tc>
        <w:tc>
          <w:tcPr>
            <w:tcW w:w="7933" w:type="dxa"/>
            <w:shd w:val="clear" w:color="auto" w:fill="FFF2CC" w:themeFill="accent4" w:themeFillTint="33"/>
          </w:tcPr>
          <w:p w14:paraId="26B46B40" w14:textId="77777777" w:rsidR="001129E7" w:rsidRDefault="001129E7" w:rsidP="00396C1D">
            <w:pPr>
              <w:jc w:val="center"/>
            </w:pPr>
          </w:p>
          <w:p w14:paraId="728349DE" w14:textId="2D7D2E6E" w:rsidR="001129E7" w:rsidRDefault="007F3470" w:rsidP="00396C1D">
            <w:pPr>
              <w:jc w:val="center"/>
            </w:pPr>
            <w:r>
              <w:t>Nos points de vigilance</w:t>
            </w:r>
          </w:p>
        </w:tc>
      </w:tr>
      <w:tr w:rsidR="001129E7" w14:paraId="20849D45" w14:textId="77777777" w:rsidTr="00396C1D">
        <w:tc>
          <w:tcPr>
            <w:tcW w:w="7933" w:type="dxa"/>
          </w:tcPr>
          <w:p w14:paraId="24641516" w14:textId="77777777" w:rsidR="001129E7" w:rsidRDefault="001129E7" w:rsidP="00396C1D">
            <w:pPr>
              <w:pStyle w:val="Paragraphedeliste"/>
              <w:numPr>
                <w:ilvl w:val="0"/>
                <w:numId w:val="3"/>
              </w:numPr>
            </w:pPr>
          </w:p>
          <w:p w14:paraId="2E89A318" w14:textId="77777777" w:rsidR="001129E7" w:rsidRDefault="001129E7" w:rsidP="00396C1D">
            <w:pPr>
              <w:jc w:val="center"/>
            </w:pPr>
          </w:p>
        </w:tc>
        <w:tc>
          <w:tcPr>
            <w:tcW w:w="7933" w:type="dxa"/>
          </w:tcPr>
          <w:p w14:paraId="714288BD" w14:textId="77777777" w:rsidR="001129E7" w:rsidRDefault="001129E7" w:rsidP="00396C1D">
            <w:pPr>
              <w:pStyle w:val="Paragraphedeliste"/>
              <w:numPr>
                <w:ilvl w:val="0"/>
                <w:numId w:val="3"/>
              </w:numPr>
            </w:pPr>
          </w:p>
        </w:tc>
      </w:tr>
      <w:tr w:rsidR="001129E7" w14:paraId="66B2A494" w14:textId="77777777" w:rsidTr="001129E7">
        <w:tc>
          <w:tcPr>
            <w:tcW w:w="7933" w:type="dxa"/>
            <w:shd w:val="clear" w:color="auto" w:fill="FFF2CC" w:themeFill="accent4" w:themeFillTint="33"/>
          </w:tcPr>
          <w:p w14:paraId="1A92150B" w14:textId="77777777" w:rsidR="001129E7" w:rsidRDefault="001129E7" w:rsidP="00396C1D">
            <w:pPr>
              <w:pStyle w:val="Paragraphedeliste"/>
              <w:ind w:left="0"/>
              <w:jc w:val="center"/>
            </w:pPr>
          </w:p>
          <w:p w14:paraId="713E0A94" w14:textId="77777777" w:rsidR="001129E7" w:rsidRDefault="001129E7" w:rsidP="00396C1D">
            <w:pPr>
              <w:pStyle w:val="Paragraphedeliste"/>
              <w:ind w:left="0"/>
              <w:jc w:val="center"/>
            </w:pPr>
            <w:r>
              <w:t>Analyse de nos points forts (Pourquoi réussissons-nous ?)</w:t>
            </w:r>
          </w:p>
        </w:tc>
        <w:tc>
          <w:tcPr>
            <w:tcW w:w="7933" w:type="dxa"/>
            <w:shd w:val="clear" w:color="auto" w:fill="FFF2CC" w:themeFill="accent4" w:themeFillTint="33"/>
          </w:tcPr>
          <w:p w14:paraId="7428C9D2" w14:textId="77777777" w:rsidR="001129E7" w:rsidRDefault="001129E7" w:rsidP="00396C1D">
            <w:pPr>
              <w:jc w:val="center"/>
            </w:pPr>
          </w:p>
          <w:p w14:paraId="3A2D613E" w14:textId="77777777" w:rsidR="0086165C" w:rsidRDefault="0086165C" w:rsidP="0086165C">
            <w:pPr>
              <w:jc w:val="center"/>
            </w:pPr>
            <w:r>
              <w:t>Analyse de nos points de vigilance (Quels freins et obstacles identifions-nous ?)</w:t>
            </w:r>
          </w:p>
          <w:p w14:paraId="5BD37972" w14:textId="57A042BE" w:rsidR="001129E7" w:rsidRDefault="001129E7" w:rsidP="00396C1D">
            <w:pPr>
              <w:jc w:val="center"/>
            </w:pPr>
          </w:p>
          <w:p w14:paraId="5AE6E381" w14:textId="77777777" w:rsidR="001129E7" w:rsidRDefault="001129E7" w:rsidP="00396C1D">
            <w:pPr>
              <w:jc w:val="center"/>
            </w:pPr>
          </w:p>
        </w:tc>
      </w:tr>
      <w:tr w:rsidR="001129E7" w14:paraId="65F223DB" w14:textId="77777777" w:rsidTr="00396C1D">
        <w:tc>
          <w:tcPr>
            <w:tcW w:w="7933" w:type="dxa"/>
          </w:tcPr>
          <w:p w14:paraId="6E609E00" w14:textId="77777777" w:rsidR="001129E7" w:rsidRDefault="001129E7" w:rsidP="00396C1D">
            <w:pPr>
              <w:pStyle w:val="Paragraphedeliste"/>
              <w:numPr>
                <w:ilvl w:val="0"/>
                <w:numId w:val="3"/>
              </w:numPr>
            </w:pPr>
          </w:p>
          <w:p w14:paraId="0B9A56D8" w14:textId="77777777" w:rsidR="001129E7" w:rsidRDefault="001129E7" w:rsidP="00396C1D"/>
        </w:tc>
        <w:tc>
          <w:tcPr>
            <w:tcW w:w="7933" w:type="dxa"/>
          </w:tcPr>
          <w:p w14:paraId="3B02653A" w14:textId="77777777" w:rsidR="001129E7" w:rsidRDefault="001129E7" w:rsidP="00396C1D">
            <w:pPr>
              <w:pStyle w:val="Paragraphedeliste"/>
              <w:numPr>
                <w:ilvl w:val="0"/>
                <w:numId w:val="3"/>
              </w:numPr>
            </w:pPr>
          </w:p>
        </w:tc>
      </w:tr>
      <w:tr w:rsidR="001129E7" w14:paraId="6830406B" w14:textId="77777777" w:rsidTr="001129E7">
        <w:tc>
          <w:tcPr>
            <w:tcW w:w="7933" w:type="dxa"/>
            <w:shd w:val="clear" w:color="auto" w:fill="FFF2CC" w:themeFill="accent4" w:themeFillTint="33"/>
          </w:tcPr>
          <w:p w14:paraId="155674D5" w14:textId="77777777" w:rsidR="001129E7" w:rsidRDefault="001129E7" w:rsidP="00396C1D">
            <w:pPr>
              <w:jc w:val="center"/>
            </w:pPr>
          </w:p>
          <w:p w14:paraId="30CCD4EA" w14:textId="77777777" w:rsidR="001129E7" w:rsidRDefault="001129E7" w:rsidP="00396C1D">
            <w:pPr>
              <w:jc w:val="center"/>
            </w:pPr>
            <w:r>
              <w:t>Nos marges de progrès (Ce que nous voulons améliorer…)</w:t>
            </w:r>
          </w:p>
          <w:p w14:paraId="3D10DE10" w14:textId="77777777" w:rsidR="001129E7" w:rsidRDefault="001129E7" w:rsidP="00396C1D">
            <w:pPr>
              <w:jc w:val="center"/>
            </w:pPr>
          </w:p>
        </w:tc>
        <w:tc>
          <w:tcPr>
            <w:tcW w:w="7933" w:type="dxa"/>
            <w:shd w:val="clear" w:color="auto" w:fill="FFF2CC" w:themeFill="accent4" w:themeFillTint="33"/>
          </w:tcPr>
          <w:p w14:paraId="4B23E979" w14:textId="77777777" w:rsidR="001129E7" w:rsidRDefault="001129E7" w:rsidP="00396C1D">
            <w:pPr>
              <w:jc w:val="center"/>
            </w:pPr>
          </w:p>
          <w:p w14:paraId="3BC0A2BF" w14:textId="77777777" w:rsidR="001129E7" w:rsidRDefault="001129E7" w:rsidP="00396C1D">
            <w:pPr>
              <w:jc w:val="center"/>
            </w:pPr>
            <w:r>
              <w:t xml:space="preserve">Les objectifs que nous souhaitons atteindre… </w:t>
            </w:r>
          </w:p>
        </w:tc>
      </w:tr>
      <w:tr w:rsidR="001129E7" w14:paraId="15D16D82" w14:textId="77777777" w:rsidTr="00396C1D">
        <w:tc>
          <w:tcPr>
            <w:tcW w:w="7933" w:type="dxa"/>
          </w:tcPr>
          <w:p w14:paraId="1E242A35" w14:textId="77777777" w:rsidR="001129E7" w:rsidRDefault="001129E7" w:rsidP="00396C1D">
            <w:pPr>
              <w:pStyle w:val="Paragraphedeliste"/>
              <w:numPr>
                <w:ilvl w:val="0"/>
                <w:numId w:val="3"/>
              </w:numPr>
            </w:pPr>
          </w:p>
          <w:p w14:paraId="6C73E4DB" w14:textId="77777777" w:rsidR="001129E7" w:rsidRDefault="001129E7" w:rsidP="00396C1D">
            <w:pPr>
              <w:jc w:val="center"/>
            </w:pPr>
          </w:p>
        </w:tc>
        <w:tc>
          <w:tcPr>
            <w:tcW w:w="7933" w:type="dxa"/>
          </w:tcPr>
          <w:p w14:paraId="351F88D7" w14:textId="77777777" w:rsidR="001129E7" w:rsidRDefault="001129E7" w:rsidP="00396C1D">
            <w:pPr>
              <w:pStyle w:val="Paragraphedeliste"/>
              <w:numPr>
                <w:ilvl w:val="0"/>
                <w:numId w:val="3"/>
              </w:numPr>
            </w:pPr>
          </w:p>
        </w:tc>
      </w:tr>
    </w:tbl>
    <w:p w14:paraId="1E62E00E" w14:textId="77777777" w:rsidR="00471BA3" w:rsidRDefault="00471BA3" w:rsidP="004C49C7"/>
    <w:tbl>
      <w:tblPr>
        <w:tblStyle w:val="Grilledutableau"/>
        <w:tblW w:w="0" w:type="auto"/>
        <w:tblLook w:val="04A0" w:firstRow="1" w:lastRow="0" w:firstColumn="1" w:lastColumn="0" w:noHBand="0" w:noVBand="1"/>
      </w:tblPr>
      <w:tblGrid>
        <w:gridCol w:w="7933"/>
        <w:gridCol w:w="7933"/>
      </w:tblGrid>
      <w:tr w:rsidR="000E6A79" w:rsidRPr="00A85732" w14:paraId="48042F93" w14:textId="77777777" w:rsidTr="00A87530">
        <w:tc>
          <w:tcPr>
            <w:tcW w:w="15866" w:type="dxa"/>
            <w:gridSpan w:val="2"/>
            <w:shd w:val="clear" w:color="auto" w:fill="FFF2CC" w:themeFill="accent4" w:themeFillTint="33"/>
          </w:tcPr>
          <w:p w14:paraId="523A4C08" w14:textId="77777777" w:rsidR="000E6A79" w:rsidRPr="001129E7" w:rsidRDefault="000E6A79" w:rsidP="00465DFA">
            <w:pPr>
              <w:jc w:val="both"/>
              <w:rPr>
                <w:b/>
              </w:rPr>
            </w:pPr>
            <w:r w:rsidRPr="001129E7">
              <w:rPr>
                <w:b/>
              </w:rPr>
              <w:lastRenderedPageBreak/>
              <w:t>Domaine 3 - Les acteurs, la stratégie et le fonctionnement de l’école</w:t>
            </w:r>
          </w:p>
          <w:p w14:paraId="2183ABAB" w14:textId="77777777" w:rsidR="000E6A79" w:rsidRPr="001129E7" w:rsidRDefault="000E6A79" w:rsidP="00465DFA">
            <w:pPr>
              <w:jc w:val="both"/>
              <w:rPr>
                <w:b/>
              </w:rPr>
            </w:pPr>
            <w:r w:rsidRPr="001129E7">
              <w:rPr>
                <w:b/>
              </w:rPr>
              <w:t>Thème : Gestion des ressources humaines et développement professionnel des personnels</w:t>
            </w:r>
          </w:p>
          <w:p w14:paraId="535D9404" w14:textId="77777777" w:rsidR="000E6A79" w:rsidRPr="00A85732" w:rsidRDefault="000E6A79" w:rsidP="000E6A79">
            <w:pPr>
              <w:jc w:val="both"/>
              <w:rPr>
                <w:i/>
              </w:rPr>
            </w:pPr>
            <w:r w:rsidRPr="00A85732">
              <w:rPr>
                <w:i/>
              </w:rPr>
              <w:t>Pistes </w:t>
            </w:r>
            <w:r>
              <w:rPr>
                <w:i/>
              </w:rPr>
              <w:t xml:space="preserve">de réflexion </w:t>
            </w:r>
            <w:r w:rsidRPr="00A85732">
              <w:rPr>
                <w:i/>
              </w:rPr>
              <w:t>:</w:t>
            </w:r>
            <w:r>
              <w:rPr>
                <w:i/>
              </w:rPr>
              <w:t xml:space="preserve"> g</w:t>
            </w:r>
            <w:r w:rsidRPr="000E6A79">
              <w:rPr>
                <w:i/>
              </w:rPr>
              <w:t>estion quotidienne des personnels</w:t>
            </w:r>
            <w:r>
              <w:rPr>
                <w:i/>
              </w:rPr>
              <w:t>, m</w:t>
            </w:r>
            <w:r w:rsidRPr="000E6A79">
              <w:rPr>
                <w:i/>
              </w:rPr>
              <w:t>odalités de concertation et de coopération internes</w:t>
            </w:r>
            <w:r>
              <w:rPr>
                <w:i/>
              </w:rPr>
              <w:t>, c</w:t>
            </w:r>
            <w:r w:rsidRPr="000E6A79">
              <w:rPr>
                <w:i/>
              </w:rPr>
              <w:t>ommunication interne et dialogue social</w:t>
            </w:r>
            <w:r>
              <w:rPr>
                <w:i/>
              </w:rPr>
              <w:t>, f</w:t>
            </w:r>
            <w:r w:rsidRPr="000E6A79">
              <w:rPr>
                <w:i/>
              </w:rPr>
              <w:t>ormation des personnels</w:t>
            </w:r>
          </w:p>
        </w:tc>
      </w:tr>
      <w:tr w:rsidR="001129E7" w14:paraId="19C70EAA" w14:textId="77777777" w:rsidTr="00396C1D">
        <w:tc>
          <w:tcPr>
            <w:tcW w:w="7933" w:type="dxa"/>
            <w:shd w:val="clear" w:color="auto" w:fill="FFF2CC" w:themeFill="accent4" w:themeFillTint="33"/>
          </w:tcPr>
          <w:p w14:paraId="63A1F73D" w14:textId="77777777" w:rsidR="001129E7" w:rsidRDefault="001129E7" w:rsidP="00396C1D">
            <w:pPr>
              <w:jc w:val="center"/>
            </w:pPr>
          </w:p>
          <w:p w14:paraId="5E12866B" w14:textId="77777777" w:rsidR="007A56D5" w:rsidRDefault="007A56D5" w:rsidP="007A56D5">
            <w:pPr>
              <w:jc w:val="center"/>
            </w:pPr>
            <w:r>
              <w:t>Nos points forts et nos réussites</w:t>
            </w:r>
          </w:p>
          <w:p w14:paraId="4C91A32E" w14:textId="77777777" w:rsidR="001129E7" w:rsidRDefault="001129E7" w:rsidP="00396C1D">
            <w:pPr>
              <w:jc w:val="center"/>
            </w:pPr>
          </w:p>
        </w:tc>
        <w:tc>
          <w:tcPr>
            <w:tcW w:w="7933" w:type="dxa"/>
            <w:shd w:val="clear" w:color="auto" w:fill="FFF2CC" w:themeFill="accent4" w:themeFillTint="33"/>
          </w:tcPr>
          <w:p w14:paraId="0A2DF8ED" w14:textId="77777777" w:rsidR="001129E7" w:rsidRDefault="001129E7" w:rsidP="00396C1D">
            <w:pPr>
              <w:jc w:val="center"/>
            </w:pPr>
          </w:p>
          <w:p w14:paraId="20B34E14" w14:textId="392C1D4E" w:rsidR="001129E7" w:rsidRDefault="007F3470" w:rsidP="00396C1D">
            <w:pPr>
              <w:jc w:val="center"/>
            </w:pPr>
            <w:r>
              <w:t>Nos points de vigilance</w:t>
            </w:r>
          </w:p>
        </w:tc>
      </w:tr>
      <w:tr w:rsidR="001129E7" w14:paraId="12B959F8" w14:textId="77777777" w:rsidTr="00396C1D">
        <w:tc>
          <w:tcPr>
            <w:tcW w:w="7933" w:type="dxa"/>
          </w:tcPr>
          <w:p w14:paraId="048A487C" w14:textId="77777777" w:rsidR="001129E7" w:rsidRDefault="001129E7" w:rsidP="00396C1D">
            <w:pPr>
              <w:pStyle w:val="Paragraphedeliste"/>
              <w:numPr>
                <w:ilvl w:val="0"/>
                <w:numId w:val="3"/>
              </w:numPr>
            </w:pPr>
          </w:p>
          <w:p w14:paraId="480B5D6A" w14:textId="77777777" w:rsidR="001129E7" w:rsidRDefault="001129E7" w:rsidP="00396C1D">
            <w:pPr>
              <w:jc w:val="center"/>
            </w:pPr>
          </w:p>
        </w:tc>
        <w:tc>
          <w:tcPr>
            <w:tcW w:w="7933" w:type="dxa"/>
          </w:tcPr>
          <w:p w14:paraId="770B9754" w14:textId="77777777" w:rsidR="001129E7" w:rsidRDefault="001129E7" w:rsidP="00396C1D">
            <w:pPr>
              <w:pStyle w:val="Paragraphedeliste"/>
              <w:numPr>
                <w:ilvl w:val="0"/>
                <w:numId w:val="3"/>
              </w:numPr>
            </w:pPr>
          </w:p>
        </w:tc>
      </w:tr>
      <w:tr w:rsidR="001129E7" w14:paraId="0F9FD879" w14:textId="77777777" w:rsidTr="00396C1D">
        <w:tc>
          <w:tcPr>
            <w:tcW w:w="7933" w:type="dxa"/>
            <w:shd w:val="clear" w:color="auto" w:fill="FFF2CC" w:themeFill="accent4" w:themeFillTint="33"/>
          </w:tcPr>
          <w:p w14:paraId="6BBD3AA9" w14:textId="77777777" w:rsidR="001129E7" w:rsidRDefault="001129E7" w:rsidP="00396C1D">
            <w:pPr>
              <w:pStyle w:val="Paragraphedeliste"/>
              <w:ind w:left="0"/>
              <w:jc w:val="center"/>
            </w:pPr>
          </w:p>
          <w:p w14:paraId="55804EBE" w14:textId="77777777" w:rsidR="001129E7" w:rsidRDefault="001129E7" w:rsidP="00396C1D">
            <w:pPr>
              <w:pStyle w:val="Paragraphedeliste"/>
              <w:ind w:left="0"/>
              <w:jc w:val="center"/>
            </w:pPr>
            <w:r>
              <w:t>Analyse de nos points forts (Pourquoi réussissons-nous ?)</w:t>
            </w:r>
          </w:p>
        </w:tc>
        <w:tc>
          <w:tcPr>
            <w:tcW w:w="7933" w:type="dxa"/>
            <w:shd w:val="clear" w:color="auto" w:fill="FFF2CC" w:themeFill="accent4" w:themeFillTint="33"/>
          </w:tcPr>
          <w:p w14:paraId="3659B7D9" w14:textId="77777777" w:rsidR="001129E7" w:rsidRDefault="001129E7" w:rsidP="00396C1D">
            <w:pPr>
              <w:jc w:val="center"/>
            </w:pPr>
          </w:p>
          <w:p w14:paraId="79F868C7" w14:textId="77777777" w:rsidR="0086165C" w:rsidRDefault="0086165C" w:rsidP="0086165C">
            <w:pPr>
              <w:jc w:val="center"/>
            </w:pPr>
            <w:r>
              <w:t>Analyse de nos points de vigilance (Quels freins et obstacles identifions-nous ?)</w:t>
            </w:r>
          </w:p>
          <w:p w14:paraId="28CB0587" w14:textId="77777777" w:rsidR="001129E7" w:rsidRDefault="001129E7" w:rsidP="00396C1D">
            <w:pPr>
              <w:jc w:val="center"/>
            </w:pPr>
          </w:p>
        </w:tc>
      </w:tr>
      <w:tr w:rsidR="001129E7" w14:paraId="72266A28" w14:textId="77777777" w:rsidTr="00396C1D">
        <w:tc>
          <w:tcPr>
            <w:tcW w:w="7933" w:type="dxa"/>
          </w:tcPr>
          <w:p w14:paraId="024057ED" w14:textId="77777777" w:rsidR="001129E7" w:rsidRDefault="001129E7" w:rsidP="00396C1D">
            <w:pPr>
              <w:pStyle w:val="Paragraphedeliste"/>
              <w:numPr>
                <w:ilvl w:val="0"/>
                <w:numId w:val="3"/>
              </w:numPr>
            </w:pPr>
          </w:p>
          <w:p w14:paraId="7979DAE3" w14:textId="77777777" w:rsidR="001129E7" w:rsidRDefault="001129E7" w:rsidP="00396C1D"/>
        </w:tc>
        <w:tc>
          <w:tcPr>
            <w:tcW w:w="7933" w:type="dxa"/>
          </w:tcPr>
          <w:p w14:paraId="52CF34B8" w14:textId="77777777" w:rsidR="001129E7" w:rsidRDefault="001129E7" w:rsidP="00396C1D">
            <w:pPr>
              <w:pStyle w:val="Paragraphedeliste"/>
              <w:numPr>
                <w:ilvl w:val="0"/>
                <w:numId w:val="3"/>
              </w:numPr>
            </w:pPr>
          </w:p>
        </w:tc>
      </w:tr>
      <w:tr w:rsidR="001129E7" w14:paraId="56DAFC96" w14:textId="77777777" w:rsidTr="00396C1D">
        <w:tc>
          <w:tcPr>
            <w:tcW w:w="7933" w:type="dxa"/>
            <w:shd w:val="clear" w:color="auto" w:fill="FFF2CC" w:themeFill="accent4" w:themeFillTint="33"/>
          </w:tcPr>
          <w:p w14:paraId="46C36F46" w14:textId="77777777" w:rsidR="001129E7" w:rsidRDefault="001129E7" w:rsidP="00396C1D">
            <w:pPr>
              <w:jc w:val="center"/>
            </w:pPr>
          </w:p>
          <w:p w14:paraId="5290BC40" w14:textId="77777777" w:rsidR="001129E7" w:rsidRDefault="001129E7" w:rsidP="00396C1D">
            <w:pPr>
              <w:jc w:val="center"/>
            </w:pPr>
            <w:r>
              <w:t>Nos marges de progrès (Ce que nous voulons améliorer…)</w:t>
            </w:r>
          </w:p>
          <w:p w14:paraId="1592CBB4" w14:textId="77777777" w:rsidR="001129E7" w:rsidRDefault="001129E7" w:rsidP="00396C1D">
            <w:pPr>
              <w:jc w:val="center"/>
            </w:pPr>
          </w:p>
        </w:tc>
        <w:tc>
          <w:tcPr>
            <w:tcW w:w="7933" w:type="dxa"/>
            <w:shd w:val="clear" w:color="auto" w:fill="FFF2CC" w:themeFill="accent4" w:themeFillTint="33"/>
          </w:tcPr>
          <w:p w14:paraId="3B9D73CF" w14:textId="77777777" w:rsidR="001129E7" w:rsidRDefault="001129E7" w:rsidP="00396C1D">
            <w:pPr>
              <w:jc w:val="center"/>
            </w:pPr>
          </w:p>
          <w:p w14:paraId="2270A79D" w14:textId="77777777" w:rsidR="001129E7" w:rsidRDefault="001129E7" w:rsidP="00396C1D">
            <w:pPr>
              <w:jc w:val="center"/>
            </w:pPr>
            <w:r>
              <w:t xml:space="preserve">Les objectifs que nous souhaitons atteindre… </w:t>
            </w:r>
          </w:p>
        </w:tc>
      </w:tr>
      <w:tr w:rsidR="001129E7" w14:paraId="4EC4814C" w14:textId="77777777" w:rsidTr="00396C1D">
        <w:tc>
          <w:tcPr>
            <w:tcW w:w="7933" w:type="dxa"/>
          </w:tcPr>
          <w:p w14:paraId="2A18FC6E" w14:textId="77777777" w:rsidR="001129E7" w:rsidRDefault="001129E7" w:rsidP="00396C1D">
            <w:pPr>
              <w:pStyle w:val="Paragraphedeliste"/>
              <w:numPr>
                <w:ilvl w:val="0"/>
                <w:numId w:val="3"/>
              </w:numPr>
            </w:pPr>
          </w:p>
          <w:p w14:paraId="1B98DE0E" w14:textId="77777777" w:rsidR="001129E7" w:rsidRDefault="001129E7" w:rsidP="00396C1D">
            <w:pPr>
              <w:jc w:val="center"/>
            </w:pPr>
          </w:p>
        </w:tc>
        <w:tc>
          <w:tcPr>
            <w:tcW w:w="7933" w:type="dxa"/>
          </w:tcPr>
          <w:p w14:paraId="528B8D9C" w14:textId="77777777" w:rsidR="001129E7" w:rsidRDefault="001129E7" w:rsidP="00396C1D">
            <w:pPr>
              <w:pStyle w:val="Paragraphedeliste"/>
              <w:numPr>
                <w:ilvl w:val="0"/>
                <w:numId w:val="3"/>
              </w:numPr>
            </w:pPr>
          </w:p>
        </w:tc>
      </w:tr>
    </w:tbl>
    <w:p w14:paraId="63A12277" w14:textId="77777777" w:rsidR="001129E7" w:rsidRDefault="001129E7" w:rsidP="001129E7"/>
    <w:p w14:paraId="37B4119D" w14:textId="77777777" w:rsidR="00316254" w:rsidRDefault="00316254" w:rsidP="004C49C7"/>
    <w:p w14:paraId="12147A79" w14:textId="77777777" w:rsidR="00AB5139" w:rsidRDefault="00AB5139" w:rsidP="004C49C7"/>
    <w:p w14:paraId="36AB1D8B" w14:textId="77777777" w:rsidR="00AB5139" w:rsidRDefault="00AB5139" w:rsidP="004C49C7"/>
    <w:tbl>
      <w:tblPr>
        <w:tblStyle w:val="Grilledutableau"/>
        <w:tblW w:w="0" w:type="auto"/>
        <w:tblLook w:val="04A0" w:firstRow="1" w:lastRow="0" w:firstColumn="1" w:lastColumn="0" w:noHBand="0" w:noVBand="1"/>
      </w:tblPr>
      <w:tblGrid>
        <w:gridCol w:w="7933"/>
        <w:gridCol w:w="7933"/>
      </w:tblGrid>
      <w:tr w:rsidR="00AB5139" w:rsidRPr="00A85732" w14:paraId="415E1C9D" w14:textId="77777777" w:rsidTr="00A87530">
        <w:tc>
          <w:tcPr>
            <w:tcW w:w="15866" w:type="dxa"/>
            <w:gridSpan w:val="2"/>
            <w:shd w:val="clear" w:color="auto" w:fill="FFF2CC" w:themeFill="accent4" w:themeFillTint="33"/>
          </w:tcPr>
          <w:p w14:paraId="5D993011" w14:textId="77777777" w:rsidR="00AB5139" w:rsidRDefault="00AB5139" w:rsidP="00465DFA">
            <w:pPr>
              <w:jc w:val="both"/>
            </w:pPr>
            <w:r>
              <w:t xml:space="preserve">Domaine 3 - </w:t>
            </w:r>
            <w:r w:rsidRPr="00316254">
              <w:t>Les acteurs, la stratégie et le fonctionnement de l’école</w:t>
            </w:r>
          </w:p>
          <w:p w14:paraId="58D5DC75" w14:textId="77777777" w:rsidR="00AB5139" w:rsidRDefault="00AB5139" w:rsidP="00465DFA">
            <w:pPr>
              <w:jc w:val="both"/>
            </w:pPr>
            <w:r>
              <w:t xml:space="preserve">Thème : </w:t>
            </w:r>
            <w:r w:rsidRPr="00AB5139">
              <w:t>Pratiques dans un contexte dégradé ou de crise</w:t>
            </w:r>
          </w:p>
          <w:p w14:paraId="1F775E01" w14:textId="77777777" w:rsidR="00AB5139" w:rsidRPr="00A85732" w:rsidRDefault="00AB5139" w:rsidP="00AB5139">
            <w:pPr>
              <w:jc w:val="both"/>
              <w:rPr>
                <w:i/>
              </w:rPr>
            </w:pPr>
            <w:r w:rsidRPr="00A85732">
              <w:rPr>
                <w:i/>
              </w:rPr>
              <w:t>Pistes </w:t>
            </w:r>
            <w:r>
              <w:rPr>
                <w:i/>
              </w:rPr>
              <w:t xml:space="preserve">de réflexion </w:t>
            </w:r>
            <w:r w:rsidRPr="00A85732">
              <w:rPr>
                <w:i/>
              </w:rPr>
              <w:t>:</w:t>
            </w:r>
            <w:r>
              <w:rPr>
                <w:i/>
              </w:rPr>
              <w:t xml:space="preserve"> g</w:t>
            </w:r>
            <w:r w:rsidRPr="00AB5139">
              <w:rPr>
                <w:i/>
              </w:rPr>
              <w:t>estion collective d’une situation de crise</w:t>
            </w:r>
            <w:r>
              <w:rPr>
                <w:i/>
              </w:rPr>
              <w:t>, a</w:t>
            </w:r>
            <w:r w:rsidRPr="00AB5139">
              <w:rPr>
                <w:i/>
              </w:rPr>
              <w:t>nticipation des situations de crise et accompagnement post-crise</w:t>
            </w:r>
          </w:p>
        </w:tc>
      </w:tr>
      <w:tr w:rsidR="001129E7" w14:paraId="4BB5CF6C" w14:textId="77777777" w:rsidTr="00396C1D">
        <w:tc>
          <w:tcPr>
            <w:tcW w:w="7933" w:type="dxa"/>
            <w:shd w:val="clear" w:color="auto" w:fill="FFF2CC" w:themeFill="accent4" w:themeFillTint="33"/>
          </w:tcPr>
          <w:p w14:paraId="527C7B1E" w14:textId="77777777" w:rsidR="001129E7" w:rsidRDefault="001129E7" w:rsidP="00396C1D">
            <w:pPr>
              <w:jc w:val="center"/>
            </w:pPr>
          </w:p>
          <w:p w14:paraId="07BBB13C" w14:textId="77777777" w:rsidR="007A56D5" w:rsidRDefault="007A56D5" w:rsidP="007A56D5">
            <w:pPr>
              <w:jc w:val="center"/>
            </w:pPr>
            <w:r>
              <w:t>Nos points forts et nos réussites</w:t>
            </w:r>
          </w:p>
          <w:p w14:paraId="719080A9" w14:textId="77777777" w:rsidR="001129E7" w:rsidRDefault="001129E7" w:rsidP="00396C1D">
            <w:pPr>
              <w:jc w:val="center"/>
            </w:pPr>
          </w:p>
        </w:tc>
        <w:tc>
          <w:tcPr>
            <w:tcW w:w="7933" w:type="dxa"/>
            <w:shd w:val="clear" w:color="auto" w:fill="FFF2CC" w:themeFill="accent4" w:themeFillTint="33"/>
          </w:tcPr>
          <w:p w14:paraId="4FA4BBEB" w14:textId="77777777" w:rsidR="001129E7" w:rsidRDefault="001129E7" w:rsidP="00396C1D">
            <w:pPr>
              <w:jc w:val="center"/>
            </w:pPr>
          </w:p>
          <w:p w14:paraId="7DCA0F31" w14:textId="60984DFB" w:rsidR="001129E7" w:rsidRDefault="007F3470" w:rsidP="00396C1D">
            <w:pPr>
              <w:jc w:val="center"/>
            </w:pPr>
            <w:r>
              <w:t>Nos points de vigilance</w:t>
            </w:r>
          </w:p>
        </w:tc>
      </w:tr>
      <w:tr w:rsidR="001129E7" w14:paraId="1AB6B4B1" w14:textId="77777777" w:rsidTr="00396C1D">
        <w:tc>
          <w:tcPr>
            <w:tcW w:w="7933" w:type="dxa"/>
          </w:tcPr>
          <w:p w14:paraId="18E34F8F" w14:textId="77777777" w:rsidR="001129E7" w:rsidRDefault="001129E7" w:rsidP="00396C1D">
            <w:pPr>
              <w:pStyle w:val="Paragraphedeliste"/>
              <w:numPr>
                <w:ilvl w:val="0"/>
                <w:numId w:val="3"/>
              </w:numPr>
            </w:pPr>
          </w:p>
          <w:p w14:paraId="636FD4F3" w14:textId="77777777" w:rsidR="001129E7" w:rsidRDefault="001129E7" w:rsidP="00396C1D">
            <w:pPr>
              <w:jc w:val="center"/>
            </w:pPr>
          </w:p>
        </w:tc>
        <w:tc>
          <w:tcPr>
            <w:tcW w:w="7933" w:type="dxa"/>
          </w:tcPr>
          <w:p w14:paraId="54494A5D" w14:textId="77777777" w:rsidR="001129E7" w:rsidRDefault="001129E7" w:rsidP="00396C1D">
            <w:pPr>
              <w:pStyle w:val="Paragraphedeliste"/>
              <w:numPr>
                <w:ilvl w:val="0"/>
                <w:numId w:val="3"/>
              </w:numPr>
            </w:pPr>
          </w:p>
        </w:tc>
      </w:tr>
      <w:tr w:rsidR="001129E7" w14:paraId="7EE9A7DA" w14:textId="77777777" w:rsidTr="00396C1D">
        <w:tc>
          <w:tcPr>
            <w:tcW w:w="7933" w:type="dxa"/>
            <w:shd w:val="clear" w:color="auto" w:fill="FFF2CC" w:themeFill="accent4" w:themeFillTint="33"/>
          </w:tcPr>
          <w:p w14:paraId="6E3EBB25" w14:textId="77777777" w:rsidR="001129E7" w:rsidRDefault="001129E7" w:rsidP="00396C1D">
            <w:pPr>
              <w:pStyle w:val="Paragraphedeliste"/>
              <w:ind w:left="0"/>
              <w:jc w:val="center"/>
            </w:pPr>
          </w:p>
          <w:p w14:paraId="779E7A44" w14:textId="77777777" w:rsidR="001129E7" w:rsidRDefault="001129E7" w:rsidP="00396C1D">
            <w:pPr>
              <w:pStyle w:val="Paragraphedeliste"/>
              <w:ind w:left="0"/>
              <w:jc w:val="center"/>
            </w:pPr>
            <w:r>
              <w:t>Analyse de nos points forts (Pourquoi réussissons-nous ?)</w:t>
            </w:r>
          </w:p>
        </w:tc>
        <w:tc>
          <w:tcPr>
            <w:tcW w:w="7933" w:type="dxa"/>
            <w:shd w:val="clear" w:color="auto" w:fill="FFF2CC" w:themeFill="accent4" w:themeFillTint="33"/>
          </w:tcPr>
          <w:p w14:paraId="15C57E6A" w14:textId="77777777" w:rsidR="001129E7" w:rsidRDefault="001129E7" w:rsidP="00396C1D">
            <w:pPr>
              <w:jc w:val="center"/>
            </w:pPr>
          </w:p>
          <w:p w14:paraId="49D891A7" w14:textId="77777777" w:rsidR="0086165C" w:rsidRDefault="0086165C" w:rsidP="0086165C">
            <w:pPr>
              <w:jc w:val="center"/>
            </w:pPr>
            <w:r>
              <w:t>Analyse de nos points de vigilance (Quels freins et obstacles identifions-nous ?)</w:t>
            </w:r>
          </w:p>
          <w:p w14:paraId="1A27AB77" w14:textId="77777777" w:rsidR="001129E7" w:rsidRDefault="001129E7" w:rsidP="00396C1D">
            <w:pPr>
              <w:jc w:val="center"/>
            </w:pPr>
          </w:p>
        </w:tc>
      </w:tr>
      <w:tr w:rsidR="001129E7" w14:paraId="15F1BB36" w14:textId="77777777" w:rsidTr="00396C1D">
        <w:tc>
          <w:tcPr>
            <w:tcW w:w="7933" w:type="dxa"/>
          </w:tcPr>
          <w:p w14:paraId="64D95C2A" w14:textId="77777777" w:rsidR="001129E7" w:rsidRDefault="001129E7" w:rsidP="00396C1D">
            <w:pPr>
              <w:pStyle w:val="Paragraphedeliste"/>
              <w:numPr>
                <w:ilvl w:val="0"/>
                <w:numId w:val="3"/>
              </w:numPr>
            </w:pPr>
          </w:p>
          <w:p w14:paraId="01B1AEC6" w14:textId="77777777" w:rsidR="001129E7" w:rsidRDefault="001129E7" w:rsidP="00396C1D"/>
        </w:tc>
        <w:tc>
          <w:tcPr>
            <w:tcW w:w="7933" w:type="dxa"/>
          </w:tcPr>
          <w:p w14:paraId="188A8A8B" w14:textId="77777777" w:rsidR="001129E7" w:rsidRDefault="001129E7" w:rsidP="00396C1D">
            <w:pPr>
              <w:pStyle w:val="Paragraphedeliste"/>
              <w:numPr>
                <w:ilvl w:val="0"/>
                <w:numId w:val="3"/>
              </w:numPr>
            </w:pPr>
          </w:p>
        </w:tc>
      </w:tr>
      <w:tr w:rsidR="001129E7" w14:paraId="52C371C5" w14:textId="77777777" w:rsidTr="00396C1D">
        <w:tc>
          <w:tcPr>
            <w:tcW w:w="7933" w:type="dxa"/>
            <w:shd w:val="clear" w:color="auto" w:fill="FFF2CC" w:themeFill="accent4" w:themeFillTint="33"/>
          </w:tcPr>
          <w:p w14:paraId="75A7C062" w14:textId="77777777" w:rsidR="001129E7" w:rsidRDefault="001129E7" w:rsidP="00396C1D">
            <w:pPr>
              <w:jc w:val="center"/>
            </w:pPr>
          </w:p>
          <w:p w14:paraId="3F8C7187" w14:textId="77777777" w:rsidR="001129E7" w:rsidRDefault="001129E7" w:rsidP="00396C1D">
            <w:pPr>
              <w:jc w:val="center"/>
            </w:pPr>
            <w:r>
              <w:t>Nos marges de progrès (Ce que nous voulons améliorer…)</w:t>
            </w:r>
          </w:p>
          <w:p w14:paraId="09EC20B0" w14:textId="77777777" w:rsidR="001129E7" w:rsidRDefault="001129E7" w:rsidP="00396C1D">
            <w:pPr>
              <w:jc w:val="center"/>
            </w:pPr>
          </w:p>
        </w:tc>
        <w:tc>
          <w:tcPr>
            <w:tcW w:w="7933" w:type="dxa"/>
            <w:shd w:val="clear" w:color="auto" w:fill="FFF2CC" w:themeFill="accent4" w:themeFillTint="33"/>
          </w:tcPr>
          <w:p w14:paraId="42AEAED8" w14:textId="77777777" w:rsidR="001129E7" w:rsidRDefault="001129E7" w:rsidP="00396C1D">
            <w:pPr>
              <w:jc w:val="center"/>
            </w:pPr>
          </w:p>
          <w:p w14:paraId="42766312" w14:textId="77777777" w:rsidR="001129E7" w:rsidRDefault="001129E7" w:rsidP="00396C1D">
            <w:pPr>
              <w:jc w:val="center"/>
            </w:pPr>
            <w:r>
              <w:t xml:space="preserve">Les objectifs que nous souhaitons atteindre… </w:t>
            </w:r>
          </w:p>
        </w:tc>
      </w:tr>
      <w:tr w:rsidR="001129E7" w14:paraId="7AC8E42C" w14:textId="77777777" w:rsidTr="00396C1D">
        <w:tc>
          <w:tcPr>
            <w:tcW w:w="7933" w:type="dxa"/>
          </w:tcPr>
          <w:p w14:paraId="2EF0704E" w14:textId="77777777" w:rsidR="001129E7" w:rsidRDefault="001129E7" w:rsidP="00396C1D">
            <w:pPr>
              <w:pStyle w:val="Paragraphedeliste"/>
              <w:numPr>
                <w:ilvl w:val="0"/>
                <w:numId w:val="3"/>
              </w:numPr>
            </w:pPr>
          </w:p>
          <w:p w14:paraId="59111CBA" w14:textId="77777777" w:rsidR="001129E7" w:rsidRDefault="001129E7" w:rsidP="00396C1D">
            <w:pPr>
              <w:jc w:val="center"/>
            </w:pPr>
          </w:p>
        </w:tc>
        <w:tc>
          <w:tcPr>
            <w:tcW w:w="7933" w:type="dxa"/>
          </w:tcPr>
          <w:p w14:paraId="0087F4D9" w14:textId="77777777" w:rsidR="001129E7" w:rsidRDefault="001129E7" w:rsidP="00396C1D">
            <w:pPr>
              <w:pStyle w:val="Paragraphedeliste"/>
              <w:numPr>
                <w:ilvl w:val="0"/>
                <w:numId w:val="3"/>
              </w:numPr>
            </w:pPr>
          </w:p>
        </w:tc>
      </w:tr>
    </w:tbl>
    <w:p w14:paraId="07E666CC" w14:textId="77777777" w:rsidR="001129E7" w:rsidRDefault="001129E7" w:rsidP="001129E7"/>
    <w:p w14:paraId="2D025409" w14:textId="77777777" w:rsidR="00AB5139" w:rsidRDefault="00AB5139" w:rsidP="004C49C7"/>
    <w:tbl>
      <w:tblPr>
        <w:tblStyle w:val="Grilledutableau"/>
        <w:tblW w:w="0" w:type="auto"/>
        <w:tblLook w:val="04A0" w:firstRow="1" w:lastRow="0" w:firstColumn="1" w:lastColumn="0" w:noHBand="0" w:noVBand="1"/>
      </w:tblPr>
      <w:tblGrid>
        <w:gridCol w:w="7933"/>
        <w:gridCol w:w="7933"/>
      </w:tblGrid>
      <w:tr w:rsidR="008045CC" w:rsidRPr="00A85732" w14:paraId="4460F25F" w14:textId="77777777" w:rsidTr="00A87530">
        <w:tc>
          <w:tcPr>
            <w:tcW w:w="15866" w:type="dxa"/>
            <w:gridSpan w:val="2"/>
            <w:shd w:val="clear" w:color="auto" w:fill="C5E0B3" w:themeFill="accent6" w:themeFillTint="66"/>
          </w:tcPr>
          <w:p w14:paraId="4D5EB263" w14:textId="77777777" w:rsidR="008045CC" w:rsidRPr="001129E7" w:rsidRDefault="008045CC" w:rsidP="00465DFA">
            <w:pPr>
              <w:jc w:val="both"/>
              <w:rPr>
                <w:b/>
              </w:rPr>
            </w:pPr>
            <w:r w:rsidRPr="001129E7">
              <w:rPr>
                <w:b/>
              </w:rPr>
              <w:t>Domaine 4 - L’école dans son environnement institutionnel et partenarial</w:t>
            </w:r>
          </w:p>
          <w:p w14:paraId="44EE66FE" w14:textId="77777777" w:rsidR="008045CC" w:rsidRPr="001129E7" w:rsidRDefault="008045CC" w:rsidP="00465DFA">
            <w:pPr>
              <w:jc w:val="both"/>
              <w:rPr>
                <w:b/>
              </w:rPr>
            </w:pPr>
            <w:r w:rsidRPr="001129E7">
              <w:rPr>
                <w:b/>
              </w:rPr>
              <w:t>Thème : Relations avec les autorités de rattachement et leurs services, ainsi qu’avec les services déconcentrés de l’État</w:t>
            </w:r>
          </w:p>
          <w:p w14:paraId="08F1EEC0" w14:textId="77777777" w:rsidR="008045CC" w:rsidRPr="00A85732" w:rsidRDefault="008045CC" w:rsidP="008045CC">
            <w:pPr>
              <w:jc w:val="both"/>
              <w:rPr>
                <w:i/>
              </w:rPr>
            </w:pPr>
            <w:r w:rsidRPr="00A85732">
              <w:rPr>
                <w:i/>
              </w:rPr>
              <w:t>Pistes </w:t>
            </w:r>
            <w:r>
              <w:rPr>
                <w:i/>
              </w:rPr>
              <w:t xml:space="preserve">de réflexion </w:t>
            </w:r>
            <w:r w:rsidRPr="00A85732">
              <w:rPr>
                <w:i/>
              </w:rPr>
              <w:t>:</w:t>
            </w:r>
            <w:r>
              <w:rPr>
                <w:i/>
              </w:rPr>
              <w:t xml:space="preserve"> a</w:t>
            </w:r>
            <w:r w:rsidRPr="008045CC">
              <w:rPr>
                <w:i/>
              </w:rPr>
              <w:t>utorités académiques et services (rectorat, DSDEN)</w:t>
            </w:r>
            <w:r>
              <w:rPr>
                <w:i/>
              </w:rPr>
              <w:t xml:space="preserve">, </w:t>
            </w:r>
            <w:r w:rsidRPr="008045CC">
              <w:rPr>
                <w:i/>
              </w:rPr>
              <w:t>IEN de circonscription et équipe de circonscription</w:t>
            </w:r>
            <w:r>
              <w:rPr>
                <w:i/>
              </w:rPr>
              <w:t>, c</w:t>
            </w:r>
            <w:r w:rsidRPr="008045CC">
              <w:rPr>
                <w:i/>
              </w:rPr>
              <w:t>ollectivité de rattachement (commune, communauté de commune, EPCI, etc.)</w:t>
            </w:r>
            <w:r>
              <w:rPr>
                <w:i/>
              </w:rPr>
              <w:t>, j</w:t>
            </w:r>
            <w:r w:rsidRPr="008045CC">
              <w:rPr>
                <w:i/>
              </w:rPr>
              <w:t>ustice, police, gendarmerie</w:t>
            </w:r>
          </w:p>
        </w:tc>
      </w:tr>
      <w:tr w:rsidR="001129E7" w14:paraId="4E330B65" w14:textId="77777777" w:rsidTr="001129E7">
        <w:tc>
          <w:tcPr>
            <w:tcW w:w="7933" w:type="dxa"/>
            <w:shd w:val="clear" w:color="auto" w:fill="C5E0B3" w:themeFill="accent6" w:themeFillTint="66"/>
          </w:tcPr>
          <w:p w14:paraId="563F104F" w14:textId="77777777" w:rsidR="001129E7" w:rsidRDefault="001129E7" w:rsidP="00396C1D">
            <w:pPr>
              <w:jc w:val="center"/>
            </w:pPr>
          </w:p>
          <w:p w14:paraId="468AEFA9" w14:textId="77777777" w:rsidR="007A56D5" w:rsidRDefault="007A56D5" w:rsidP="007A56D5">
            <w:pPr>
              <w:jc w:val="center"/>
            </w:pPr>
            <w:r>
              <w:t>Nos points forts et nos réussites</w:t>
            </w:r>
          </w:p>
          <w:p w14:paraId="564A6040" w14:textId="77777777" w:rsidR="001129E7" w:rsidRDefault="001129E7" w:rsidP="00396C1D">
            <w:pPr>
              <w:jc w:val="center"/>
            </w:pPr>
          </w:p>
        </w:tc>
        <w:tc>
          <w:tcPr>
            <w:tcW w:w="7933" w:type="dxa"/>
            <w:shd w:val="clear" w:color="auto" w:fill="C5E0B3" w:themeFill="accent6" w:themeFillTint="66"/>
          </w:tcPr>
          <w:p w14:paraId="7E5B488B" w14:textId="77777777" w:rsidR="001129E7" w:rsidRDefault="001129E7" w:rsidP="00396C1D">
            <w:pPr>
              <w:jc w:val="center"/>
            </w:pPr>
          </w:p>
          <w:p w14:paraId="0EFAFFC6" w14:textId="031DF884" w:rsidR="001129E7" w:rsidRDefault="007F3470" w:rsidP="00396C1D">
            <w:pPr>
              <w:jc w:val="center"/>
            </w:pPr>
            <w:r>
              <w:t>Nos points de vigilance</w:t>
            </w:r>
          </w:p>
        </w:tc>
      </w:tr>
      <w:tr w:rsidR="001129E7" w14:paraId="5A5611E2" w14:textId="77777777" w:rsidTr="00396C1D">
        <w:tc>
          <w:tcPr>
            <w:tcW w:w="7933" w:type="dxa"/>
          </w:tcPr>
          <w:p w14:paraId="174911F0" w14:textId="77777777" w:rsidR="001129E7" w:rsidRDefault="001129E7" w:rsidP="00396C1D">
            <w:pPr>
              <w:pStyle w:val="Paragraphedeliste"/>
              <w:numPr>
                <w:ilvl w:val="0"/>
                <w:numId w:val="3"/>
              </w:numPr>
            </w:pPr>
          </w:p>
          <w:p w14:paraId="6941DB68" w14:textId="77777777" w:rsidR="001129E7" w:rsidRDefault="001129E7" w:rsidP="00396C1D">
            <w:pPr>
              <w:jc w:val="center"/>
            </w:pPr>
          </w:p>
        </w:tc>
        <w:tc>
          <w:tcPr>
            <w:tcW w:w="7933" w:type="dxa"/>
          </w:tcPr>
          <w:p w14:paraId="1E8B1FF7" w14:textId="77777777" w:rsidR="001129E7" w:rsidRDefault="001129E7" w:rsidP="00396C1D">
            <w:pPr>
              <w:pStyle w:val="Paragraphedeliste"/>
              <w:numPr>
                <w:ilvl w:val="0"/>
                <w:numId w:val="3"/>
              </w:numPr>
            </w:pPr>
          </w:p>
        </w:tc>
      </w:tr>
      <w:tr w:rsidR="001129E7" w14:paraId="00A9B862" w14:textId="77777777" w:rsidTr="001129E7">
        <w:tc>
          <w:tcPr>
            <w:tcW w:w="7933" w:type="dxa"/>
            <w:shd w:val="clear" w:color="auto" w:fill="C5E0B3" w:themeFill="accent6" w:themeFillTint="66"/>
          </w:tcPr>
          <w:p w14:paraId="32F8EC0F" w14:textId="77777777" w:rsidR="001129E7" w:rsidRDefault="001129E7" w:rsidP="00396C1D">
            <w:pPr>
              <w:pStyle w:val="Paragraphedeliste"/>
              <w:ind w:left="0"/>
              <w:jc w:val="center"/>
            </w:pPr>
          </w:p>
          <w:p w14:paraId="1284D6F1" w14:textId="77777777" w:rsidR="001129E7" w:rsidRDefault="001129E7" w:rsidP="00396C1D">
            <w:pPr>
              <w:pStyle w:val="Paragraphedeliste"/>
              <w:ind w:left="0"/>
              <w:jc w:val="center"/>
            </w:pPr>
            <w:r>
              <w:t>Analyse de nos points forts (Pourquoi réussissons-nous ?)</w:t>
            </w:r>
          </w:p>
        </w:tc>
        <w:tc>
          <w:tcPr>
            <w:tcW w:w="7933" w:type="dxa"/>
            <w:shd w:val="clear" w:color="auto" w:fill="C5E0B3" w:themeFill="accent6" w:themeFillTint="66"/>
          </w:tcPr>
          <w:p w14:paraId="0D3686B7" w14:textId="77777777" w:rsidR="001129E7" w:rsidRDefault="001129E7" w:rsidP="00396C1D">
            <w:pPr>
              <w:jc w:val="center"/>
            </w:pPr>
          </w:p>
          <w:p w14:paraId="14589B26" w14:textId="77777777" w:rsidR="0086165C" w:rsidRDefault="0086165C" w:rsidP="0086165C">
            <w:pPr>
              <w:jc w:val="center"/>
            </w:pPr>
            <w:r>
              <w:t>Analyse de nos points de vigilance (Quels freins et obstacles identifions-nous ?)</w:t>
            </w:r>
          </w:p>
          <w:p w14:paraId="05F41A83" w14:textId="77777777" w:rsidR="001129E7" w:rsidRDefault="001129E7" w:rsidP="00396C1D">
            <w:pPr>
              <w:jc w:val="center"/>
            </w:pPr>
          </w:p>
        </w:tc>
      </w:tr>
      <w:tr w:rsidR="001129E7" w14:paraId="6B3C0266" w14:textId="77777777" w:rsidTr="00396C1D">
        <w:tc>
          <w:tcPr>
            <w:tcW w:w="7933" w:type="dxa"/>
          </w:tcPr>
          <w:p w14:paraId="0A134233" w14:textId="77777777" w:rsidR="001129E7" w:rsidRDefault="001129E7" w:rsidP="00396C1D">
            <w:pPr>
              <w:pStyle w:val="Paragraphedeliste"/>
              <w:numPr>
                <w:ilvl w:val="0"/>
                <w:numId w:val="3"/>
              </w:numPr>
            </w:pPr>
          </w:p>
          <w:p w14:paraId="1FDF53A8" w14:textId="77777777" w:rsidR="001129E7" w:rsidRDefault="001129E7" w:rsidP="00396C1D"/>
        </w:tc>
        <w:tc>
          <w:tcPr>
            <w:tcW w:w="7933" w:type="dxa"/>
          </w:tcPr>
          <w:p w14:paraId="55990AB1" w14:textId="77777777" w:rsidR="001129E7" w:rsidRDefault="001129E7" w:rsidP="00396C1D">
            <w:pPr>
              <w:pStyle w:val="Paragraphedeliste"/>
              <w:numPr>
                <w:ilvl w:val="0"/>
                <w:numId w:val="3"/>
              </w:numPr>
            </w:pPr>
          </w:p>
        </w:tc>
      </w:tr>
      <w:tr w:rsidR="001129E7" w14:paraId="09688FF6" w14:textId="77777777" w:rsidTr="001129E7">
        <w:tc>
          <w:tcPr>
            <w:tcW w:w="7933" w:type="dxa"/>
            <w:shd w:val="clear" w:color="auto" w:fill="C5E0B3" w:themeFill="accent6" w:themeFillTint="66"/>
          </w:tcPr>
          <w:p w14:paraId="78350055" w14:textId="77777777" w:rsidR="001129E7" w:rsidRDefault="001129E7" w:rsidP="00396C1D">
            <w:pPr>
              <w:jc w:val="center"/>
            </w:pPr>
          </w:p>
          <w:p w14:paraId="245AB1B2" w14:textId="77777777" w:rsidR="001129E7" w:rsidRDefault="001129E7" w:rsidP="00396C1D">
            <w:pPr>
              <w:jc w:val="center"/>
            </w:pPr>
            <w:r>
              <w:t>Nos marges de progrès (Ce que nous voulons améliorer…)</w:t>
            </w:r>
          </w:p>
          <w:p w14:paraId="465FB408" w14:textId="77777777" w:rsidR="001129E7" w:rsidRDefault="001129E7" w:rsidP="00396C1D">
            <w:pPr>
              <w:jc w:val="center"/>
            </w:pPr>
          </w:p>
        </w:tc>
        <w:tc>
          <w:tcPr>
            <w:tcW w:w="7933" w:type="dxa"/>
            <w:shd w:val="clear" w:color="auto" w:fill="C5E0B3" w:themeFill="accent6" w:themeFillTint="66"/>
          </w:tcPr>
          <w:p w14:paraId="608A83DA" w14:textId="77777777" w:rsidR="001129E7" w:rsidRDefault="001129E7" w:rsidP="00396C1D">
            <w:pPr>
              <w:jc w:val="center"/>
            </w:pPr>
          </w:p>
          <w:p w14:paraId="3CF12015" w14:textId="77777777" w:rsidR="001129E7" w:rsidRDefault="001129E7" w:rsidP="00396C1D">
            <w:pPr>
              <w:jc w:val="center"/>
            </w:pPr>
            <w:r>
              <w:t xml:space="preserve">Les objectifs que nous souhaitons atteindre… </w:t>
            </w:r>
          </w:p>
        </w:tc>
      </w:tr>
      <w:tr w:rsidR="001129E7" w14:paraId="75D9A248" w14:textId="77777777" w:rsidTr="00396C1D">
        <w:tc>
          <w:tcPr>
            <w:tcW w:w="7933" w:type="dxa"/>
          </w:tcPr>
          <w:p w14:paraId="0B678B0A" w14:textId="77777777" w:rsidR="001129E7" w:rsidRDefault="001129E7" w:rsidP="00396C1D">
            <w:pPr>
              <w:pStyle w:val="Paragraphedeliste"/>
              <w:numPr>
                <w:ilvl w:val="0"/>
                <w:numId w:val="3"/>
              </w:numPr>
            </w:pPr>
          </w:p>
          <w:p w14:paraId="1E4DBABA" w14:textId="77777777" w:rsidR="001129E7" w:rsidRDefault="001129E7" w:rsidP="00396C1D">
            <w:pPr>
              <w:jc w:val="center"/>
            </w:pPr>
          </w:p>
        </w:tc>
        <w:tc>
          <w:tcPr>
            <w:tcW w:w="7933" w:type="dxa"/>
          </w:tcPr>
          <w:p w14:paraId="27013EF9" w14:textId="77777777" w:rsidR="001129E7" w:rsidRDefault="001129E7" w:rsidP="00396C1D">
            <w:pPr>
              <w:pStyle w:val="Paragraphedeliste"/>
              <w:numPr>
                <w:ilvl w:val="0"/>
                <w:numId w:val="3"/>
              </w:numPr>
            </w:pPr>
          </w:p>
        </w:tc>
      </w:tr>
    </w:tbl>
    <w:p w14:paraId="39339D77" w14:textId="77777777" w:rsidR="001129E7" w:rsidRDefault="001129E7" w:rsidP="001129E7"/>
    <w:tbl>
      <w:tblPr>
        <w:tblStyle w:val="Grilledutableau"/>
        <w:tblW w:w="0" w:type="auto"/>
        <w:tblLook w:val="04A0" w:firstRow="1" w:lastRow="0" w:firstColumn="1" w:lastColumn="0" w:noHBand="0" w:noVBand="1"/>
      </w:tblPr>
      <w:tblGrid>
        <w:gridCol w:w="7933"/>
        <w:gridCol w:w="7933"/>
      </w:tblGrid>
      <w:tr w:rsidR="00A448E2" w:rsidRPr="00A85732" w14:paraId="159D6C11" w14:textId="77777777" w:rsidTr="00A87530">
        <w:tc>
          <w:tcPr>
            <w:tcW w:w="15866" w:type="dxa"/>
            <w:gridSpan w:val="2"/>
            <w:shd w:val="clear" w:color="auto" w:fill="C5E0B3" w:themeFill="accent6" w:themeFillTint="66"/>
          </w:tcPr>
          <w:p w14:paraId="0C2CBB12" w14:textId="77777777" w:rsidR="00A448E2" w:rsidRPr="001129E7" w:rsidRDefault="00A448E2" w:rsidP="00465DFA">
            <w:pPr>
              <w:jc w:val="both"/>
              <w:rPr>
                <w:b/>
              </w:rPr>
            </w:pPr>
            <w:r w:rsidRPr="001129E7">
              <w:rPr>
                <w:b/>
              </w:rPr>
              <w:t>Domaine 4 - L’école dans son environnement institutionnel et partenarial</w:t>
            </w:r>
          </w:p>
          <w:p w14:paraId="2B11570A" w14:textId="77777777" w:rsidR="00A448E2" w:rsidRPr="001129E7" w:rsidRDefault="00A448E2" w:rsidP="00465DFA">
            <w:pPr>
              <w:jc w:val="both"/>
              <w:rPr>
                <w:b/>
              </w:rPr>
            </w:pPr>
            <w:r w:rsidRPr="001129E7">
              <w:rPr>
                <w:b/>
              </w:rPr>
              <w:t>Thème : Collaborations avec les autres écoles et établissements (écoles, collèges, réseau d’éducation prioritaire)</w:t>
            </w:r>
          </w:p>
          <w:p w14:paraId="5344E8A2" w14:textId="77777777" w:rsidR="00A448E2" w:rsidRPr="00A85732" w:rsidRDefault="00A448E2" w:rsidP="00A448E2">
            <w:pPr>
              <w:jc w:val="both"/>
              <w:rPr>
                <w:i/>
              </w:rPr>
            </w:pPr>
            <w:r w:rsidRPr="00A85732">
              <w:rPr>
                <w:i/>
              </w:rPr>
              <w:t>Pistes </w:t>
            </w:r>
            <w:r>
              <w:rPr>
                <w:i/>
              </w:rPr>
              <w:t xml:space="preserve">de réflexion </w:t>
            </w:r>
            <w:r w:rsidRPr="00A85732">
              <w:rPr>
                <w:i/>
              </w:rPr>
              <w:t>:</w:t>
            </w:r>
            <w:r>
              <w:rPr>
                <w:i/>
              </w:rPr>
              <w:t xml:space="preserve"> l</w:t>
            </w:r>
            <w:r w:rsidRPr="00A448E2">
              <w:rPr>
                <w:i/>
              </w:rPr>
              <w:t>iaison école-collège</w:t>
            </w:r>
            <w:r>
              <w:rPr>
                <w:i/>
              </w:rPr>
              <w:t>, p</w:t>
            </w:r>
            <w:r w:rsidRPr="00A448E2">
              <w:rPr>
                <w:i/>
              </w:rPr>
              <w:t>lace de l’école au sein d’autres réseaux (école maternelle, école élémentaire, RPI dispersé, REP, même collectivité territoriale)</w:t>
            </w:r>
          </w:p>
        </w:tc>
      </w:tr>
      <w:tr w:rsidR="001129E7" w14:paraId="2E234260" w14:textId="77777777" w:rsidTr="001129E7">
        <w:tc>
          <w:tcPr>
            <w:tcW w:w="7933" w:type="dxa"/>
            <w:shd w:val="clear" w:color="auto" w:fill="C5E0B3" w:themeFill="accent6" w:themeFillTint="66"/>
          </w:tcPr>
          <w:p w14:paraId="53477A27" w14:textId="77777777" w:rsidR="001129E7" w:rsidRDefault="001129E7" w:rsidP="00396C1D">
            <w:pPr>
              <w:jc w:val="center"/>
            </w:pPr>
          </w:p>
          <w:p w14:paraId="782609EC" w14:textId="77777777" w:rsidR="001129E7" w:rsidRDefault="001129E7" w:rsidP="00396C1D">
            <w:pPr>
              <w:jc w:val="center"/>
            </w:pPr>
            <w:r>
              <w:t>Nos points forts</w:t>
            </w:r>
          </w:p>
          <w:p w14:paraId="6657A82E" w14:textId="77777777" w:rsidR="001129E7" w:rsidRDefault="001129E7" w:rsidP="00396C1D">
            <w:pPr>
              <w:jc w:val="center"/>
            </w:pPr>
          </w:p>
        </w:tc>
        <w:tc>
          <w:tcPr>
            <w:tcW w:w="7933" w:type="dxa"/>
            <w:shd w:val="clear" w:color="auto" w:fill="C5E0B3" w:themeFill="accent6" w:themeFillTint="66"/>
          </w:tcPr>
          <w:p w14:paraId="4BDBD9E2" w14:textId="77777777" w:rsidR="001129E7" w:rsidRDefault="001129E7" w:rsidP="00396C1D">
            <w:pPr>
              <w:jc w:val="center"/>
            </w:pPr>
          </w:p>
          <w:p w14:paraId="4C427F87" w14:textId="528A7C1B" w:rsidR="001129E7" w:rsidRDefault="007F3470" w:rsidP="00396C1D">
            <w:pPr>
              <w:jc w:val="center"/>
            </w:pPr>
            <w:r>
              <w:t>Nos points de vigilance</w:t>
            </w:r>
          </w:p>
        </w:tc>
      </w:tr>
      <w:tr w:rsidR="001129E7" w14:paraId="33C6A3DE" w14:textId="77777777" w:rsidTr="00396C1D">
        <w:tc>
          <w:tcPr>
            <w:tcW w:w="7933" w:type="dxa"/>
          </w:tcPr>
          <w:p w14:paraId="19B618AC" w14:textId="77777777" w:rsidR="001129E7" w:rsidRDefault="001129E7" w:rsidP="00396C1D">
            <w:pPr>
              <w:pStyle w:val="Paragraphedeliste"/>
              <w:numPr>
                <w:ilvl w:val="0"/>
                <w:numId w:val="3"/>
              </w:numPr>
            </w:pPr>
          </w:p>
          <w:p w14:paraId="79DD3002" w14:textId="77777777" w:rsidR="001129E7" w:rsidRDefault="001129E7" w:rsidP="00396C1D">
            <w:pPr>
              <w:jc w:val="center"/>
            </w:pPr>
          </w:p>
        </w:tc>
        <w:tc>
          <w:tcPr>
            <w:tcW w:w="7933" w:type="dxa"/>
          </w:tcPr>
          <w:p w14:paraId="3587BF67" w14:textId="77777777" w:rsidR="001129E7" w:rsidRDefault="001129E7" w:rsidP="00396C1D">
            <w:pPr>
              <w:pStyle w:val="Paragraphedeliste"/>
              <w:numPr>
                <w:ilvl w:val="0"/>
                <w:numId w:val="3"/>
              </w:numPr>
            </w:pPr>
          </w:p>
        </w:tc>
      </w:tr>
      <w:tr w:rsidR="001129E7" w14:paraId="63656964" w14:textId="77777777" w:rsidTr="001129E7">
        <w:tc>
          <w:tcPr>
            <w:tcW w:w="7933" w:type="dxa"/>
            <w:shd w:val="clear" w:color="auto" w:fill="C5E0B3" w:themeFill="accent6" w:themeFillTint="66"/>
          </w:tcPr>
          <w:p w14:paraId="66894022" w14:textId="77777777" w:rsidR="001129E7" w:rsidRDefault="001129E7" w:rsidP="00396C1D">
            <w:pPr>
              <w:pStyle w:val="Paragraphedeliste"/>
              <w:ind w:left="0"/>
              <w:jc w:val="center"/>
            </w:pPr>
          </w:p>
          <w:p w14:paraId="3A6E32F1" w14:textId="77777777" w:rsidR="001129E7" w:rsidRDefault="001129E7" w:rsidP="00396C1D">
            <w:pPr>
              <w:pStyle w:val="Paragraphedeliste"/>
              <w:ind w:left="0"/>
              <w:jc w:val="center"/>
            </w:pPr>
            <w:r>
              <w:t>Analyse de nos points forts (Pourquoi réussissons-nous ?)</w:t>
            </w:r>
          </w:p>
        </w:tc>
        <w:tc>
          <w:tcPr>
            <w:tcW w:w="7933" w:type="dxa"/>
            <w:shd w:val="clear" w:color="auto" w:fill="C5E0B3" w:themeFill="accent6" w:themeFillTint="66"/>
          </w:tcPr>
          <w:p w14:paraId="30A5122E" w14:textId="77777777" w:rsidR="001129E7" w:rsidRDefault="001129E7" w:rsidP="00396C1D">
            <w:pPr>
              <w:jc w:val="center"/>
            </w:pPr>
          </w:p>
          <w:p w14:paraId="2644AE5D" w14:textId="77777777" w:rsidR="0086165C" w:rsidRDefault="0086165C" w:rsidP="0086165C">
            <w:pPr>
              <w:jc w:val="center"/>
            </w:pPr>
            <w:r>
              <w:t>Analyse de nos points de vigilance (Quels freins et obstacles identifions-nous ?)</w:t>
            </w:r>
          </w:p>
          <w:p w14:paraId="5CE8A095" w14:textId="77777777" w:rsidR="001129E7" w:rsidRDefault="001129E7" w:rsidP="00396C1D">
            <w:pPr>
              <w:jc w:val="center"/>
            </w:pPr>
          </w:p>
        </w:tc>
      </w:tr>
      <w:tr w:rsidR="001129E7" w14:paraId="7D5BA737" w14:textId="77777777" w:rsidTr="00396C1D">
        <w:tc>
          <w:tcPr>
            <w:tcW w:w="7933" w:type="dxa"/>
          </w:tcPr>
          <w:p w14:paraId="4489056F" w14:textId="77777777" w:rsidR="001129E7" w:rsidRDefault="001129E7" w:rsidP="00396C1D">
            <w:pPr>
              <w:pStyle w:val="Paragraphedeliste"/>
              <w:numPr>
                <w:ilvl w:val="0"/>
                <w:numId w:val="3"/>
              </w:numPr>
            </w:pPr>
          </w:p>
          <w:p w14:paraId="57A24093" w14:textId="77777777" w:rsidR="001129E7" w:rsidRDefault="001129E7" w:rsidP="00396C1D"/>
        </w:tc>
        <w:tc>
          <w:tcPr>
            <w:tcW w:w="7933" w:type="dxa"/>
          </w:tcPr>
          <w:p w14:paraId="06942BA9" w14:textId="77777777" w:rsidR="001129E7" w:rsidRDefault="001129E7" w:rsidP="00396C1D">
            <w:pPr>
              <w:pStyle w:val="Paragraphedeliste"/>
              <w:numPr>
                <w:ilvl w:val="0"/>
                <w:numId w:val="3"/>
              </w:numPr>
            </w:pPr>
          </w:p>
        </w:tc>
      </w:tr>
      <w:tr w:rsidR="001129E7" w14:paraId="68DBEDCD" w14:textId="77777777" w:rsidTr="001129E7">
        <w:tc>
          <w:tcPr>
            <w:tcW w:w="7933" w:type="dxa"/>
            <w:shd w:val="clear" w:color="auto" w:fill="C5E0B3" w:themeFill="accent6" w:themeFillTint="66"/>
          </w:tcPr>
          <w:p w14:paraId="402AEB5B" w14:textId="77777777" w:rsidR="001129E7" w:rsidRDefault="001129E7" w:rsidP="00396C1D">
            <w:pPr>
              <w:jc w:val="center"/>
            </w:pPr>
          </w:p>
          <w:p w14:paraId="4993DDFF" w14:textId="77777777" w:rsidR="001129E7" w:rsidRDefault="001129E7" w:rsidP="00396C1D">
            <w:pPr>
              <w:jc w:val="center"/>
            </w:pPr>
            <w:r>
              <w:t>Nos marges de progrès (Ce que nous voulons améliorer…)</w:t>
            </w:r>
          </w:p>
          <w:p w14:paraId="48B8549B" w14:textId="77777777" w:rsidR="001129E7" w:rsidRDefault="001129E7" w:rsidP="00396C1D">
            <w:pPr>
              <w:jc w:val="center"/>
            </w:pPr>
          </w:p>
        </w:tc>
        <w:tc>
          <w:tcPr>
            <w:tcW w:w="7933" w:type="dxa"/>
            <w:shd w:val="clear" w:color="auto" w:fill="C5E0B3" w:themeFill="accent6" w:themeFillTint="66"/>
          </w:tcPr>
          <w:p w14:paraId="62929766" w14:textId="77777777" w:rsidR="001129E7" w:rsidRDefault="001129E7" w:rsidP="00396C1D">
            <w:pPr>
              <w:jc w:val="center"/>
            </w:pPr>
          </w:p>
          <w:p w14:paraId="2CC6FCC5" w14:textId="77777777" w:rsidR="001129E7" w:rsidRDefault="001129E7" w:rsidP="00396C1D">
            <w:pPr>
              <w:jc w:val="center"/>
            </w:pPr>
            <w:r>
              <w:t xml:space="preserve">Les objectifs que nous souhaitons atteindre… </w:t>
            </w:r>
          </w:p>
        </w:tc>
      </w:tr>
      <w:tr w:rsidR="001129E7" w14:paraId="6CB14269" w14:textId="77777777" w:rsidTr="00396C1D">
        <w:tc>
          <w:tcPr>
            <w:tcW w:w="7933" w:type="dxa"/>
          </w:tcPr>
          <w:p w14:paraId="583EC250" w14:textId="77777777" w:rsidR="001129E7" w:rsidRDefault="001129E7" w:rsidP="00396C1D">
            <w:pPr>
              <w:pStyle w:val="Paragraphedeliste"/>
              <w:numPr>
                <w:ilvl w:val="0"/>
                <w:numId w:val="3"/>
              </w:numPr>
            </w:pPr>
          </w:p>
          <w:p w14:paraId="7AB16607" w14:textId="77777777" w:rsidR="001129E7" w:rsidRDefault="001129E7" w:rsidP="00396C1D">
            <w:pPr>
              <w:jc w:val="center"/>
            </w:pPr>
          </w:p>
        </w:tc>
        <w:tc>
          <w:tcPr>
            <w:tcW w:w="7933" w:type="dxa"/>
          </w:tcPr>
          <w:p w14:paraId="02A41B20" w14:textId="77777777" w:rsidR="001129E7" w:rsidRDefault="001129E7" w:rsidP="00396C1D">
            <w:pPr>
              <w:pStyle w:val="Paragraphedeliste"/>
              <w:numPr>
                <w:ilvl w:val="0"/>
                <w:numId w:val="3"/>
              </w:numPr>
            </w:pPr>
          </w:p>
        </w:tc>
      </w:tr>
    </w:tbl>
    <w:p w14:paraId="674DA14B" w14:textId="77777777" w:rsidR="001129E7" w:rsidRDefault="001129E7" w:rsidP="001129E7"/>
    <w:tbl>
      <w:tblPr>
        <w:tblStyle w:val="Grilledutableau"/>
        <w:tblW w:w="0" w:type="auto"/>
        <w:tblLook w:val="04A0" w:firstRow="1" w:lastRow="0" w:firstColumn="1" w:lastColumn="0" w:noHBand="0" w:noVBand="1"/>
      </w:tblPr>
      <w:tblGrid>
        <w:gridCol w:w="7933"/>
        <w:gridCol w:w="7933"/>
      </w:tblGrid>
      <w:tr w:rsidR="001323CF" w:rsidRPr="00A85732" w14:paraId="3C08141F" w14:textId="77777777" w:rsidTr="00A87530">
        <w:tc>
          <w:tcPr>
            <w:tcW w:w="15866" w:type="dxa"/>
            <w:gridSpan w:val="2"/>
            <w:shd w:val="clear" w:color="auto" w:fill="C5E0B3" w:themeFill="accent6" w:themeFillTint="66"/>
          </w:tcPr>
          <w:p w14:paraId="2831A16D" w14:textId="77777777" w:rsidR="001323CF" w:rsidRPr="001129E7" w:rsidRDefault="001323CF" w:rsidP="00465DFA">
            <w:pPr>
              <w:jc w:val="both"/>
              <w:rPr>
                <w:b/>
              </w:rPr>
            </w:pPr>
            <w:r w:rsidRPr="001129E7">
              <w:rPr>
                <w:b/>
              </w:rPr>
              <w:t>Domaine 4 - L’école dans son environnement institutionnel et partenarial</w:t>
            </w:r>
          </w:p>
          <w:p w14:paraId="130A8AA6" w14:textId="77777777" w:rsidR="001323CF" w:rsidRPr="001129E7" w:rsidRDefault="001323CF" w:rsidP="00465DFA">
            <w:pPr>
              <w:jc w:val="both"/>
              <w:rPr>
                <w:b/>
              </w:rPr>
            </w:pPr>
            <w:r w:rsidRPr="001129E7">
              <w:rPr>
                <w:b/>
              </w:rPr>
              <w:t>Thème : Alliance éducative avec les parents et co-éducation</w:t>
            </w:r>
          </w:p>
          <w:p w14:paraId="1675B0B0" w14:textId="77777777" w:rsidR="001323CF" w:rsidRPr="00A85732" w:rsidRDefault="001323CF" w:rsidP="001323CF">
            <w:pPr>
              <w:jc w:val="both"/>
              <w:rPr>
                <w:i/>
              </w:rPr>
            </w:pPr>
            <w:r w:rsidRPr="00A85732">
              <w:rPr>
                <w:i/>
              </w:rPr>
              <w:t>Pistes </w:t>
            </w:r>
            <w:r>
              <w:rPr>
                <w:i/>
              </w:rPr>
              <w:t xml:space="preserve">de réflexion </w:t>
            </w:r>
            <w:r w:rsidRPr="00A85732">
              <w:rPr>
                <w:i/>
              </w:rPr>
              <w:t>:</w:t>
            </w:r>
            <w:r>
              <w:rPr>
                <w:i/>
              </w:rPr>
              <w:t xml:space="preserve"> </w:t>
            </w:r>
            <w:r w:rsidR="00F82281" w:rsidRPr="00F82281">
              <w:rPr>
                <w:i/>
              </w:rPr>
              <w:t>participation des parents aux élections</w:t>
            </w:r>
            <w:r w:rsidR="00F82281">
              <w:rPr>
                <w:i/>
              </w:rPr>
              <w:t xml:space="preserve">, </w:t>
            </w:r>
            <w:r w:rsidR="00F82281" w:rsidRPr="00F82281">
              <w:rPr>
                <w:i/>
              </w:rPr>
              <w:t>présence des parents au conseil d’école</w:t>
            </w:r>
          </w:p>
        </w:tc>
      </w:tr>
      <w:tr w:rsidR="001129E7" w14:paraId="008C9FC9" w14:textId="77777777" w:rsidTr="00396C1D">
        <w:tc>
          <w:tcPr>
            <w:tcW w:w="7933" w:type="dxa"/>
            <w:shd w:val="clear" w:color="auto" w:fill="C5E0B3" w:themeFill="accent6" w:themeFillTint="66"/>
          </w:tcPr>
          <w:p w14:paraId="1CF8CE58" w14:textId="77777777" w:rsidR="001129E7" w:rsidRDefault="001129E7" w:rsidP="00396C1D">
            <w:pPr>
              <w:jc w:val="center"/>
            </w:pPr>
          </w:p>
          <w:p w14:paraId="5B190E52" w14:textId="77777777" w:rsidR="007A56D5" w:rsidRDefault="007A56D5" w:rsidP="007A56D5">
            <w:pPr>
              <w:jc w:val="center"/>
            </w:pPr>
            <w:r>
              <w:t>Nos points forts et nos réussites</w:t>
            </w:r>
          </w:p>
          <w:p w14:paraId="6CD7F9E3" w14:textId="77777777" w:rsidR="001129E7" w:rsidRDefault="001129E7" w:rsidP="00396C1D">
            <w:pPr>
              <w:jc w:val="center"/>
            </w:pPr>
          </w:p>
        </w:tc>
        <w:tc>
          <w:tcPr>
            <w:tcW w:w="7933" w:type="dxa"/>
            <w:shd w:val="clear" w:color="auto" w:fill="C5E0B3" w:themeFill="accent6" w:themeFillTint="66"/>
          </w:tcPr>
          <w:p w14:paraId="352840FD" w14:textId="77777777" w:rsidR="0086165C" w:rsidRDefault="0086165C" w:rsidP="00396C1D">
            <w:pPr>
              <w:jc w:val="center"/>
            </w:pPr>
          </w:p>
          <w:p w14:paraId="20693E6D" w14:textId="7CDC940A" w:rsidR="001129E7" w:rsidRDefault="007F3470" w:rsidP="00396C1D">
            <w:pPr>
              <w:jc w:val="center"/>
            </w:pPr>
            <w:r>
              <w:t>Nos points de vigilance</w:t>
            </w:r>
          </w:p>
        </w:tc>
      </w:tr>
      <w:tr w:rsidR="001129E7" w14:paraId="1C5A99AF" w14:textId="77777777" w:rsidTr="00396C1D">
        <w:tc>
          <w:tcPr>
            <w:tcW w:w="7933" w:type="dxa"/>
          </w:tcPr>
          <w:p w14:paraId="2DDAA0BC" w14:textId="77777777" w:rsidR="001129E7" w:rsidRDefault="001129E7" w:rsidP="00396C1D">
            <w:pPr>
              <w:pStyle w:val="Paragraphedeliste"/>
              <w:numPr>
                <w:ilvl w:val="0"/>
                <w:numId w:val="3"/>
              </w:numPr>
            </w:pPr>
          </w:p>
          <w:p w14:paraId="37552769" w14:textId="77777777" w:rsidR="001129E7" w:rsidRDefault="001129E7" w:rsidP="00396C1D">
            <w:pPr>
              <w:jc w:val="center"/>
            </w:pPr>
          </w:p>
        </w:tc>
        <w:tc>
          <w:tcPr>
            <w:tcW w:w="7933" w:type="dxa"/>
          </w:tcPr>
          <w:p w14:paraId="58D5C7B0" w14:textId="77777777" w:rsidR="001129E7" w:rsidRDefault="001129E7" w:rsidP="00396C1D">
            <w:pPr>
              <w:pStyle w:val="Paragraphedeliste"/>
              <w:numPr>
                <w:ilvl w:val="0"/>
                <w:numId w:val="3"/>
              </w:numPr>
            </w:pPr>
          </w:p>
        </w:tc>
      </w:tr>
      <w:tr w:rsidR="001129E7" w14:paraId="2F91DA84" w14:textId="77777777" w:rsidTr="00396C1D">
        <w:tc>
          <w:tcPr>
            <w:tcW w:w="7933" w:type="dxa"/>
            <w:shd w:val="clear" w:color="auto" w:fill="C5E0B3" w:themeFill="accent6" w:themeFillTint="66"/>
          </w:tcPr>
          <w:p w14:paraId="5AC693E2" w14:textId="77777777" w:rsidR="001129E7" w:rsidRDefault="001129E7" w:rsidP="00396C1D">
            <w:pPr>
              <w:pStyle w:val="Paragraphedeliste"/>
              <w:ind w:left="0"/>
              <w:jc w:val="center"/>
            </w:pPr>
          </w:p>
          <w:p w14:paraId="0F241F9E" w14:textId="77777777" w:rsidR="001129E7" w:rsidRDefault="001129E7" w:rsidP="00396C1D">
            <w:pPr>
              <w:pStyle w:val="Paragraphedeliste"/>
              <w:ind w:left="0"/>
              <w:jc w:val="center"/>
            </w:pPr>
            <w:r>
              <w:t>Analyse de nos points forts (Pourquoi réussissons-nous ?)</w:t>
            </w:r>
          </w:p>
        </w:tc>
        <w:tc>
          <w:tcPr>
            <w:tcW w:w="7933" w:type="dxa"/>
            <w:shd w:val="clear" w:color="auto" w:fill="C5E0B3" w:themeFill="accent6" w:themeFillTint="66"/>
          </w:tcPr>
          <w:p w14:paraId="77DDB40E" w14:textId="77777777" w:rsidR="001129E7" w:rsidRDefault="001129E7" w:rsidP="00396C1D">
            <w:pPr>
              <w:jc w:val="center"/>
            </w:pPr>
          </w:p>
          <w:p w14:paraId="33E1EA0C" w14:textId="77777777" w:rsidR="0086165C" w:rsidRDefault="0086165C" w:rsidP="0086165C">
            <w:pPr>
              <w:jc w:val="center"/>
            </w:pPr>
            <w:r>
              <w:t>Analyse de nos points de vigilance (Quels freins et obstacles identifions-nous ?)</w:t>
            </w:r>
          </w:p>
          <w:p w14:paraId="445FF048" w14:textId="77777777" w:rsidR="001129E7" w:rsidRDefault="001129E7" w:rsidP="00396C1D">
            <w:pPr>
              <w:jc w:val="center"/>
            </w:pPr>
          </w:p>
        </w:tc>
      </w:tr>
      <w:tr w:rsidR="001129E7" w14:paraId="4AB72C0F" w14:textId="77777777" w:rsidTr="00396C1D">
        <w:tc>
          <w:tcPr>
            <w:tcW w:w="7933" w:type="dxa"/>
          </w:tcPr>
          <w:p w14:paraId="0978C410" w14:textId="77777777" w:rsidR="001129E7" w:rsidRDefault="001129E7" w:rsidP="00396C1D">
            <w:pPr>
              <w:pStyle w:val="Paragraphedeliste"/>
              <w:numPr>
                <w:ilvl w:val="0"/>
                <w:numId w:val="3"/>
              </w:numPr>
            </w:pPr>
          </w:p>
          <w:p w14:paraId="79063F93" w14:textId="77777777" w:rsidR="001129E7" w:rsidRDefault="001129E7" w:rsidP="00396C1D"/>
        </w:tc>
        <w:tc>
          <w:tcPr>
            <w:tcW w:w="7933" w:type="dxa"/>
          </w:tcPr>
          <w:p w14:paraId="7FC1D938" w14:textId="77777777" w:rsidR="001129E7" w:rsidRDefault="001129E7" w:rsidP="00396C1D">
            <w:pPr>
              <w:pStyle w:val="Paragraphedeliste"/>
              <w:numPr>
                <w:ilvl w:val="0"/>
                <w:numId w:val="3"/>
              </w:numPr>
            </w:pPr>
          </w:p>
        </w:tc>
      </w:tr>
      <w:tr w:rsidR="001129E7" w14:paraId="109D2E6E" w14:textId="77777777" w:rsidTr="00396C1D">
        <w:tc>
          <w:tcPr>
            <w:tcW w:w="7933" w:type="dxa"/>
            <w:shd w:val="clear" w:color="auto" w:fill="C5E0B3" w:themeFill="accent6" w:themeFillTint="66"/>
          </w:tcPr>
          <w:p w14:paraId="702218E2" w14:textId="77777777" w:rsidR="001129E7" w:rsidRDefault="001129E7" w:rsidP="00396C1D">
            <w:pPr>
              <w:jc w:val="center"/>
            </w:pPr>
          </w:p>
          <w:p w14:paraId="67218358" w14:textId="77777777" w:rsidR="001129E7" w:rsidRDefault="001129E7" w:rsidP="00396C1D">
            <w:pPr>
              <w:jc w:val="center"/>
            </w:pPr>
            <w:r>
              <w:t>Nos marges de progrès (Ce que nous voulons améliorer…)</w:t>
            </w:r>
          </w:p>
          <w:p w14:paraId="0BB8C0E1" w14:textId="77777777" w:rsidR="001129E7" w:rsidRDefault="001129E7" w:rsidP="00396C1D">
            <w:pPr>
              <w:jc w:val="center"/>
            </w:pPr>
          </w:p>
        </w:tc>
        <w:tc>
          <w:tcPr>
            <w:tcW w:w="7933" w:type="dxa"/>
            <w:shd w:val="clear" w:color="auto" w:fill="C5E0B3" w:themeFill="accent6" w:themeFillTint="66"/>
          </w:tcPr>
          <w:p w14:paraId="49CC3F85" w14:textId="77777777" w:rsidR="001129E7" w:rsidRDefault="001129E7" w:rsidP="00396C1D">
            <w:pPr>
              <w:jc w:val="center"/>
            </w:pPr>
          </w:p>
          <w:p w14:paraId="3BADAB9B" w14:textId="77777777" w:rsidR="001129E7" w:rsidRDefault="001129E7" w:rsidP="00396C1D">
            <w:pPr>
              <w:jc w:val="center"/>
            </w:pPr>
            <w:r>
              <w:t xml:space="preserve">Les objectifs que nous souhaitons atteindre… </w:t>
            </w:r>
          </w:p>
        </w:tc>
      </w:tr>
      <w:tr w:rsidR="001129E7" w14:paraId="56701A37" w14:textId="77777777" w:rsidTr="00396C1D">
        <w:tc>
          <w:tcPr>
            <w:tcW w:w="7933" w:type="dxa"/>
          </w:tcPr>
          <w:p w14:paraId="790AF29F" w14:textId="77777777" w:rsidR="001129E7" w:rsidRDefault="001129E7" w:rsidP="00396C1D">
            <w:pPr>
              <w:pStyle w:val="Paragraphedeliste"/>
              <w:numPr>
                <w:ilvl w:val="0"/>
                <w:numId w:val="3"/>
              </w:numPr>
            </w:pPr>
          </w:p>
          <w:p w14:paraId="340AB499" w14:textId="77777777" w:rsidR="001129E7" w:rsidRDefault="001129E7" w:rsidP="00396C1D">
            <w:pPr>
              <w:jc w:val="center"/>
            </w:pPr>
          </w:p>
        </w:tc>
        <w:tc>
          <w:tcPr>
            <w:tcW w:w="7933" w:type="dxa"/>
          </w:tcPr>
          <w:p w14:paraId="19BF2EB8" w14:textId="77777777" w:rsidR="001129E7" w:rsidRDefault="001129E7" w:rsidP="00396C1D">
            <w:pPr>
              <w:pStyle w:val="Paragraphedeliste"/>
              <w:numPr>
                <w:ilvl w:val="0"/>
                <w:numId w:val="3"/>
              </w:numPr>
            </w:pPr>
          </w:p>
        </w:tc>
      </w:tr>
    </w:tbl>
    <w:p w14:paraId="25AA93DD" w14:textId="77777777" w:rsidR="00A448E2" w:rsidRDefault="00A448E2" w:rsidP="001323CF"/>
    <w:tbl>
      <w:tblPr>
        <w:tblStyle w:val="Grilledutableau"/>
        <w:tblW w:w="0" w:type="auto"/>
        <w:tblLook w:val="04A0" w:firstRow="1" w:lastRow="0" w:firstColumn="1" w:lastColumn="0" w:noHBand="0" w:noVBand="1"/>
      </w:tblPr>
      <w:tblGrid>
        <w:gridCol w:w="7933"/>
        <w:gridCol w:w="7933"/>
      </w:tblGrid>
      <w:tr w:rsidR="001323CF" w:rsidRPr="00A85732" w14:paraId="49730CBD" w14:textId="77777777" w:rsidTr="00A87530">
        <w:tc>
          <w:tcPr>
            <w:tcW w:w="15866" w:type="dxa"/>
            <w:gridSpan w:val="2"/>
            <w:shd w:val="clear" w:color="auto" w:fill="C5E0B3" w:themeFill="accent6" w:themeFillTint="66"/>
          </w:tcPr>
          <w:p w14:paraId="1BF73DA2" w14:textId="77777777" w:rsidR="001323CF" w:rsidRPr="001129E7" w:rsidRDefault="001323CF" w:rsidP="00465DFA">
            <w:pPr>
              <w:jc w:val="both"/>
              <w:rPr>
                <w:b/>
              </w:rPr>
            </w:pPr>
            <w:r w:rsidRPr="001129E7">
              <w:rPr>
                <w:b/>
              </w:rPr>
              <w:t>Domaine 4 - L’école dans son environnement institutionnel et partenarial</w:t>
            </w:r>
          </w:p>
          <w:p w14:paraId="77043A1A" w14:textId="77777777" w:rsidR="001323CF" w:rsidRPr="001129E7" w:rsidRDefault="001323CF" w:rsidP="00465DFA">
            <w:pPr>
              <w:jc w:val="both"/>
              <w:rPr>
                <w:b/>
              </w:rPr>
            </w:pPr>
            <w:r w:rsidRPr="001129E7">
              <w:rPr>
                <w:b/>
              </w:rPr>
              <w:lastRenderedPageBreak/>
              <w:t>Thème : Collaborations avec les partenaires culturels, scientifiques, sportifs, internationaux et du développement durable et partenariats éventuels avec le monde économique et technologique</w:t>
            </w:r>
          </w:p>
          <w:p w14:paraId="7835F7DF" w14:textId="77777777" w:rsidR="001323CF" w:rsidRPr="00A85732" w:rsidRDefault="001323CF" w:rsidP="001323CF">
            <w:pPr>
              <w:jc w:val="both"/>
              <w:rPr>
                <w:i/>
              </w:rPr>
            </w:pPr>
            <w:r w:rsidRPr="00A85732">
              <w:rPr>
                <w:i/>
              </w:rPr>
              <w:t>Pistes </w:t>
            </w:r>
            <w:r>
              <w:rPr>
                <w:i/>
              </w:rPr>
              <w:t xml:space="preserve">de réflexion </w:t>
            </w:r>
            <w:r w:rsidRPr="00A85732">
              <w:rPr>
                <w:i/>
              </w:rPr>
              <w:t>:</w:t>
            </w:r>
            <w:r>
              <w:rPr>
                <w:i/>
              </w:rPr>
              <w:t xml:space="preserve"> c</w:t>
            </w:r>
            <w:r w:rsidRPr="001323CF">
              <w:rPr>
                <w:i/>
              </w:rPr>
              <w:t>artographie des partenaires et des types d’activité concernés</w:t>
            </w:r>
            <w:r>
              <w:rPr>
                <w:i/>
              </w:rPr>
              <w:t>, f</w:t>
            </w:r>
            <w:r w:rsidRPr="001323CF">
              <w:rPr>
                <w:i/>
              </w:rPr>
              <w:t>onctionnement des partenariats (temps scolaire et périscolaire), effets et impacts</w:t>
            </w:r>
            <w:r>
              <w:rPr>
                <w:i/>
              </w:rPr>
              <w:t>, p</w:t>
            </w:r>
            <w:r w:rsidRPr="001323CF">
              <w:rPr>
                <w:i/>
              </w:rPr>
              <w:t>lace de l‘USEP</w:t>
            </w:r>
            <w:r>
              <w:rPr>
                <w:i/>
              </w:rPr>
              <w:t>, p</w:t>
            </w:r>
            <w:r w:rsidRPr="001323CF">
              <w:rPr>
                <w:i/>
              </w:rPr>
              <w:t>lace de la coopérative scolaire</w:t>
            </w:r>
          </w:p>
        </w:tc>
      </w:tr>
      <w:tr w:rsidR="001129E7" w14:paraId="66888201" w14:textId="77777777" w:rsidTr="00396C1D">
        <w:tc>
          <w:tcPr>
            <w:tcW w:w="7933" w:type="dxa"/>
            <w:shd w:val="clear" w:color="auto" w:fill="C5E0B3" w:themeFill="accent6" w:themeFillTint="66"/>
          </w:tcPr>
          <w:p w14:paraId="5DBC89B2" w14:textId="77777777" w:rsidR="001129E7" w:rsidRDefault="001129E7" w:rsidP="00396C1D">
            <w:pPr>
              <w:jc w:val="center"/>
            </w:pPr>
          </w:p>
          <w:p w14:paraId="6B473727" w14:textId="77777777" w:rsidR="007A56D5" w:rsidRDefault="007A56D5" w:rsidP="007A56D5">
            <w:pPr>
              <w:jc w:val="center"/>
            </w:pPr>
            <w:r>
              <w:t>Nos points forts et nos réussites</w:t>
            </w:r>
          </w:p>
          <w:p w14:paraId="5B88D7A0" w14:textId="77777777" w:rsidR="001129E7" w:rsidRDefault="001129E7" w:rsidP="00396C1D">
            <w:pPr>
              <w:jc w:val="center"/>
            </w:pPr>
          </w:p>
        </w:tc>
        <w:tc>
          <w:tcPr>
            <w:tcW w:w="7933" w:type="dxa"/>
            <w:shd w:val="clear" w:color="auto" w:fill="C5E0B3" w:themeFill="accent6" w:themeFillTint="66"/>
          </w:tcPr>
          <w:p w14:paraId="2BC4E959" w14:textId="77777777" w:rsidR="001129E7" w:rsidRDefault="001129E7" w:rsidP="00396C1D">
            <w:pPr>
              <w:jc w:val="center"/>
            </w:pPr>
          </w:p>
          <w:p w14:paraId="3C38B51A" w14:textId="65F761AD" w:rsidR="001129E7" w:rsidRDefault="001129E7" w:rsidP="00396C1D">
            <w:pPr>
              <w:jc w:val="center"/>
            </w:pPr>
            <w:r>
              <w:t>Nos points</w:t>
            </w:r>
            <w:r w:rsidR="007F3470">
              <w:t xml:space="preserve"> de vigilance</w:t>
            </w:r>
          </w:p>
        </w:tc>
      </w:tr>
      <w:tr w:rsidR="001129E7" w14:paraId="5F75C2C8" w14:textId="77777777" w:rsidTr="00396C1D">
        <w:tc>
          <w:tcPr>
            <w:tcW w:w="7933" w:type="dxa"/>
          </w:tcPr>
          <w:p w14:paraId="1DF05F38" w14:textId="77777777" w:rsidR="001129E7" w:rsidRDefault="001129E7" w:rsidP="00396C1D">
            <w:pPr>
              <w:pStyle w:val="Paragraphedeliste"/>
              <w:numPr>
                <w:ilvl w:val="0"/>
                <w:numId w:val="3"/>
              </w:numPr>
            </w:pPr>
          </w:p>
          <w:p w14:paraId="2981AEAD" w14:textId="77777777" w:rsidR="001129E7" w:rsidRDefault="001129E7" w:rsidP="00396C1D">
            <w:pPr>
              <w:jc w:val="center"/>
            </w:pPr>
          </w:p>
        </w:tc>
        <w:tc>
          <w:tcPr>
            <w:tcW w:w="7933" w:type="dxa"/>
          </w:tcPr>
          <w:p w14:paraId="6F16F9B0" w14:textId="77777777" w:rsidR="001129E7" w:rsidRDefault="001129E7" w:rsidP="00396C1D">
            <w:pPr>
              <w:pStyle w:val="Paragraphedeliste"/>
              <w:numPr>
                <w:ilvl w:val="0"/>
                <w:numId w:val="3"/>
              </w:numPr>
            </w:pPr>
          </w:p>
        </w:tc>
      </w:tr>
      <w:tr w:rsidR="001129E7" w14:paraId="5B6D229F" w14:textId="77777777" w:rsidTr="00396C1D">
        <w:tc>
          <w:tcPr>
            <w:tcW w:w="7933" w:type="dxa"/>
            <w:shd w:val="clear" w:color="auto" w:fill="C5E0B3" w:themeFill="accent6" w:themeFillTint="66"/>
          </w:tcPr>
          <w:p w14:paraId="43BE5796" w14:textId="77777777" w:rsidR="001129E7" w:rsidRDefault="001129E7" w:rsidP="00396C1D">
            <w:pPr>
              <w:pStyle w:val="Paragraphedeliste"/>
              <w:ind w:left="0"/>
              <w:jc w:val="center"/>
            </w:pPr>
          </w:p>
          <w:p w14:paraId="7832E2AA" w14:textId="77777777" w:rsidR="001129E7" w:rsidRDefault="001129E7" w:rsidP="00396C1D">
            <w:pPr>
              <w:pStyle w:val="Paragraphedeliste"/>
              <w:ind w:left="0"/>
              <w:jc w:val="center"/>
            </w:pPr>
            <w:r>
              <w:t>Analyse de nos points forts (Pourquoi réussissons-nous ?)</w:t>
            </w:r>
          </w:p>
        </w:tc>
        <w:tc>
          <w:tcPr>
            <w:tcW w:w="7933" w:type="dxa"/>
            <w:shd w:val="clear" w:color="auto" w:fill="C5E0B3" w:themeFill="accent6" w:themeFillTint="66"/>
          </w:tcPr>
          <w:p w14:paraId="532E9768" w14:textId="77777777" w:rsidR="001129E7" w:rsidRDefault="001129E7" w:rsidP="00396C1D">
            <w:pPr>
              <w:jc w:val="center"/>
            </w:pPr>
          </w:p>
          <w:p w14:paraId="6451FF67" w14:textId="77777777" w:rsidR="0086165C" w:rsidRDefault="0086165C" w:rsidP="0086165C">
            <w:pPr>
              <w:jc w:val="center"/>
            </w:pPr>
            <w:r>
              <w:t>Analyse de nos points de vigilance (Quels freins et obstacles identifions-nous ?)</w:t>
            </w:r>
          </w:p>
          <w:p w14:paraId="0BD73DDE" w14:textId="77777777" w:rsidR="001129E7" w:rsidRDefault="001129E7" w:rsidP="00396C1D">
            <w:pPr>
              <w:jc w:val="center"/>
            </w:pPr>
          </w:p>
        </w:tc>
      </w:tr>
      <w:tr w:rsidR="001129E7" w14:paraId="65510D33" w14:textId="77777777" w:rsidTr="00396C1D">
        <w:tc>
          <w:tcPr>
            <w:tcW w:w="7933" w:type="dxa"/>
          </w:tcPr>
          <w:p w14:paraId="04D617B7" w14:textId="77777777" w:rsidR="001129E7" w:rsidRDefault="001129E7" w:rsidP="00396C1D">
            <w:pPr>
              <w:pStyle w:val="Paragraphedeliste"/>
              <w:numPr>
                <w:ilvl w:val="0"/>
                <w:numId w:val="3"/>
              </w:numPr>
            </w:pPr>
          </w:p>
          <w:p w14:paraId="245874D0" w14:textId="77777777" w:rsidR="001129E7" w:rsidRDefault="001129E7" w:rsidP="00396C1D"/>
        </w:tc>
        <w:tc>
          <w:tcPr>
            <w:tcW w:w="7933" w:type="dxa"/>
          </w:tcPr>
          <w:p w14:paraId="70862547" w14:textId="77777777" w:rsidR="001129E7" w:rsidRDefault="001129E7" w:rsidP="00396C1D">
            <w:pPr>
              <w:pStyle w:val="Paragraphedeliste"/>
              <w:numPr>
                <w:ilvl w:val="0"/>
                <w:numId w:val="3"/>
              </w:numPr>
            </w:pPr>
          </w:p>
        </w:tc>
      </w:tr>
      <w:tr w:rsidR="001129E7" w14:paraId="5CD92F66" w14:textId="77777777" w:rsidTr="00396C1D">
        <w:tc>
          <w:tcPr>
            <w:tcW w:w="7933" w:type="dxa"/>
            <w:shd w:val="clear" w:color="auto" w:fill="C5E0B3" w:themeFill="accent6" w:themeFillTint="66"/>
          </w:tcPr>
          <w:p w14:paraId="717459D5" w14:textId="77777777" w:rsidR="001129E7" w:rsidRDefault="001129E7" w:rsidP="00396C1D">
            <w:pPr>
              <w:jc w:val="center"/>
            </w:pPr>
          </w:p>
          <w:p w14:paraId="17A72755" w14:textId="77777777" w:rsidR="001129E7" w:rsidRDefault="001129E7" w:rsidP="00396C1D">
            <w:pPr>
              <w:jc w:val="center"/>
            </w:pPr>
            <w:r>
              <w:t>Nos marges de progrès (Ce que nous voulons améliorer…)</w:t>
            </w:r>
          </w:p>
          <w:p w14:paraId="029CB18A" w14:textId="77777777" w:rsidR="001129E7" w:rsidRDefault="001129E7" w:rsidP="00396C1D">
            <w:pPr>
              <w:jc w:val="center"/>
            </w:pPr>
          </w:p>
        </w:tc>
        <w:tc>
          <w:tcPr>
            <w:tcW w:w="7933" w:type="dxa"/>
            <w:shd w:val="clear" w:color="auto" w:fill="C5E0B3" w:themeFill="accent6" w:themeFillTint="66"/>
          </w:tcPr>
          <w:p w14:paraId="50539D73" w14:textId="77777777" w:rsidR="001129E7" w:rsidRDefault="001129E7" w:rsidP="00396C1D">
            <w:pPr>
              <w:jc w:val="center"/>
            </w:pPr>
          </w:p>
          <w:p w14:paraId="32CC25F6" w14:textId="77777777" w:rsidR="001129E7" w:rsidRDefault="001129E7" w:rsidP="00396C1D">
            <w:pPr>
              <w:jc w:val="center"/>
            </w:pPr>
            <w:r>
              <w:t xml:space="preserve">Les objectifs que nous souhaitons atteindre… </w:t>
            </w:r>
          </w:p>
        </w:tc>
      </w:tr>
      <w:tr w:rsidR="001129E7" w14:paraId="623C3864" w14:textId="77777777" w:rsidTr="00396C1D">
        <w:tc>
          <w:tcPr>
            <w:tcW w:w="7933" w:type="dxa"/>
          </w:tcPr>
          <w:p w14:paraId="12FC3E83" w14:textId="77777777" w:rsidR="001129E7" w:rsidRDefault="001129E7" w:rsidP="00396C1D">
            <w:pPr>
              <w:pStyle w:val="Paragraphedeliste"/>
              <w:numPr>
                <w:ilvl w:val="0"/>
                <w:numId w:val="3"/>
              </w:numPr>
            </w:pPr>
          </w:p>
          <w:p w14:paraId="71F6F4FD" w14:textId="77777777" w:rsidR="001129E7" w:rsidRDefault="001129E7" w:rsidP="00396C1D">
            <w:pPr>
              <w:jc w:val="center"/>
            </w:pPr>
          </w:p>
        </w:tc>
        <w:tc>
          <w:tcPr>
            <w:tcW w:w="7933" w:type="dxa"/>
          </w:tcPr>
          <w:p w14:paraId="2A21801A" w14:textId="77777777" w:rsidR="001129E7" w:rsidRDefault="001129E7" w:rsidP="00396C1D">
            <w:pPr>
              <w:pStyle w:val="Paragraphedeliste"/>
              <w:numPr>
                <w:ilvl w:val="0"/>
                <w:numId w:val="3"/>
              </w:numPr>
            </w:pPr>
          </w:p>
        </w:tc>
      </w:tr>
    </w:tbl>
    <w:p w14:paraId="3B4C3117" w14:textId="77777777" w:rsidR="001323CF" w:rsidRDefault="001323CF" w:rsidP="001323CF"/>
    <w:p w14:paraId="7504143F" w14:textId="77777777" w:rsidR="003A2942" w:rsidRPr="003A2942" w:rsidRDefault="003A2942" w:rsidP="003A2942">
      <w:pPr>
        <w:rPr>
          <w:b/>
          <w:sz w:val="44"/>
          <w:szCs w:val="44"/>
        </w:rPr>
      </w:pPr>
      <w:r w:rsidRPr="003A2942">
        <w:rPr>
          <w:b/>
          <w:sz w:val="44"/>
          <w:szCs w:val="44"/>
        </w:rPr>
        <w:t>I</w:t>
      </w:r>
      <w:r>
        <w:rPr>
          <w:b/>
          <w:sz w:val="44"/>
          <w:szCs w:val="44"/>
        </w:rPr>
        <w:t>II</w:t>
      </w:r>
      <w:r w:rsidRPr="003A2942">
        <w:rPr>
          <w:b/>
          <w:sz w:val="44"/>
          <w:szCs w:val="44"/>
        </w:rPr>
        <w:t xml:space="preserve"> – </w:t>
      </w:r>
      <w:r>
        <w:rPr>
          <w:b/>
          <w:sz w:val="44"/>
          <w:szCs w:val="44"/>
        </w:rPr>
        <w:t>Perspectives identifiées à l’issue de l’auto-évaluation</w:t>
      </w:r>
    </w:p>
    <w:p w14:paraId="3889AD5F" w14:textId="77777777" w:rsidR="001129E7" w:rsidRPr="003A2942" w:rsidRDefault="001129E7" w:rsidP="003A2942">
      <w:pPr>
        <w:rPr>
          <w:sz w:val="36"/>
          <w:szCs w:val="36"/>
        </w:rPr>
      </w:pPr>
      <w:r w:rsidRPr="003A2942">
        <w:rPr>
          <w:sz w:val="36"/>
          <w:szCs w:val="36"/>
        </w:rPr>
        <w:t>A partir des quatre domaines analysés, nous avons repéré trois axes de travail prioritaires :</w:t>
      </w:r>
    </w:p>
    <w:tbl>
      <w:tblPr>
        <w:tblStyle w:val="Grilledutableau"/>
        <w:tblW w:w="0" w:type="auto"/>
        <w:tblLook w:val="04A0" w:firstRow="1" w:lastRow="0" w:firstColumn="1" w:lastColumn="0" w:noHBand="0" w:noVBand="1"/>
      </w:tblPr>
      <w:tblGrid>
        <w:gridCol w:w="1696"/>
        <w:gridCol w:w="14170"/>
      </w:tblGrid>
      <w:tr w:rsidR="001129E7" w14:paraId="215293F0" w14:textId="77777777" w:rsidTr="001129E7">
        <w:tc>
          <w:tcPr>
            <w:tcW w:w="1696" w:type="dxa"/>
          </w:tcPr>
          <w:p w14:paraId="14CCF25A" w14:textId="77777777" w:rsidR="00961A37" w:rsidRDefault="00961A37" w:rsidP="001129E7">
            <w:pPr>
              <w:jc w:val="center"/>
            </w:pPr>
          </w:p>
          <w:p w14:paraId="157A1C32" w14:textId="77777777" w:rsidR="001129E7" w:rsidRDefault="001129E7" w:rsidP="001129E7">
            <w:pPr>
              <w:jc w:val="center"/>
            </w:pPr>
            <w:r>
              <w:t>Axe 1</w:t>
            </w:r>
          </w:p>
          <w:p w14:paraId="0898782B" w14:textId="77777777" w:rsidR="00961A37" w:rsidRDefault="00961A37" w:rsidP="001129E7">
            <w:pPr>
              <w:jc w:val="center"/>
            </w:pPr>
          </w:p>
        </w:tc>
        <w:tc>
          <w:tcPr>
            <w:tcW w:w="14170" w:type="dxa"/>
          </w:tcPr>
          <w:p w14:paraId="5C46C078" w14:textId="77777777" w:rsidR="001129E7" w:rsidRDefault="001129E7" w:rsidP="001129E7">
            <w:pPr>
              <w:pStyle w:val="Paragraphedeliste"/>
              <w:numPr>
                <w:ilvl w:val="0"/>
                <w:numId w:val="3"/>
              </w:numPr>
            </w:pPr>
          </w:p>
        </w:tc>
      </w:tr>
      <w:tr w:rsidR="001129E7" w14:paraId="63491788" w14:textId="77777777" w:rsidTr="001129E7">
        <w:tc>
          <w:tcPr>
            <w:tcW w:w="1696" w:type="dxa"/>
          </w:tcPr>
          <w:p w14:paraId="78021794" w14:textId="77777777" w:rsidR="00961A37" w:rsidRDefault="00961A37" w:rsidP="001129E7">
            <w:pPr>
              <w:jc w:val="center"/>
            </w:pPr>
          </w:p>
          <w:p w14:paraId="034F8E38" w14:textId="77777777" w:rsidR="001129E7" w:rsidRDefault="001129E7" w:rsidP="001129E7">
            <w:pPr>
              <w:jc w:val="center"/>
            </w:pPr>
            <w:r>
              <w:t>Axe 2</w:t>
            </w:r>
          </w:p>
          <w:p w14:paraId="1E0F9ACA" w14:textId="77777777" w:rsidR="00961A37" w:rsidRDefault="00961A37" w:rsidP="001129E7">
            <w:pPr>
              <w:jc w:val="center"/>
            </w:pPr>
          </w:p>
        </w:tc>
        <w:tc>
          <w:tcPr>
            <w:tcW w:w="14170" w:type="dxa"/>
          </w:tcPr>
          <w:p w14:paraId="57B203D0" w14:textId="77777777" w:rsidR="001129E7" w:rsidRDefault="001129E7" w:rsidP="001129E7">
            <w:pPr>
              <w:pStyle w:val="Paragraphedeliste"/>
              <w:numPr>
                <w:ilvl w:val="0"/>
                <w:numId w:val="3"/>
              </w:numPr>
            </w:pPr>
          </w:p>
        </w:tc>
      </w:tr>
      <w:tr w:rsidR="001129E7" w14:paraId="0BF4C751" w14:textId="77777777" w:rsidTr="001129E7">
        <w:tc>
          <w:tcPr>
            <w:tcW w:w="1696" w:type="dxa"/>
          </w:tcPr>
          <w:p w14:paraId="06189580" w14:textId="77777777" w:rsidR="00961A37" w:rsidRDefault="00961A37" w:rsidP="001129E7">
            <w:pPr>
              <w:jc w:val="center"/>
            </w:pPr>
          </w:p>
          <w:p w14:paraId="782C01D9" w14:textId="77777777" w:rsidR="001129E7" w:rsidRDefault="001129E7" w:rsidP="001129E7">
            <w:pPr>
              <w:jc w:val="center"/>
            </w:pPr>
            <w:r>
              <w:t>Axe 3</w:t>
            </w:r>
          </w:p>
          <w:p w14:paraId="4B4FE46F" w14:textId="77777777" w:rsidR="00961A37" w:rsidRDefault="00961A37" w:rsidP="001129E7">
            <w:pPr>
              <w:jc w:val="center"/>
            </w:pPr>
          </w:p>
        </w:tc>
        <w:tc>
          <w:tcPr>
            <w:tcW w:w="14170" w:type="dxa"/>
          </w:tcPr>
          <w:p w14:paraId="52FB40E1" w14:textId="77777777" w:rsidR="001129E7" w:rsidRDefault="001129E7" w:rsidP="001129E7">
            <w:pPr>
              <w:pStyle w:val="Paragraphedeliste"/>
              <w:numPr>
                <w:ilvl w:val="0"/>
                <w:numId w:val="3"/>
              </w:numPr>
            </w:pPr>
          </w:p>
        </w:tc>
      </w:tr>
    </w:tbl>
    <w:p w14:paraId="488F1E28" w14:textId="77777777" w:rsidR="00961A37" w:rsidRDefault="00961A37" w:rsidP="001129E7">
      <w:pPr>
        <w:jc w:val="center"/>
      </w:pPr>
    </w:p>
    <w:p w14:paraId="3584B30F" w14:textId="77777777" w:rsidR="001129E7" w:rsidRDefault="001129E7" w:rsidP="001129E7">
      <w:pPr>
        <w:jc w:val="center"/>
      </w:pPr>
      <w:r>
        <w:lastRenderedPageBreak/>
        <w:t xml:space="preserve"> </w:t>
      </w:r>
    </w:p>
    <w:p w14:paraId="3ED607B6" w14:textId="77777777" w:rsidR="001129E7" w:rsidRDefault="001129E7" w:rsidP="00961A37">
      <w:pPr>
        <w:jc w:val="center"/>
      </w:pPr>
    </w:p>
    <w:sectPr w:rsidR="001129E7" w:rsidSect="006B06B9">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395"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EEBA0" w14:textId="77777777" w:rsidR="007D33A1" w:rsidRDefault="007D33A1" w:rsidP="00B71373">
      <w:pPr>
        <w:spacing w:after="0" w:line="240" w:lineRule="auto"/>
      </w:pPr>
      <w:r>
        <w:separator/>
      </w:r>
    </w:p>
  </w:endnote>
  <w:endnote w:type="continuationSeparator" w:id="0">
    <w:p w14:paraId="1110DD43" w14:textId="77777777" w:rsidR="007D33A1" w:rsidRDefault="007D33A1" w:rsidP="00B7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E371" w14:textId="77777777" w:rsidR="00B71373" w:rsidRDefault="00B713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8F652" w14:textId="77777777" w:rsidR="00B71373" w:rsidRDefault="00B7137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1970" w14:textId="77777777" w:rsidR="00B71373" w:rsidRDefault="00B713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96F10" w14:textId="77777777" w:rsidR="007D33A1" w:rsidRDefault="007D33A1" w:rsidP="00B71373">
      <w:pPr>
        <w:spacing w:after="0" w:line="240" w:lineRule="auto"/>
      </w:pPr>
      <w:r>
        <w:separator/>
      </w:r>
    </w:p>
  </w:footnote>
  <w:footnote w:type="continuationSeparator" w:id="0">
    <w:p w14:paraId="5A605144" w14:textId="77777777" w:rsidR="007D33A1" w:rsidRDefault="007D33A1" w:rsidP="00B71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3EF6" w14:textId="109F3C9F" w:rsidR="00B71373" w:rsidRDefault="00B713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78E9" w14:textId="47E551E3" w:rsidR="00B71373" w:rsidRDefault="00B713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3D973" w14:textId="3A2DF866" w:rsidR="00B71373" w:rsidRDefault="00B713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E1577"/>
    <w:multiLevelType w:val="hybridMultilevel"/>
    <w:tmpl w:val="5E8237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6B3D09"/>
    <w:multiLevelType w:val="hybridMultilevel"/>
    <w:tmpl w:val="703074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C90126"/>
    <w:multiLevelType w:val="hybridMultilevel"/>
    <w:tmpl w:val="12C430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DD6C8C"/>
    <w:multiLevelType w:val="hybridMultilevel"/>
    <w:tmpl w:val="5AF6EF2E"/>
    <w:lvl w:ilvl="0" w:tplc="BB08C0F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0E24A0"/>
    <w:multiLevelType w:val="hybridMultilevel"/>
    <w:tmpl w:val="C2F017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788" w:hanging="708"/>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E74398"/>
    <w:multiLevelType w:val="hybridMultilevel"/>
    <w:tmpl w:val="B40CC3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B9"/>
    <w:rsid w:val="00073B71"/>
    <w:rsid w:val="000A2152"/>
    <w:rsid w:val="000E0C1D"/>
    <w:rsid w:val="000E6A79"/>
    <w:rsid w:val="001129E7"/>
    <w:rsid w:val="001323CF"/>
    <w:rsid w:val="001B64E7"/>
    <w:rsid w:val="001D0BFC"/>
    <w:rsid w:val="001E4B83"/>
    <w:rsid w:val="001F77F0"/>
    <w:rsid w:val="002137B6"/>
    <w:rsid w:val="002E6727"/>
    <w:rsid w:val="00316254"/>
    <w:rsid w:val="00332748"/>
    <w:rsid w:val="00334088"/>
    <w:rsid w:val="00356D6E"/>
    <w:rsid w:val="003A2942"/>
    <w:rsid w:val="003E447D"/>
    <w:rsid w:val="003E4B44"/>
    <w:rsid w:val="003E73A6"/>
    <w:rsid w:val="00465DFA"/>
    <w:rsid w:val="00471BA3"/>
    <w:rsid w:val="00495E41"/>
    <w:rsid w:val="004C0175"/>
    <w:rsid w:val="004C49C7"/>
    <w:rsid w:val="004D31F8"/>
    <w:rsid w:val="00545212"/>
    <w:rsid w:val="0055129B"/>
    <w:rsid w:val="00562DA2"/>
    <w:rsid w:val="005709C0"/>
    <w:rsid w:val="00577072"/>
    <w:rsid w:val="00603F1E"/>
    <w:rsid w:val="006B06B9"/>
    <w:rsid w:val="006B5B92"/>
    <w:rsid w:val="006F2D9C"/>
    <w:rsid w:val="00745AE2"/>
    <w:rsid w:val="007A18D9"/>
    <w:rsid w:val="007A56D5"/>
    <w:rsid w:val="007D33A1"/>
    <w:rsid w:val="007F3470"/>
    <w:rsid w:val="008045CC"/>
    <w:rsid w:val="0081635D"/>
    <w:rsid w:val="0086165C"/>
    <w:rsid w:val="008F1828"/>
    <w:rsid w:val="009321EB"/>
    <w:rsid w:val="00961A37"/>
    <w:rsid w:val="009B3448"/>
    <w:rsid w:val="009C131A"/>
    <w:rsid w:val="009D34FF"/>
    <w:rsid w:val="00A30011"/>
    <w:rsid w:val="00A33900"/>
    <w:rsid w:val="00A448E2"/>
    <w:rsid w:val="00A56399"/>
    <w:rsid w:val="00A57474"/>
    <w:rsid w:val="00A746C4"/>
    <w:rsid w:val="00A85732"/>
    <w:rsid w:val="00A87530"/>
    <w:rsid w:val="00AA2596"/>
    <w:rsid w:val="00AB5139"/>
    <w:rsid w:val="00AC2440"/>
    <w:rsid w:val="00AD1755"/>
    <w:rsid w:val="00AE3AB5"/>
    <w:rsid w:val="00AE4651"/>
    <w:rsid w:val="00B02896"/>
    <w:rsid w:val="00B45736"/>
    <w:rsid w:val="00B71373"/>
    <w:rsid w:val="00B925FA"/>
    <w:rsid w:val="00C6570D"/>
    <w:rsid w:val="00CB294A"/>
    <w:rsid w:val="00CD231D"/>
    <w:rsid w:val="00D6075A"/>
    <w:rsid w:val="00DE3A5A"/>
    <w:rsid w:val="00DF471C"/>
    <w:rsid w:val="00E256BF"/>
    <w:rsid w:val="00E803E3"/>
    <w:rsid w:val="00F14C01"/>
    <w:rsid w:val="00F2385A"/>
    <w:rsid w:val="00F37758"/>
    <w:rsid w:val="00F709EC"/>
    <w:rsid w:val="00F81278"/>
    <w:rsid w:val="00F82281"/>
    <w:rsid w:val="00F9740C"/>
    <w:rsid w:val="00FD0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8DCD8"/>
  <w15:chartTrackingRefBased/>
  <w15:docId w15:val="{D66DBC3A-0269-4B4A-A4AF-AAC81C8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85A"/>
  </w:style>
  <w:style w:type="paragraph" w:styleId="Titre2">
    <w:name w:val="heading 2"/>
    <w:basedOn w:val="Normal"/>
    <w:next w:val="Normal"/>
    <w:link w:val="Titre2Car"/>
    <w:uiPriority w:val="9"/>
    <w:unhideWhenUsed/>
    <w:qFormat/>
    <w:rsid w:val="005709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B0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56D6E"/>
    <w:pPr>
      <w:ind w:left="720"/>
      <w:contextualSpacing/>
    </w:pPr>
  </w:style>
  <w:style w:type="character" w:customStyle="1" w:styleId="Titre2Car">
    <w:name w:val="Titre 2 Car"/>
    <w:basedOn w:val="Policepardfaut"/>
    <w:link w:val="Titre2"/>
    <w:uiPriority w:val="9"/>
    <w:rsid w:val="005709C0"/>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B71373"/>
    <w:pPr>
      <w:tabs>
        <w:tab w:val="center" w:pos="4536"/>
        <w:tab w:val="right" w:pos="9072"/>
      </w:tabs>
      <w:spacing w:after="0" w:line="240" w:lineRule="auto"/>
    </w:pPr>
  </w:style>
  <w:style w:type="character" w:customStyle="1" w:styleId="En-tteCar">
    <w:name w:val="En-tête Car"/>
    <w:basedOn w:val="Policepardfaut"/>
    <w:link w:val="En-tte"/>
    <w:uiPriority w:val="99"/>
    <w:rsid w:val="00B71373"/>
  </w:style>
  <w:style w:type="paragraph" w:styleId="Pieddepage">
    <w:name w:val="footer"/>
    <w:basedOn w:val="Normal"/>
    <w:link w:val="PieddepageCar"/>
    <w:uiPriority w:val="99"/>
    <w:unhideWhenUsed/>
    <w:rsid w:val="00B713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1974</Words>
  <Characters>10857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CHAPELET SANDRINE ANNE</cp:lastModifiedBy>
  <cp:revision>2</cp:revision>
  <dcterms:created xsi:type="dcterms:W3CDTF">2023-09-18T17:02:00Z</dcterms:created>
  <dcterms:modified xsi:type="dcterms:W3CDTF">2023-09-18T17:02:00Z</dcterms:modified>
</cp:coreProperties>
</file>