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539" w:rsidRPr="00682E99" w:rsidRDefault="00682E99" w:rsidP="00682E99">
      <w:pPr>
        <w:jc w:val="center"/>
        <w:rPr>
          <w:b/>
        </w:rPr>
      </w:pPr>
      <w:r w:rsidRPr="00682E99">
        <w:rPr>
          <w:b/>
        </w:rPr>
        <w:t>CATALOGUE DES EXPOSITIONS ONaCVG</w:t>
      </w:r>
    </w:p>
    <w:p w:rsidR="00682E99" w:rsidRDefault="00682E99"/>
    <w:p w:rsidR="00682E99" w:rsidRPr="00682E99" w:rsidRDefault="00682E99" w:rsidP="00682E99">
      <w:pPr>
        <w:pStyle w:val="Paragraphedeliste"/>
        <w:numPr>
          <w:ilvl w:val="0"/>
          <w:numId w:val="1"/>
        </w:numPr>
      </w:pPr>
      <w:r w:rsidRPr="00877710">
        <w:t>La Première Guerre mondiale</w:t>
      </w:r>
      <w:r>
        <w:t xml:space="preserve"> </w:t>
      </w:r>
    </w:p>
    <w:p w:rsidR="00682E99" w:rsidRDefault="00682E99" w:rsidP="00682E99">
      <w:pPr>
        <w:pStyle w:val="Paragraphedeliste"/>
        <w:numPr>
          <w:ilvl w:val="0"/>
          <w:numId w:val="1"/>
        </w:numPr>
      </w:pPr>
      <w:r>
        <w:t xml:space="preserve">La Seconde Guerre mondiale </w:t>
      </w:r>
    </w:p>
    <w:p w:rsidR="00682E99" w:rsidRDefault="00682E99" w:rsidP="00682E99">
      <w:pPr>
        <w:pStyle w:val="Paragraphedeliste"/>
        <w:numPr>
          <w:ilvl w:val="0"/>
          <w:numId w:val="1"/>
        </w:numPr>
      </w:pPr>
      <w:r>
        <w:t xml:space="preserve">Guerre d’Indochine </w:t>
      </w:r>
    </w:p>
    <w:p w:rsidR="00682E99" w:rsidRDefault="00682E99" w:rsidP="00682E99">
      <w:pPr>
        <w:pStyle w:val="Paragraphedeliste"/>
        <w:numPr>
          <w:ilvl w:val="0"/>
          <w:numId w:val="1"/>
        </w:numPr>
      </w:pPr>
      <w:r>
        <w:t>Guerre d’Algérie</w:t>
      </w:r>
    </w:p>
    <w:p w:rsidR="00682E99" w:rsidRDefault="00682E99" w:rsidP="00682E99">
      <w:pPr>
        <w:pStyle w:val="Paragraphedeliste"/>
        <w:numPr>
          <w:ilvl w:val="0"/>
          <w:numId w:val="1"/>
        </w:numPr>
      </w:pPr>
      <w:r>
        <w:t xml:space="preserve">OPEX </w:t>
      </w:r>
      <w:bookmarkStart w:id="0" w:name="_GoBack"/>
      <w:bookmarkEnd w:id="0"/>
    </w:p>
    <w:p w:rsidR="00682E99" w:rsidRDefault="00682E99" w:rsidP="00682E99">
      <w:pPr>
        <w:pStyle w:val="Paragraphedeliste"/>
        <w:numPr>
          <w:ilvl w:val="0"/>
          <w:numId w:val="1"/>
        </w:numPr>
      </w:pPr>
      <w:r>
        <w:t xml:space="preserve">Citoyenneté </w:t>
      </w:r>
    </w:p>
    <w:p w:rsidR="00682E99" w:rsidRDefault="00682E99" w:rsidP="00682E99">
      <w:pPr>
        <w:pStyle w:val="Paragraphedeliste"/>
        <w:numPr>
          <w:ilvl w:val="0"/>
          <w:numId w:val="1"/>
        </w:numPr>
      </w:pPr>
      <w:r>
        <w:t xml:space="preserve">Sport, défense, mémoire </w:t>
      </w:r>
    </w:p>
    <w:p w:rsidR="00682E99" w:rsidRDefault="00682E99" w:rsidP="00682E99">
      <w:pPr>
        <w:pStyle w:val="Paragraphedeliste"/>
        <w:numPr>
          <w:ilvl w:val="0"/>
          <w:numId w:val="1"/>
        </w:numPr>
      </w:pPr>
      <w:r>
        <w:t>Tirailleurs d’Afrique</w:t>
      </w:r>
    </w:p>
    <w:p w:rsidR="00682E99" w:rsidRDefault="00682E99"/>
    <w:p w:rsidR="00682E99" w:rsidRDefault="00682E99" w:rsidP="00682E99">
      <w:pPr>
        <w:pStyle w:val="Paragraphedeliste"/>
        <w:numPr>
          <w:ilvl w:val="0"/>
          <w:numId w:val="2"/>
        </w:numPr>
      </w:pPr>
      <w:r>
        <w:t>Femmes en résistance</w:t>
      </w:r>
    </w:p>
    <w:p w:rsidR="00682E99" w:rsidRDefault="00682E99" w:rsidP="00682E99">
      <w:pPr>
        <w:pStyle w:val="Paragraphedeliste"/>
        <w:numPr>
          <w:ilvl w:val="0"/>
          <w:numId w:val="2"/>
        </w:numPr>
      </w:pPr>
      <w:r>
        <w:t>Rugby et mémoire</w:t>
      </w:r>
    </w:p>
    <w:p w:rsidR="00682E99" w:rsidRDefault="00682E99" w:rsidP="00682E99">
      <w:pPr>
        <w:pStyle w:val="Paragraphedeliste"/>
        <w:numPr>
          <w:ilvl w:val="0"/>
          <w:numId w:val="2"/>
        </w:numPr>
      </w:pPr>
      <w:r>
        <w:t>Le camp de concentration du Struthof (nouvelle version 2023)</w:t>
      </w:r>
    </w:p>
    <w:p w:rsidR="00682E99" w:rsidRDefault="00682E99" w:rsidP="00682E99">
      <w:pPr>
        <w:pStyle w:val="Paragraphedeliste"/>
        <w:numPr>
          <w:ilvl w:val="0"/>
          <w:numId w:val="2"/>
        </w:numPr>
      </w:pPr>
      <w:proofErr w:type="gramStart"/>
      <w:r w:rsidRPr="00682E99">
        <w:t>policiers</w:t>
      </w:r>
      <w:proofErr w:type="gramEnd"/>
      <w:r w:rsidRPr="00682E99">
        <w:t xml:space="preserve"> en gendarmes Justes parmi les nations</w:t>
      </w:r>
    </w:p>
    <w:p w:rsidR="00682E99" w:rsidRDefault="00682E99" w:rsidP="00682E99">
      <w:pPr>
        <w:pStyle w:val="Paragraphedeliste"/>
        <w:numPr>
          <w:ilvl w:val="0"/>
          <w:numId w:val="2"/>
        </w:numPr>
      </w:pPr>
      <w:r>
        <w:t>Parcours de Harkis et de leurs familles</w:t>
      </w:r>
    </w:p>
    <w:p w:rsidR="00682E99" w:rsidRDefault="00682E99" w:rsidP="00682E99">
      <w:pPr>
        <w:pStyle w:val="Paragraphedeliste"/>
        <w:numPr>
          <w:ilvl w:val="0"/>
          <w:numId w:val="2"/>
        </w:numPr>
      </w:pPr>
      <w:r>
        <w:t>Les Juifs de France dans la Shoah</w:t>
      </w:r>
    </w:p>
    <w:p w:rsidR="00682E99" w:rsidRDefault="00682E99" w:rsidP="00682E99">
      <w:pPr>
        <w:pStyle w:val="Paragraphedeliste"/>
      </w:pPr>
    </w:p>
    <w:p w:rsidR="00682E99" w:rsidRDefault="00682E99" w:rsidP="00682E99">
      <w:pPr>
        <w:pStyle w:val="Paragraphedeliste"/>
        <w:numPr>
          <w:ilvl w:val="0"/>
          <w:numId w:val="2"/>
        </w:numPr>
      </w:pPr>
      <w:r>
        <w:t>La guerre des crayons</w:t>
      </w:r>
    </w:p>
    <w:p w:rsidR="00682E99" w:rsidRDefault="00682E99" w:rsidP="00682E99">
      <w:pPr>
        <w:pStyle w:val="Paragraphedeliste"/>
        <w:numPr>
          <w:ilvl w:val="0"/>
          <w:numId w:val="2"/>
        </w:numPr>
      </w:pPr>
      <w:r>
        <w:t>Les hôpitaux dans la guerre</w:t>
      </w:r>
    </w:p>
    <w:p w:rsidR="00682E99" w:rsidRDefault="00682E99" w:rsidP="00682E99">
      <w:pPr>
        <w:pStyle w:val="Paragraphedeliste"/>
      </w:pPr>
    </w:p>
    <w:p w:rsidR="00682E99" w:rsidRDefault="00682E99" w:rsidP="00682E99">
      <w:pPr>
        <w:pStyle w:val="Paragraphedeliste"/>
        <w:numPr>
          <w:ilvl w:val="0"/>
          <w:numId w:val="2"/>
        </w:numPr>
      </w:pPr>
      <w:r>
        <w:t xml:space="preserve">Jean Moulin, un héros moderne </w:t>
      </w:r>
    </w:p>
    <w:p w:rsidR="00682E99" w:rsidRDefault="00682E99" w:rsidP="00682E99">
      <w:pPr>
        <w:pStyle w:val="Paragraphedeliste"/>
        <w:numPr>
          <w:ilvl w:val="0"/>
          <w:numId w:val="2"/>
        </w:numPr>
      </w:pPr>
      <w:r>
        <w:t xml:space="preserve">Les Juifs de France dans la Shoah </w:t>
      </w:r>
    </w:p>
    <w:p w:rsidR="00682E99" w:rsidRDefault="00682E99" w:rsidP="00682E99">
      <w:pPr>
        <w:pStyle w:val="Paragraphedeliste"/>
        <w:numPr>
          <w:ilvl w:val="0"/>
          <w:numId w:val="2"/>
        </w:numPr>
      </w:pPr>
      <w:r>
        <w:t>La Marseillaise</w:t>
      </w:r>
    </w:p>
    <w:p w:rsidR="00682E99" w:rsidRDefault="00682E99" w:rsidP="00682E99">
      <w:pPr>
        <w:pStyle w:val="Paragraphedeliste"/>
        <w:numPr>
          <w:ilvl w:val="0"/>
          <w:numId w:val="2"/>
        </w:numPr>
      </w:pPr>
      <w:r>
        <w:t>Les Forces de la Liberté</w:t>
      </w:r>
    </w:p>
    <w:p w:rsidR="00682E99" w:rsidRDefault="00682E99" w:rsidP="00682E99">
      <w:pPr>
        <w:pStyle w:val="Paragraphedeliste"/>
        <w:numPr>
          <w:ilvl w:val="0"/>
          <w:numId w:val="2"/>
        </w:numPr>
      </w:pPr>
      <w:proofErr w:type="spellStart"/>
      <w:r>
        <w:t>Bir-Hakeim</w:t>
      </w:r>
      <w:proofErr w:type="spellEnd"/>
    </w:p>
    <w:p w:rsidR="00682E99" w:rsidRDefault="00682E99" w:rsidP="00682E99">
      <w:pPr>
        <w:pStyle w:val="Paragraphedeliste"/>
        <w:numPr>
          <w:ilvl w:val="0"/>
          <w:numId w:val="2"/>
        </w:numPr>
      </w:pPr>
      <w:r>
        <w:t>Delestraint</w:t>
      </w:r>
    </w:p>
    <w:p w:rsidR="00682E99" w:rsidRDefault="00682E99" w:rsidP="00682E99">
      <w:pPr>
        <w:pStyle w:val="Paragraphedeliste"/>
        <w:numPr>
          <w:ilvl w:val="0"/>
          <w:numId w:val="2"/>
        </w:numPr>
      </w:pPr>
      <w:r>
        <w:t>La Dissidence en Guadeloupe et Martinique</w:t>
      </w:r>
    </w:p>
    <w:p w:rsidR="00682E99" w:rsidRDefault="00682E99" w:rsidP="00682E99">
      <w:pPr>
        <w:pStyle w:val="Paragraphedeliste"/>
        <w:numPr>
          <w:ilvl w:val="0"/>
          <w:numId w:val="2"/>
        </w:numPr>
      </w:pPr>
      <w:r>
        <w:t>Maurice Genevoix</w:t>
      </w:r>
    </w:p>
    <w:p w:rsidR="00682E99" w:rsidRDefault="00682E99" w:rsidP="00682E99">
      <w:pPr>
        <w:pStyle w:val="Paragraphedeliste"/>
        <w:numPr>
          <w:ilvl w:val="0"/>
          <w:numId w:val="2"/>
        </w:numPr>
      </w:pPr>
      <w:r>
        <w:t>Jean Moulin</w:t>
      </w:r>
    </w:p>
    <w:p w:rsidR="00682E99" w:rsidRDefault="00682E99" w:rsidP="00682E99">
      <w:pPr>
        <w:pStyle w:val="Paragraphedeliste"/>
        <w:numPr>
          <w:ilvl w:val="0"/>
          <w:numId w:val="2"/>
        </w:numPr>
      </w:pPr>
      <w:r>
        <w:t>Expériences combattantes. Parole aux harkis</w:t>
      </w:r>
    </w:p>
    <w:p w:rsidR="00682E99" w:rsidRDefault="00682E99" w:rsidP="00682E99">
      <w:pPr>
        <w:pStyle w:val="Paragraphedeliste"/>
        <w:numPr>
          <w:ilvl w:val="0"/>
          <w:numId w:val="2"/>
        </w:numPr>
      </w:pPr>
      <w:r>
        <w:t>« Levés avant le jour » : les brigades internationales</w:t>
      </w:r>
    </w:p>
    <w:p w:rsidR="00682E99" w:rsidRDefault="00682E99" w:rsidP="00682E99">
      <w:pPr>
        <w:pStyle w:val="Paragraphedeliste"/>
        <w:numPr>
          <w:ilvl w:val="0"/>
          <w:numId w:val="2"/>
        </w:numPr>
      </w:pPr>
      <w:r>
        <w:t>100 ans au service du monde combattant : portraits de ressortissants</w:t>
      </w:r>
    </w:p>
    <w:p w:rsidR="00682E99" w:rsidRDefault="00682E99" w:rsidP="00682E99">
      <w:pPr>
        <w:pStyle w:val="Paragraphedeliste"/>
        <w:numPr>
          <w:ilvl w:val="0"/>
          <w:numId w:val="2"/>
        </w:numPr>
      </w:pPr>
      <w:r>
        <w:t>Les graffitis du Mont-Valérien</w:t>
      </w:r>
    </w:p>
    <w:p w:rsidR="00682E99" w:rsidRDefault="00682E99" w:rsidP="00682E99">
      <w:pPr>
        <w:pStyle w:val="Paragraphedeliste"/>
        <w:numPr>
          <w:ilvl w:val="0"/>
          <w:numId w:val="2"/>
        </w:numPr>
      </w:pPr>
      <w:r>
        <w:t>Convoi du 11 août</w:t>
      </w:r>
    </w:p>
    <w:p w:rsidR="00682E99" w:rsidRDefault="00682E99" w:rsidP="00682E99">
      <w:pPr>
        <w:pStyle w:val="Paragraphedeliste"/>
      </w:pPr>
    </w:p>
    <w:p w:rsidR="00682E99" w:rsidRDefault="00682E99" w:rsidP="00682E99"/>
    <w:p w:rsidR="00682E99" w:rsidRDefault="00682E99" w:rsidP="00682E99"/>
    <w:p w:rsidR="00682E99" w:rsidRDefault="00682E99"/>
    <w:p w:rsidR="00682E99" w:rsidRDefault="00682E99"/>
    <w:sectPr w:rsidR="00682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74F72"/>
    <w:multiLevelType w:val="hybridMultilevel"/>
    <w:tmpl w:val="4230BB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D2A94"/>
    <w:multiLevelType w:val="hybridMultilevel"/>
    <w:tmpl w:val="3D94CD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23DE2"/>
    <w:multiLevelType w:val="hybridMultilevel"/>
    <w:tmpl w:val="B0D468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35230"/>
    <w:multiLevelType w:val="hybridMultilevel"/>
    <w:tmpl w:val="643010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53B64"/>
    <w:multiLevelType w:val="hybridMultilevel"/>
    <w:tmpl w:val="59C66E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99"/>
    <w:rsid w:val="00682E99"/>
    <w:rsid w:val="00EA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021E"/>
  <w15:chartTrackingRefBased/>
  <w15:docId w15:val="{956906E5-77D2-4F3C-8725-0D6370A4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2E99"/>
    <w:pPr>
      <w:spacing w:line="256" w:lineRule="auto"/>
      <w:ind w:left="720"/>
      <w:contextualSpacing/>
    </w:pPr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Aline</dc:creator>
  <cp:keywords/>
  <dc:description/>
  <cp:lastModifiedBy>SIMON Aline</cp:lastModifiedBy>
  <cp:revision>1</cp:revision>
  <dcterms:created xsi:type="dcterms:W3CDTF">2025-09-30T12:48:00Z</dcterms:created>
  <dcterms:modified xsi:type="dcterms:W3CDTF">2025-09-30T12:51:00Z</dcterms:modified>
</cp:coreProperties>
</file>