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A2009" w:rsidP="005A2009" w:rsidRDefault="005A2009" w14:paraId="406C5BA9" w14:textId="419B0FF0">
      <w:r>
        <w:rPr>
          <w:rFonts w:ascii="Kristen ITC" w:hAnsi="Kristen ITC" w:cs="Marker Felt"/>
          <w:b/>
          <w:bCs/>
          <w:noProof/>
          <w:color w:val="000000"/>
          <w:sz w:val="28"/>
          <w:szCs w:val="28"/>
        </w:rPr>
        <mc:AlternateContent>
          <mc:Choice Requires="wps">
            <w:drawing>
              <wp:anchor distT="0" distB="0" distL="114300" distR="114300" simplePos="0" relativeHeight="251665408" behindDoc="0" locked="0" layoutInCell="1" allowOverlap="1" wp14:anchorId="5E16AFC7" wp14:editId="1D71A354">
                <wp:simplePos x="0" y="0"/>
                <wp:positionH relativeFrom="column">
                  <wp:posOffset>1330860</wp:posOffset>
                </wp:positionH>
                <wp:positionV relativeFrom="paragraph">
                  <wp:posOffset>-357788</wp:posOffset>
                </wp:positionV>
                <wp:extent cx="4565984" cy="757990"/>
                <wp:effectExtent l="0" t="0" r="6350" b="4445"/>
                <wp:wrapNone/>
                <wp:docPr id="880076758" name="Zone de texte 880076758"/>
                <wp:cNvGraphicFramePr/>
                <a:graphic xmlns:a="http://schemas.openxmlformats.org/drawingml/2006/main">
                  <a:graphicData uri="http://schemas.microsoft.com/office/word/2010/wordprocessingShape">
                    <wps:wsp>
                      <wps:cNvSpPr txBox="1"/>
                      <wps:spPr>
                        <a:xfrm>
                          <a:off x="0" y="0"/>
                          <a:ext cx="4565984" cy="757990"/>
                        </a:xfrm>
                        <a:prstGeom prst="rect">
                          <a:avLst/>
                        </a:prstGeom>
                        <a:solidFill>
                          <a:schemeClr val="lt1"/>
                        </a:solidFill>
                        <a:ln w="6350">
                          <a:noFill/>
                        </a:ln>
                      </wps:spPr>
                      <wps:txbx>
                        <w:txbxContent>
                          <w:p w:rsidR="005A2009" w:rsidP="005A2009" w:rsidRDefault="005A2009" w14:paraId="459C09B5"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sz w:val="32"/>
                                <w:szCs w:val="32"/>
                              </w:rPr>
                            </w:pPr>
                            <w:r>
                              <w:rPr>
                                <w:rFonts w:ascii="Kristen ITC" w:hAnsi="Kristen ITC"/>
                                <w:b/>
                                <w:bCs/>
                                <w:sz w:val="32"/>
                                <w:szCs w:val="32"/>
                              </w:rPr>
                              <w:t>DS n°… – Épreuve composée partielle</w:t>
                            </w:r>
                          </w:p>
                          <w:p w:rsidRPr="007269B5" w:rsidR="005A2009" w:rsidP="005A2009" w:rsidRDefault="005A2009" w14:paraId="0E2D3CCC" w14:textId="3DB78B90">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rPr>
                            </w:pPr>
                            <w:r>
                              <w:rPr>
                                <w:rFonts w:ascii="Kristen ITC" w:hAnsi="Kristen ITC"/>
                                <w:b/>
                                <w:bCs/>
                              </w:rPr>
                              <w:t>Sujet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0E1CAF">
              <v:shapetype id="_x0000_t202" coordsize="21600,21600" o:spt="202" path="m,l,21600r21600,l21600,xe" w14:anchorId="5E16AFC7">
                <v:stroke joinstyle="miter"/>
                <v:path gradientshapeok="t" o:connecttype="rect"/>
              </v:shapetype>
              <v:shape id="Zone de texte 880076758" style="position:absolute;margin-left:104.8pt;margin-top:-28.15pt;width:359.55pt;height:5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">
                <v:textbox>
                  <w:txbxContent>
                    <w:p w:rsidR="005A2009" w:rsidP="005A2009" w:rsidRDefault="005A2009" w14:paraId="255BCA35"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sz w:val="32"/>
                          <w:szCs w:val="32"/>
                        </w:rPr>
                      </w:pPr>
                      <w:r>
                        <w:rPr>
                          <w:rFonts w:ascii="Kristen ITC" w:hAnsi="Kristen ITC"/>
                          <w:b/>
                          <w:bCs/>
                          <w:sz w:val="32"/>
                          <w:szCs w:val="32"/>
                        </w:rPr>
                        <w:t>DS n°… – Épreuve composée partielle</w:t>
                      </w:r>
                    </w:p>
                    <w:p w:rsidRPr="007269B5" w:rsidR="005A2009" w:rsidP="005A2009" w:rsidRDefault="005A2009" w14:paraId="7CDA1999" w14:textId="3DB78B90">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rPr>
                      </w:pPr>
                      <w:r>
                        <w:rPr>
                          <w:rFonts w:ascii="Kristen ITC" w:hAnsi="Kristen ITC"/>
                          <w:b/>
                          <w:bCs/>
                        </w:rPr>
                        <w:t>Sujet 1</w:t>
                      </w:r>
                    </w:p>
                  </w:txbxContent>
                </v:textbox>
              </v:shape>
            </w:pict>
          </mc:Fallback>
        </mc:AlternateContent>
      </w:r>
    </w:p>
    <w:p w:rsidR="005A2009" w:rsidP="005A2009" w:rsidRDefault="005A2009" w14:paraId="18053DF6" w14:textId="35C0D43E">
      <w:pPr>
        <w:autoSpaceDE w:val="0"/>
        <w:autoSpaceDN w:val="0"/>
        <w:adjustRightInd w:val="0"/>
        <w:rPr>
          <w:rFonts w:ascii="Arial" w:hAnsi="Arial" w:cs="Arial"/>
          <w:i/>
          <w:iCs/>
          <w:color w:val="000000"/>
          <w:sz w:val="21"/>
          <w:szCs w:val="21"/>
        </w:rPr>
      </w:pPr>
    </w:p>
    <w:p w:rsidR="005A2009" w:rsidP="005A2009" w:rsidRDefault="005A2009" w14:paraId="1C26B87F" w14:textId="77777777">
      <w:pPr>
        <w:autoSpaceDE w:val="0"/>
        <w:autoSpaceDN w:val="0"/>
        <w:adjustRightInd w:val="0"/>
        <w:rPr>
          <w:rFonts w:ascii="Arial" w:hAnsi="Arial" w:cs="Arial"/>
          <w:i/>
          <w:iCs/>
          <w:color w:val="000000"/>
          <w:sz w:val="21"/>
          <w:szCs w:val="21"/>
        </w:rPr>
      </w:pPr>
    </w:p>
    <w:p w:rsidR="005A2009" w:rsidP="005A2009" w:rsidRDefault="005A2009" w14:paraId="1480A779" w14:textId="77777777">
      <w:pPr>
        <w:autoSpaceDE w:val="0"/>
        <w:autoSpaceDN w:val="0"/>
        <w:adjustRightInd w:val="0"/>
        <w:rPr>
          <w:rFonts w:ascii="Arial" w:hAnsi="Arial" w:cs="Arial"/>
          <w:i/>
          <w:iCs/>
          <w:color w:val="000000"/>
          <w:sz w:val="21"/>
          <w:szCs w:val="21"/>
        </w:rPr>
      </w:pPr>
    </w:p>
    <w:p w:rsidRPr="007269B5" w:rsidR="005A2009" w:rsidP="005A2009" w:rsidRDefault="005A2009" w14:paraId="26A57D70" w14:textId="77777777">
      <w:pPr>
        <w:autoSpaceDE w:val="0"/>
        <w:autoSpaceDN w:val="0"/>
        <w:adjustRightInd w:val="0"/>
        <w:rPr>
          <w:rFonts w:ascii="Arial" w:hAnsi="Arial" w:cs="Arial"/>
          <w:i/>
          <w:iCs/>
          <w:color w:val="000000"/>
          <w:sz w:val="21"/>
          <w:szCs w:val="21"/>
        </w:rPr>
      </w:pPr>
      <w:r w:rsidRPr="007269B5">
        <w:rPr>
          <w:rFonts w:ascii="Arial" w:hAnsi="Arial" w:cs="Arial"/>
          <w:i/>
          <w:iCs/>
          <w:color w:val="000000"/>
          <w:sz w:val="21"/>
          <w:szCs w:val="21"/>
        </w:rPr>
        <w:t xml:space="preserve">Cette épreuve comprend </w:t>
      </w:r>
      <w:r>
        <w:rPr>
          <w:rFonts w:ascii="Arial" w:hAnsi="Arial" w:cs="Arial"/>
          <w:i/>
          <w:iCs/>
          <w:color w:val="000000"/>
          <w:sz w:val="21"/>
          <w:szCs w:val="21"/>
        </w:rPr>
        <w:t>deux</w:t>
      </w:r>
      <w:r w:rsidRPr="007269B5">
        <w:rPr>
          <w:rFonts w:ascii="Arial" w:hAnsi="Arial" w:cs="Arial"/>
          <w:i/>
          <w:iCs/>
          <w:color w:val="000000"/>
          <w:sz w:val="21"/>
          <w:szCs w:val="21"/>
        </w:rPr>
        <w:t xml:space="preserve"> parties :</w:t>
      </w:r>
    </w:p>
    <w:p w:rsidRPr="007269B5" w:rsidR="005A2009" w:rsidP="005A2009" w:rsidRDefault="005A2009" w14:paraId="35C9F92C" w14:textId="77777777">
      <w:pPr>
        <w:autoSpaceDE w:val="0"/>
        <w:autoSpaceDN w:val="0"/>
        <w:adjustRightInd w:val="0"/>
        <w:rPr>
          <w:rFonts w:ascii="Arial" w:hAnsi="Arial" w:cs="Arial"/>
          <w:i/>
          <w:iCs/>
          <w:color w:val="000000"/>
          <w:sz w:val="21"/>
          <w:szCs w:val="21"/>
        </w:rPr>
      </w:pPr>
    </w:p>
    <w:p w:rsidRPr="007269B5" w:rsidR="005A2009" w:rsidP="005A2009" w:rsidRDefault="005A2009" w14:paraId="2068CB67" w14:textId="77777777">
      <w:pPr>
        <w:autoSpaceDE w:val="0"/>
        <w:autoSpaceDN w:val="0"/>
        <w:adjustRightInd w:val="0"/>
        <w:rPr>
          <w:rFonts w:ascii="Arial" w:hAnsi="Arial" w:cs="Arial"/>
          <w:i/>
          <w:iCs/>
          <w:color w:val="000000"/>
          <w:sz w:val="21"/>
          <w:szCs w:val="21"/>
        </w:rPr>
      </w:pPr>
      <w:r w:rsidRPr="007269B5">
        <w:rPr>
          <w:rFonts w:ascii="Arial" w:hAnsi="Arial" w:cs="Arial"/>
          <w:i/>
          <w:iCs/>
          <w:color w:val="000000"/>
          <w:sz w:val="21"/>
          <w:szCs w:val="21"/>
        </w:rPr>
        <w:t>Partie 1 - Mobilisation des connaissances : il est demandé au candidat de répondre à la question en faisant appel à ses connaissances acquises dans le cadre du programme.</w:t>
      </w:r>
    </w:p>
    <w:p w:rsidRPr="007269B5" w:rsidR="005A2009" w:rsidP="005A2009" w:rsidRDefault="005A2009" w14:paraId="6F4FEDA8" w14:textId="77777777">
      <w:pPr>
        <w:autoSpaceDE w:val="0"/>
        <w:autoSpaceDN w:val="0"/>
        <w:adjustRightInd w:val="0"/>
        <w:rPr>
          <w:rFonts w:ascii="Arial" w:hAnsi="Arial" w:cs="Arial"/>
          <w:i/>
          <w:iCs/>
          <w:color w:val="000000"/>
          <w:sz w:val="21"/>
          <w:szCs w:val="21"/>
        </w:rPr>
      </w:pPr>
    </w:p>
    <w:p w:rsidRPr="007269B5" w:rsidR="005A2009" w:rsidP="005A2009" w:rsidRDefault="005A2009" w14:paraId="685D2B8F" w14:textId="77777777">
      <w:pPr>
        <w:autoSpaceDE w:val="0"/>
        <w:autoSpaceDN w:val="0"/>
        <w:adjustRightInd w:val="0"/>
        <w:rPr>
          <w:rFonts w:ascii="Arial" w:hAnsi="Arial" w:cs="Arial"/>
          <w:i/>
          <w:iCs/>
          <w:color w:val="000000"/>
          <w:sz w:val="21"/>
          <w:szCs w:val="21"/>
        </w:rPr>
      </w:pPr>
      <w:r w:rsidRPr="007269B5">
        <w:rPr>
          <w:rFonts w:ascii="Arial" w:hAnsi="Arial" w:cs="Arial"/>
          <w:i/>
          <w:iCs/>
          <w:color w:val="000000"/>
          <w:sz w:val="21"/>
          <w:szCs w:val="21"/>
        </w:rPr>
        <w:t>Partie 2 - Étude d’un document : il est demandé au candidat de répondre aux questions en mobilisant ses connaissances acquises dans le cadre du programme et en adoptant une démarche méthodologique rigoureuse, de collecte et de traitement de l’information.</w:t>
      </w:r>
    </w:p>
    <w:p w:rsidRPr="007269B5" w:rsidR="005A2009" w:rsidP="005A2009" w:rsidRDefault="005A2009" w14:paraId="595CEB95" w14:textId="77777777">
      <w:pPr>
        <w:rPr>
          <w:sz w:val="22"/>
          <w:szCs w:val="22"/>
        </w:rPr>
      </w:pPr>
    </w:p>
    <w:p w:rsidR="005A2009" w:rsidP="005A2009" w:rsidRDefault="005A2009" w14:paraId="5CC69CC7" w14:textId="77777777"/>
    <w:p w:rsidR="005A2009" w:rsidP="005A2009" w:rsidRDefault="005A2009" w14:paraId="4A795C7A" w14:textId="77777777"/>
    <w:p w:rsidRPr="007269B5" w:rsidR="005A2009" w:rsidP="005A2009" w:rsidRDefault="005A2009" w14:paraId="2CDD9A86" w14:textId="77777777">
      <w:pPr>
        <w:rPr>
          <w:b/>
          <w:bCs/>
        </w:rPr>
      </w:pPr>
      <w:r w:rsidRPr="007269B5">
        <w:rPr>
          <w:b/>
          <w:bCs/>
        </w:rPr>
        <w:t xml:space="preserve">Partie 1 : Mobilisation des connaissances (4 points) </w:t>
      </w:r>
    </w:p>
    <w:p w:rsidR="005A2009" w:rsidP="005A2009" w:rsidRDefault="005A2009" w14:paraId="4C7DD73A" w14:textId="77777777"/>
    <w:p w:rsidR="005A2009" w:rsidP="005A2009" w:rsidRDefault="005A2009" w14:paraId="12B6B007" w14:textId="77777777"/>
    <w:p w:rsidR="005A2009" w:rsidP="005A2009" w:rsidRDefault="005A2009" w14:paraId="058BBBDC" w14:textId="77777777">
      <w:r>
        <w:t xml:space="preserve">Distinguez les notions de marché concurrentiel, oligopole et monopole. </w:t>
      </w:r>
    </w:p>
    <w:p w:rsidR="005A2009" w:rsidP="005A2009" w:rsidRDefault="005A2009" w14:paraId="5CB2AD0E" w14:textId="77777777"/>
    <w:p w:rsidR="005A2009" w:rsidP="005A2009" w:rsidRDefault="005A2009" w14:paraId="4DA5CC86" w14:textId="77777777"/>
    <w:p w:rsidR="005A2009" w:rsidP="24E44331" w:rsidRDefault="005A2009" w14:paraId="0407BFF9" w14:textId="1680ADFF">
      <w:pPr>
        <w:pStyle w:val="Normal"/>
        <w:rPr>
          <w:b w:val="1"/>
          <w:bCs w:val="1"/>
          <w:u w:val="single"/>
        </w:rPr>
      </w:pPr>
      <w:r w:rsidRPr="24E44331" w:rsidR="24E44331">
        <w:rPr>
          <w:b w:val="1"/>
          <w:bCs w:val="1"/>
          <w:u w:val="single"/>
        </w:rPr>
        <w:t>GRILLE DE CORRECTION</w:t>
      </w:r>
    </w:p>
    <w:p w:rsidR="005A2009" w:rsidP="005A2009" w:rsidRDefault="005A2009" w14:paraId="385C72B3" w14:textId="77777777"/>
    <w:p w:rsidR="005A2009" w:rsidP="24E44331" w:rsidRDefault="005A2009" w14:paraId="66DFC25C" w14:noSpellErr="1" w14:textId="4E8F841C">
      <w:pPr>
        <w:pStyle w:val="Normal"/>
      </w:pPr>
    </w:p>
    <w:p w:rsidRPr="00AE4B17" w:rsidR="005A2009" w:rsidP="005A2009" w:rsidRDefault="005A2009" w14:paraId="3130261B" w14:textId="77777777">
      <w:pPr>
        <w:pStyle w:val="NormalWeb"/>
        <w:shd w:val="clear" w:color="auto" w:fill="FFFFFF"/>
        <w:spacing w:before="0" w:beforeAutospacing="0"/>
        <w:jc w:val="both"/>
        <w:rPr>
          <w:rFonts w:asciiTheme="minorHAnsi" w:hAnsiTheme="minorHAnsi" w:cstheme="minorHAnsi"/>
          <w:i/>
          <w:iCs/>
          <w:sz w:val="21"/>
          <w:szCs w:val="21"/>
        </w:rPr>
      </w:pPr>
      <w:r>
        <w:rPr>
          <w:rFonts w:asciiTheme="minorHAnsi" w:hAnsiTheme="minorHAnsi" w:cstheme="minorHAnsi"/>
          <w:b/>
          <w:bCs/>
          <w:i/>
          <w:iCs/>
          <w:sz w:val="21"/>
          <w:szCs w:val="21"/>
        </w:rPr>
        <w:t xml:space="preserve">PARTIE 1 : </w:t>
      </w:r>
      <w:r w:rsidRPr="00AE4B17">
        <w:rPr>
          <w:rFonts w:asciiTheme="minorHAnsi" w:hAnsiTheme="minorHAnsi" w:cstheme="minorHAnsi"/>
          <w:b/>
          <w:bCs/>
          <w:i/>
          <w:iCs/>
          <w:sz w:val="21"/>
          <w:szCs w:val="21"/>
        </w:rPr>
        <w:t>Mobilisation des connaissances</w:t>
      </w:r>
      <w:r w:rsidRPr="00AE4B17">
        <w:rPr>
          <w:rFonts w:asciiTheme="minorHAnsi" w:hAnsiTheme="minorHAnsi" w:cstheme="minorHAnsi"/>
          <w:i/>
          <w:iCs/>
          <w:sz w:val="21"/>
          <w:szCs w:val="21"/>
        </w:rPr>
        <w:t xml:space="preserve"> : il est demandé au candidat de </w:t>
      </w:r>
      <w:proofErr w:type="spellStart"/>
      <w:r w:rsidRPr="00AE4B17">
        <w:rPr>
          <w:rFonts w:asciiTheme="minorHAnsi" w:hAnsiTheme="minorHAnsi" w:cstheme="minorHAnsi"/>
          <w:i/>
          <w:iCs/>
          <w:sz w:val="21"/>
          <w:szCs w:val="21"/>
        </w:rPr>
        <w:t>répondre</w:t>
      </w:r>
      <w:proofErr w:type="spellEnd"/>
      <w:r w:rsidRPr="00AE4B17">
        <w:rPr>
          <w:rFonts w:asciiTheme="minorHAnsi" w:hAnsiTheme="minorHAnsi" w:cstheme="minorHAnsi"/>
          <w:i/>
          <w:iCs/>
          <w:sz w:val="21"/>
          <w:szCs w:val="21"/>
        </w:rPr>
        <w:t xml:space="preserve"> à la question en faisant appel </w:t>
      </w:r>
      <w:proofErr w:type="spellStart"/>
      <w:r w:rsidRPr="00AE4B17">
        <w:rPr>
          <w:rFonts w:asciiTheme="minorHAnsi" w:hAnsiTheme="minorHAnsi" w:cstheme="minorHAnsi"/>
          <w:i/>
          <w:iCs/>
          <w:sz w:val="21"/>
          <w:szCs w:val="21"/>
        </w:rPr>
        <w:t>a</w:t>
      </w:r>
      <w:proofErr w:type="spellEnd"/>
      <w:r w:rsidRPr="00AE4B17">
        <w:rPr>
          <w:rFonts w:asciiTheme="minorHAnsi" w:hAnsiTheme="minorHAnsi" w:cstheme="minorHAnsi"/>
          <w:i/>
          <w:iCs/>
          <w:sz w:val="21"/>
          <w:szCs w:val="21"/>
        </w:rPr>
        <w:t xml:space="preserve">̀ ses connaissances acquises dans le cadre du programme. </w:t>
      </w:r>
    </w:p>
    <w:p w:rsidR="005A2009" w:rsidP="005A2009" w:rsidRDefault="005A2009" w14:paraId="1F3295C1" w14:textId="77777777">
      <w:pPr>
        <w:pStyle w:val="NormalWeb"/>
        <w:shd w:val="clear" w:color="auto" w:fill="FFFFFF"/>
        <w:jc w:val="both"/>
        <w:rPr>
          <w:rFonts w:asciiTheme="minorHAnsi" w:hAnsiTheme="minorHAnsi" w:cstheme="minorHAnsi"/>
          <w:b/>
          <w:bCs/>
          <w:sz w:val="21"/>
          <w:szCs w:val="21"/>
        </w:rPr>
      </w:pPr>
      <w:r w:rsidRPr="00AE4B17">
        <w:rPr>
          <w:rFonts w:asciiTheme="minorHAnsi" w:hAnsiTheme="minorHAnsi" w:cstheme="minorHAnsi"/>
          <w:b/>
          <w:bCs/>
          <w:sz w:val="21"/>
          <w:szCs w:val="21"/>
        </w:rPr>
        <w:t>Rappels méthodologiques : les attendus de l’épreuve</w:t>
      </w:r>
    </w:p>
    <w:p w:rsidRPr="00B4747D" w:rsidR="005A2009" w:rsidP="005A2009" w:rsidRDefault="005A2009" w14:paraId="72A7CC93" w14:textId="77777777">
      <w:pPr>
        <w:pStyle w:val="NormalWeb"/>
        <w:shd w:val="clear" w:color="auto" w:fill="FFFFFF"/>
        <w:spacing w:before="0" w:beforeAutospacing="0" w:after="0" w:afterAutospacing="0"/>
        <w:jc w:val="both"/>
        <w:rPr>
          <w:rFonts w:asciiTheme="minorHAnsi" w:hAnsiTheme="minorHAnsi" w:cstheme="minorHAnsi"/>
          <w:b/>
          <w:bCs/>
          <w:sz w:val="21"/>
          <w:szCs w:val="21"/>
        </w:rPr>
      </w:pPr>
      <w:r w:rsidRPr="00AE4B17">
        <w:rPr>
          <w:rFonts w:asciiTheme="minorHAnsi" w:hAnsiTheme="minorHAnsi" w:cstheme="minorHAnsi"/>
          <w:sz w:val="21"/>
          <w:szCs w:val="21"/>
        </w:rPr>
        <w:t xml:space="preserve">L’EC1 fait appel aux trois compétences suivantes : </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3"/>
        <w:gridCol w:w="4252"/>
        <w:gridCol w:w="4791"/>
      </w:tblGrid>
      <w:tr w:rsidRPr="00AE4B17" w:rsidR="005A2009" w:rsidTr="00E103CD" w14:paraId="64ABE603" w14:textId="77777777">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AE4B17" w:rsidR="005A2009" w:rsidP="00E103CD" w:rsidRDefault="005A2009" w14:paraId="2A601DD6" w14:textId="77777777">
            <w:pPr>
              <w:spacing w:before="100" w:beforeAutospacing="1" w:after="100" w:afterAutospacing="1"/>
              <w:rPr>
                <w:rFonts w:eastAsia="Times New Roman" w:cstheme="minorHAnsi"/>
                <w:b/>
                <w:bCs/>
                <w:sz w:val="20"/>
                <w:szCs w:val="20"/>
                <w:lang w:eastAsia="fr-FR"/>
              </w:rPr>
            </w:pPr>
            <w:r w:rsidRPr="00AE4B17">
              <w:rPr>
                <w:rFonts w:eastAsia="Times New Roman" w:cstheme="minorHAnsi"/>
                <w:b/>
                <w:bCs/>
                <w:sz w:val="20"/>
                <w:szCs w:val="20"/>
                <w:lang w:eastAsia="fr-FR"/>
              </w:rPr>
              <w:t>Compétences</w:t>
            </w:r>
          </w:p>
        </w:tc>
        <w:tc>
          <w:tcPr>
            <w:tcW w:w="42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AE4B17" w:rsidR="005A2009" w:rsidP="00E103CD" w:rsidRDefault="005A2009" w14:paraId="44656CF0" w14:textId="77777777">
            <w:pPr>
              <w:spacing w:before="100" w:beforeAutospacing="1" w:after="100" w:afterAutospacing="1"/>
              <w:rPr>
                <w:rFonts w:eastAsia="Times New Roman" w:cstheme="minorHAnsi"/>
                <w:b/>
                <w:bCs/>
                <w:sz w:val="20"/>
                <w:szCs w:val="20"/>
                <w:lang w:eastAsia="fr-FR"/>
              </w:rPr>
            </w:pPr>
            <w:r w:rsidRPr="00AE4B17">
              <w:rPr>
                <w:rFonts w:eastAsia="Times New Roman" w:cstheme="minorHAnsi"/>
                <w:b/>
                <w:bCs/>
                <w:sz w:val="20"/>
                <w:szCs w:val="20"/>
                <w:lang w:eastAsia="fr-FR"/>
              </w:rPr>
              <w:t>Explications</w:t>
            </w:r>
          </w:p>
        </w:tc>
        <w:tc>
          <w:tcPr>
            <w:tcW w:w="4791"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AE4B17" w:rsidR="005A2009" w:rsidP="00E103CD" w:rsidRDefault="005A2009" w14:paraId="021116FF" w14:textId="77777777">
            <w:pPr>
              <w:spacing w:before="100" w:beforeAutospacing="1" w:after="100" w:afterAutospacing="1"/>
              <w:rPr>
                <w:rFonts w:eastAsia="Times New Roman" w:cstheme="minorHAnsi"/>
                <w:b/>
                <w:bCs/>
                <w:sz w:val="20"/>
                <w:szCs w:val="20"/>
                <w:lang w:eastAsia="fr-FR"/>
              </w:rPr>
            </w:pPr>
            <w:r w:rsidRPr="00AE4B17">
              <w:rPr>
                <w:rFonts w:eastAsia="Times New Roman" w:cstheme="minorHAnsi"/>
                <w:b/>
                <w:bCs/>
                <w:sz w:val="20"/>
                <w:szCs w:val="20"/>
                <w:lang w:eastAsia="fr-FR"/>
              </w:rPr>
              <w:t>Erreurs à éviter</w:t>
            </w:r>
          </w:p>
        </w:tc>
      </w:tr>
      <w:tr w:rsidRPr="00AE4B17" w:rsidR="005A2009" w:rsidTr="00E103CD" w14:paraId="4A09E78D" w14:textId="77777777">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31A3F5D5" w14:textId="77777777">
            <w:pPr>
              <w:spacing w:before="100" w:beforeAutospacing="1" w:after="100" w:afterAutospacing="1"/>
              <w:rPr>
                <w:rFonts w:eastAsia="Times New Roman" w:cstheme="minorHAnsi"/>
                <w:b/>
                <w:bCs/>
                <w:sz w:val="20"/>
                <w:szCs w:val="20"/>
                <w:lang w:eastAsia="fr-FR"/>
              </w:rPr>
            </w:pPr>
            <w:r w:rsidRPr="00B4747D">
              <w:rPr>
                <w:rFonts w:eastAsia="Times New Roman" w:cstheme="minorHAnsi"/>
                <w:b/>
                <w:bCs/>
                <w:sz w:val="20"/>
                <w:szCs w:val="20"/>
                <w:lang w:eastAsia="fr-FR"/>
              </w:rPr>
              <w:t xml:space="preserve">1- Capacité à comprendre le sens de la question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7A1AB6B4"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Vous devez donc être capables d’identifier</w:t>
            </w:r>
            <w:r w:rsidRPr="00B4747D">
              <w:rPr>
                <w:rFonts w:eastAsia="Times New Roman" w:cstheme="minorHAnsi"/>
                <w:sz w:val="20"/>
                <w:szCs w:val="20"/>
                <w:lang w:eastAsia="fr-FR"/>
              </w:rPr>
              <w:t xml:space="preserve"> la consigne</w:t>
            </w:r>
            <w:r w:rsidRPr="00AE4B17">
              <w:rPr>
                <w:rFonts w:eastAsia="Times New Roman" w:cstheme="minorHAnsi"/>
                <w:sz w:val="20"/>
                <w:szCs w:val="20"/>
                <w:lang w:eastAsia="fr-FR"/>
              </w:rPr>
              <w:t>. Pour cela, il faut être au clair sur ce qu’implique chaque mot-consigne </w:t>
            </w:r>
            <w:r w:rsidRPr="00B4747D">
              <w:rPr>
                <w:rFonts w:eastAsia="Times New Roman" w:cstheme="minorHAnsi"/>
                <w:sz w:val="20"/>
                <w:szCs w:val="20"/>
                <w:lang w:eastAsia="fr-FR"/>
              </w:rPr>
              <w:t>pour répondre à la question posée</w:t>
            </w:r>
            <w:r w:rsidRPr="00AE4B17">
              <w:rPr>
                <w:rFonts w:eastAsia="Times New Roman" w:cstheme="minorHAnsi"/>
                <w:sz w:val="20"/>
                <w:szCs w:val="20"/>
                <w:lang w:eastAsia="fr-FR"/>
              </w:rPr>
              <w:t xml:space="preserve"> : </w:t>
            </w:r>
            <w:r w:rsidRPr="00B4747D">
              <w:rPr>
                <w:rFonts w:eastAsia="Times New Roman" w:cstheme="minorHAnsi"/>
                <w:sz w:val="20"/>
                <w:szCs w:val="20"/>
                <w:lang w:eastAsia="fr-FR"/>
              </w:rPr>
              <w:t>« distinguer », « illustrer »,</w:t>
            </w:r>
            <w:r w:rsidRPr="00B4747D">
              <w:rPr>
                <w:rFonts w:eastAsia="Times New Roman" w:cstheme="minorHAnsi"/>
                <w:sz w:val="20"/>
                <w:szCs w:val="20"/>
                <w:lang w:eastAsia="fr-FR"/>
              </w:rPr>
              <w:br/>
            </w:r>
            <w:r w:rsidRPr="00B4747D">
              <w:rPr>
                <w:rFonts w:eastAsia="Times New Roman" w:cstheme="minorHAnsi"/>
                <w:sz w:val="20"/>
                <w:szCs w:val="20"/>
                <w:lang w:eastAsia="fr-FR"/>
              </w:rPr>
              <w:t>« montrer », « présenter</w:t>
            </w:r>
            <w:proofErr w:type="gramStart"/>
            <w:r w:rsidRPr="00B4747D">
              <w:rPr>
                <w:rFonts w:eastAsia="Times New Roman" w:cstheme="minorHAnsi"/>
                <w:sz w:val="20"/>
                <w:szCs w:val="20"/>
                <w:lang w:eastAsia="fr-FR"/>
              </w:rPr>
              <w:t xml:space="preserve"> »...</w:t>
            </w:r>
            <w:proofErr w:type="gramEnd"/>
            <w:r w:rsidRPr="00B4747D">
              <w:rPr>
                <w:rFonts w:eastAsia="Times New Roman" w:cstheme="minorHAnsi"/>
                <w:sz w:val="20"/>
                <w:szCs w:val="20"/>
                <w:lang w:eastAsia="fr-FR"/>
              </w:rPr>
              <w:t xml:space="preserve"> </w:t>
            </w:r>
          </w:p>
        </w:tc>
        <w:tc>
          <w:tcPr>
            <w:tcW w:w="4791"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6DE01EC9"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Pour répondre correctement à une question d’EC1, vous ne pouvez-vous contenter d’u</w:t>
            </w:r>
            <w:r w:rsidRPr="00B4747D">
              <w:rPr>
                <w:rFonts w:eastAsia="Times New Roman" w:cstheme="minorHAnsi"/>
                <w:sz w:val="20"/>
                <w:szCs w:val="20"/>
                <w:lang w:eastAsia="fr-FR"/>
              </w:rPr>
              <w:t xml:space="preserve">ne définition ou une suite de définitions. </w:t>
            </w:r>
            <w:r w:rsidRPr="00AE4B17">
              <w:rPr>
                <w:rFonts w:eastAsia="Times New Roman" w:cstheme="minorHAnsi"/>
                <w:sz w:val="20"/>
                <w:szCs w:val="20"/>
                <w:lang w:eastAsia="fr-FR"/>
              </w:rPr>
              <w:t xml:space="preserve">Le hors-sujet n’est ni sanctionné ni valorisé mais attention, il vous fait perdre un temps précieux sur l’épreuve. </w:t>
            </w:r>
          </w:p>
        </w:tc>
      </w:tr>
      <w:tr w:rsidRPr="00AE4B17" w:rsidR="005A2009" w:rsidTr="00E103CD" w14:paraId="78BBAB4F" w14:textId="77777777">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7904E0AA" w14:textId="77777777">
            <w:pPr>
              <w:spacing w:before="100" w:beforeAutospacing="1" w:after="100" w:afterAutospacing="1"/>
              <w:rPr>
                <w:rFonts w:eastAsia="Times New Roman" w:cstheme="minorHAnsi"/>
                <w:b/>
                <w:bCs/>
                <w:sz w:val="20"/>
                <w:szCs w:val="20"/>
                <w:lang w:eastAsia="fr-FR"/>
              </w:rPr>
            </w:pPr>
            <w:r w:rsidRPr="00B4747D">
              <w:rPr>
                <w:rFonts w:eastAsia="Times New Roman" w:cstheme="minorHAnsi"/>
                <w:b/>
                <w:bCs/>
                <w:sz w:val="20"/>
                <w:szCs w:val="20"/>
                <w:lang w:eastAsia="fr-FR"/>
              </w:rPr>
              <w:t xml:space="preserve">2- Capacité à </w:t>
            </w:r>
            <w:proofErr w:type="spellStart"/>
            <w:r w:rsidRPr="00B4747D">
              <w:rPr>
                <w:rFonts w:eastAsia="Times New Roman" w:cstheme="minorHAnsi"/>
                <w:b/>
                <w:bCs/>
                <w:sz w:val="20"/>
                <w:szCs w:val="20"/>
                <w:lang w:eastAsia="fr-FR"/>
              </w:rPr>
              <w:t>maîtriser</w:t>
            </w:r>
            <w:proofErr w:type="spellEnd"/>
            <w:r w:rsidRPr="00B4747D">
              <w:rPr>
                <w:rFonts w:eastAsia="Times New Roman" w:cstheme="minorHAnsi"/>
                <w:b/>
                <w:bCs/>
                <w:sz w:val="20"/>
                <w:szCs w:val="20"/>
                <w:lang w:eastAsia="fr-FR"/>
              </w:rPr>
              <w:t xml:space="preserve"> les connaissances </w:t>
            </w:r>
            <w:proofErr w:type="spellStart"/>
            <w:r w:rsidRPr="00B4747D">
              <w:rPr>
                <w:rFonts w:eastAsia="Times New Roman" w:cstheme="minorHAnsi"/>
                <w:b/>
                <w:bCs/>
                <w:sz w:val="20"/>
                <w:szCs w:val="20"/>
                <w:lang w:eastAsia="fr-FR"/>
              </w:rPr>
              <w:t>appropriées</w:t>
            </w:r>
            <w:proofErr w:type="spellEnd"/>
            <w:r w:rsidRPr="00B4747D">
              <w:rPr>
                <w:rFonts w:eastAsia="Times New Roman" w:cstheme="minorHAnsi"/>
                <w:b/>
                <w:bCs/>
                <w:sz w:val="20"/>
                <w:szCs w:val="20"/>
                <w:lang w:eastAsia="fr-FR"/>
              </w:rPr>
              <w:t xml:space="preserve">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4B2BCECC"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Vous devez être capables</w:t>
            </w:r>
            <w:r w:rsidRPr="00B4747D">
              <w:rPr>
                <w:rFonts w:eastAsia="Times New Roman" w:cstheme="minorHAnsi"/>
                <w:sz w:val="20"/>
                <w:szCs w:val="20"/>
                <w:lang w:eastAsia="fr-FR"/>
              </w:rPr>
              <w:t xml:space="preserve"> </w:t>
            </w:r>
            <w:r w:rsidRPr="00AE4B17">
              <w:rPr>
                <w:rFonts w:eastAsia="Times New Roman" w:cstheme="minorHAnsi"/>
                <w:sz w:val="20"/>
                <w:szCs w:val="20"/>
                <w:lang w:eastAsia="fr-FR"/>
              </w:rPr>
              <w:t xml:space="preserve">de montrer </w:t>
            </w:r>
            <w:r w:rsidRPr="00B4747D">
              <w:rPr>
                <w:rFonts w:eastAsia="Times New Roman" w:cstheme="minorHAnsi"/>
                <w:sz w:val="20"/>
                <w:szCs w:val="20"/>
                <w:lang w:eastAsia="fr-FR"/>
              </w:rPr>
              <w:t xml:space="preserve">une </w:t>
            </w:r>
            <w:r w:rsidRPr="00AE4B17">
              <w:rPr>
                <w:rFonts w:eastAsia="Times New Roman" w:cstheme="minorHAnsi"/>
                <w:sz w:val="20"/>
                <w:szCs w:val="20"/>
                <w:lang w:eastAsia="fr-FR"/>
              </w:rPr>
              <w:t xml:space="preserve">bonne </w:t>
            </w:r>
            <w:proofErr w:type="spellStart"/>
            <w:r w:rsidRPr="00B4747D">
              <w:rPr>
                <w:rFonts w:eastAsia="Times New Roman" w:cstheme="minorHAnsi"/>
                <w:sz w:val="20"/>
                <w:szCs w:val="20"/>
                <w:lang w:eastAsia="fr-FR"/>
              </w:rPr>
              <w:t>compréhension</w:t>
            </w:r>
            <w:proofErr w:type="spellEnd"/>
            <w:r w:rsidRPr="00B4747D">
              <w:rPr>
                <w:rFonts w:eastAsia="Times New Roman" w:cstheme="minorHAnsi"/>
                <w:sz w:val="20"/>
                <w:szCs w:val="20"/>
                <w:lang w:eastAsia="fr-FR"/>
              </w:rPr>
              <w:t xml:space="preserve"> des notions </w:t>
            </w:r>
            <w:proofErr w:type="spellStart"/>
            <w:r w:rsidRPr="00B4747D">
              <w:rPr>
                <w:rFonts w:eastAsia="Times New Roman" w:cstheme="minorHAnsi"/>
                <w:sz w:val="20"/>
                <w:szCs w:val="20"/>
                <w:lang w:eastAsia="fr-FR"/>
              </w:rPr>
              <w:t>utilisées</w:t>
            </w:r>
            <w:proofErr w:type="spellEnd"/>
            <w:r w:rsidRPr="00AE4B17">
              <w:rPr>
                <w:rFonts w:eastAsia="Times New Roman" w:cstheme="minorHAnsi"/>
                <w:sz w:val="20"/>
                <w:szCs w:val="20"/>
                <w:lang w:eastAsia="fr-FR"/>
              </w:rPr>
              <w:t xml:space="preserve">. Pour cela, il faut les définir de manière explicite et les utiliser à bon escient. Vous devez également </w:t>
            </w:r>
            <w:proofErr w:type="spellStart"/>
            <w:r w:rsidRPr="00AE4B17">
              <w:rPr>
                <w:rFonts w:eastAsia="Times New Roman" w:cstheme="minorHAnsi"/>
                <w:sz w:val="20"/>
                <w:szCs w:val="20"/>
                <w:lang w:eastAsia="fr-FR"/>
              </w:rPr>
              <w:t>p</w:t>
            </w:r>
            <w:r w:rsidRPr="00B4747D">
              <w:rPr>
                <w:rFonts w:eastAsia="Times New Roman" w:cstheme="minorHAnsi"/>
                <w:sz w:val="20"/>
                <w:szCs w:val="20"/>
                <w:lang w:eastAsia="fr-FR"/>
              </w:rPr>
              <w:t>résenter</w:t>
            </w:r>
            <w:proofErr w:type="spellEnd"/>
            <w:r w:rsidRPr="00B4747D">
              <w:rPr>
                <w:rFonts w:eastAsia="Times New Roman" w:cstheme="minorHAnsi"/>
                <w:sz w:val="20"/>
                <w:szCs w:val="20"/>
                <w:lang w:eastAsia="fr-FR"/>
              </w:rPr>
              <w:t xml:space="preserve"> des </w:t>
            </w:r>
            <w:proofErr w:type="spellStart"/>
            <w:r w:rsidRPr="00B4747D">
              <w:rPr>
                <w:rFonts w:eastAsia="Times New Roman" w:cstheme="minorHAnsi"/>
                <w:sz w:val="20"/>
                <w:szCs w:val="20"/>
                <w:lang w:eastAsia="fr-FR"/>
              </w:rPr>
              <w:t>mécanismes</w:t>
            </w:r>
            <w:proofErr w:type="spellEnd"/>
            <w:r w:rsidRPr="00AE4B17">
              <w:rPr>
                <w:rFonts w:eastAsia="Times New Roman" w:cstheme="minorHAnsi"/>
                <w:sz w:val="20"/>
                <w:szCs w:val="20"/>
                <w:lang w:eastAsia="fr-FR"/>
              </w:rPr>
              <w:t xml:space="preserve"> complets et précis et </w:t>
            </w:r>
            <w:proofErr w:type="spellStart"/>
            <w:r w:rsidRPr="00AE4B17">
              <w:rPr>
                <w:rFonts w:eastAsia="Times New Roman" w:cstheme="minorHAnsi"/>
                <w:sz w:val="20"/>
                <w:szCs w:val="20"/>
                <w:lang w:eastAsia="fr-FR"/>
              </w:rPr>
              <w:t>d</w:t>
            </w:r>
            <w:r w:rsidRPr="00B4747D">
              <w:rPr>
                <w:rFonts w:eastAsia="Times New Roman" w:cstheme="minorHAnsi"/>
                <w:sz w:val="20"/>
                <w:szCs w:val="20"/>
                <w:lang w:eastAsia="fr-FR"/>
              </w:rPr>
              <w:t>évelopper</w:t>
            </w:r>
            <w:proofErr w:type="spellEnd"/>
            <w:r w:rsidRPr="00B4747D">
              <w:rPr>
                <w:rFonts w:eastAsia="Times New Roman" w:cstheme="minorHAnsi"/>
                <w:sz w:val="20"/>
                <w:szCs w:val="20"/>
                <w:lang w:eastAsia="fr-FR"/>
              </w:rPr>
              <w:t xml:space="preserve"> une illustration pertinente et de </w:t>
            </w:r>
            <w:proofErr w:type="spellStart"/>
            <w:r w:rsidRPr="00B4747D">
              <w:rPr>
                <w:rFonts w:eastAsia="Times New Roman" w:cstheme="minorHAnsi"/>
                <w:sz w:val="20"/>
                <w:szCs w:val="20"/>
                <w:lang w:eastAsia="fr-FR"/>
              </w:rPr>
              <w:t>qualite</w:t>
            </w:r>
            <w:proofErr w:type="spellEnd"/>
            <w:r w:rsidRPr="00B4747D">
              <w:rPr>
                <w:rFonts w:eastAsia="Times New Roman" w:cstheme="minorHAnsi"/>
                <w:sz w:val="20"/>
                <w:szCs w:val="20"/>
                <w:lang w:eastAsia="fr-FR"/>
              </w:rPr>
              <w:t>́</w:t>
            </w:r>
            <w:r w:rsidRPr="00AE4B17">
              <w:rPr>
                <w:rFonts w:eastAsia="Times New Roman" w:cstheme="minorHAnsi"/>
                <w:sz w:val="20"/>
                <w:szCs w:val="20"/>
                <w:lang w:eastAsia="fr-FR"/>
              </w:rPr>
              <w:t xml:space="preserve"> </w:t>
            </w:r>
            <w:r w:rsidRPr="00AE4B17">
              <w:rPr>
                <w:rFonts w:ascii="Wingdings" w:hAnsi="Wingdings" w:eastAsia="Wingdings" w:cs="Wingdings" w:cstheme="minorHAnsi"/>
                <w:sz w:val="20"/>
                <w:szCs w:val="20"/>
                <w:lang w:eastAsia="fr-FR"/>
              </w:rPr>
              <w:t>à</w:t>
            </w:r>
            <w:r w:rsidRPr="00AE4B17">
              <w:rPr>
                <w:rFonts w:eastAsia="Times New Roman" w:cstheme="minorHAnsi"/>
                <w:sz w:val="20"/>
                <w:szCs w:val="20"/>
                <w:lang w:eastAsia="fr-FR"/>
              </w:rPr>
              <w:t xml:space="preserve"> démarche AEI. </w:t>
            </w:r>
          </w:p>
        </w:tc>
        <w:tc>
          <w:tcPr>
            <w:tcW w:w="4791"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6AA9374E"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 xml:space="preserve">Pour répondre correctement, il faut exploiter les concepts et mécanismes étudiés en classe et employer les bonnes formulations. Il ne faut pas donner votre opinion personnelle mais vous appuyer sur des références précises et maîtrisées. Ce qui est attendu est indiqué dans les objectifs d’apprentissage du programme, il est inutile et infructueux d’aller au-delà. </w:t>
            </w:r>
          </w:p>
        </w:tc>
      </w:tr>
      <w:tr w:rsidRPr="00AE4B17" w:rsidR="005A2009" w:rsidTr="00E103CD" w14:paraId="3433C426" w14:textId="77777777">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52A7FF31" w14:textId="77777777">
            <w:pPr>
              <w:spacing w:before="100" w:beforeAutospacing="1" w:after="100" w:afterAutospacing="1"/>
              <w:rPr>
                <w:rFonts w:eastAsia="Times New Roman" w:cstheme="minorHAnsi"/>
                <w:b/>
                <w:bCs/>
                <w:sz w:val="20"/>
                <w:szCs w:val="20"/>
                <w:lang w:eastAsia="fr-FR"/>
              </w:rPr>
            </w:pPr>
            <w:r w:rsidRPr="00B4747D">
              <w:rPr>
                <w:rFonts w:eastAsia="Times New Roman" w:cstheme="minorHAnsi"/>
                <w:b/>
                <w:bCs/>
                <w:sz w:val="20"/>
                <w:szCs w:val="20"/>
                <w:lang w:eastAsia="fr-FR"/>
              </w:rPr>
              <w:t xml:space="preserve">3- Capacité à organiser sa </w:t>
            </w:r>
            <w:proofErr w:type="spellStart"/>
            <w:r w:rsidRPr="00B4747D">
              <w:rPr>
                <w:rFonts w:eastAsia="Times New Roman" w:cstheme="minorHAnsi"/>
                <w:b/>
                <w:bCs/>
                <w:sz w:val="20"/>
                <w:szCs w:val="20"/>
                <w:lang w:eastAsia="fr-FR"/>
              </w:rPr>
              <w:t>réponse</w:t>
            </w:r>
            <w:proofErr w:type="spellEnd"/>
          </w:p>
        </w:tc>
        <w:tc>
          <w:tcPr>
            <w:tcW w:w="4252"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11F5E0A2"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Vous devez être capables d’o</w:t>
            </w:r>
            <w:r w:rsidRPr="00B4747D">
              <w:rPr>
                <w:rFonts w:eastAsia="Times New Roman" w:cstheme="minorHAnsi"/>
                <w:sz w:val="20"/>
                <w:szCs w:val="20"/>
                <w:lang w:eastAsia="fr-FR"/>
              </w:rPr>
              <w:t xml:space="preserve">rganiser de </w:t>
            </w:r>
            <w:proofErr w:type="spellStart"/>
            <w:r w:rsidRPr="00B4747D">
              <w:rPr>
                <w:rFonts w:eastAsia="Times New Roman" w:cstheme="minorHAnsi"/>
                <w:sz w:val="20"/>
                <w:szCs w:val="20"/>
                <w:lang w:eastAsia="fr-FR"/>
              </w:rPr>
              <w:t>manière</w:t>
            </w:r>
            <w:proofErr w:type="spellEnd"/>
            <w:r w:rsidRPr="00B4747D">
              <w:rPr>
                <w:rFonts w:eastAsia="Times New Roman" w:cstheme="minorHAnsi"/>
                <w:sz w:val="20"/>
                <w:szCs w:val="20"/>
                <w:lang w:eastAsia="fr-FR"/>
              </w:rPr>
              <w:t xml:space="preserve"> </w:t>
            </w:r>
            <w:proofErr w:type="spellStart"/>
            <w:r w:rsidRPr="00B4747D">
              <w:rPr>
                <w:rFonts w:eastAsia="Times New Roman" w:cstheme="minorHAnsi"/>
                <w:sz w:val="20"/>
                <w:szCs w:val="20"/>
                <w:lang w:eastAsia="fr-FR"/>
              </w:rPr>
              <w:t>cohérente</w:t>
            </w:r>
            <w:proofErr w:type="spellEnd"/>
            <w:r w:rsidRPr="00B4747D">
              <w:rPr>
                <w:rFonts w:eastAsia="Times New Roman" w:cstheme="minorHAnsi"/>
                <w:sz w:val="20"/>
                <w:szCs w:val="20"/>
                <w:lang w:eastAsia="fr-FR"/>
              </w:rPr>
              <w:t xml:space="preserve"> </w:t>
            </w:r>
            <w:r w:rsidRPr="00AE4B17">
              <w:rPr>
                <w:rFonts w:eastAsia="Times New Roman" w:cstheme="minorHAnsi"/>
                <w:sz w:val="20"/>
                <w:szCs w:val="20"/>
                <w:lang w:eastAsia="fr-FR"/>
              </w:rPr>
              <w:t>votre</w:t>
            </w:r>
            <w:r w:rsidRPr="00B4747D">
              <w:rPr>
                <w:rFonts w:eastAsia="Times New Roman" w:cstheme="minorHAnsi"/>
                <w:sz w:val="20"/>
                <w:szCs w:val="20"/>
                <w:lang w:eastAsia="fr-FR"/>
              </w:rPr>
              <w:t xml:space="preserve"> </w:t>
            </w:r>
            <w:proofErr w:type="spellStart"/>
            <w:r w:rsidRPr="00B4747D">
              <w:rPr>
                <w:rFonts w:eastAsia="Times New Roman" w:cstheme="minorHAnsi"/>
                <w:sz w:val="20"/>
                <w:szCs w:val="20"/>
                <w:lang w:eastAsia="fr-FR"/>
              </w:rPr>
              <w:t>réponse</w:t>
            </w:r>
            <w:proofErr w:type="spellEnd"/>
            <w:r w:rsidRPr="00B4747D">
              <w:rPr>
                <w:rFonts w:eastAsia="Times New Roman" w:cstheme="minorHAnsi"/>
                <w:sz w:val="20"/>
                <w:szCs w:val="20"/>
                <w:lang w:eastAsia="fr-FR"/>
              </w:rPr>
              <w:t>.</w:t>
            </w:r>
            <w:r w:rsidRPr="00AE4B17">
              <w:rPr>
                <w:rFonts w:eastAsia="Times New Roman" w:cstheme="minorHAnsi"/>
                <w:sz w:val="20"/>
                <w:szCs w:val="20"/>
                <w:lang w:eastAsia="fr-FR"/>
              </w:rPr>
              <w:t xml:space="preserve"> Pour cela, utiliser des connecteurs logiques et chronologiques et faites des alinéas et retours à la ligne pertinents. </w:t>
            </w:r>
            <w:r w:rsidRPr="00B4747D">
              <w:rPr>
                <w:rFonts w:eastAsia="Times New Roman" w:cstheme="minorHAnsi"/>
                <w:sz w:val="20"/>
                <w:szCs w:val="20"/>
                <w:lang w:eastAsia="fr-FR"/>
              </w:rPr>
              <w:t xml:space="preserve"> </w:t>
            </w:r>
            <w:r w:rsidRPr="00AE4B17">
              <w:rPr>
                <w:rFonts w:eastAsia="Times New Roman" w:cstheme="minorHAnsi"/>
                <w:sz w:val="20"/>
                <w:szCs w:val="20"/>
                <w:lang w:eastAsia="fr-FR"/>
              </w:rPr>
              <w:t xml:space="preserve">Il faut également essayer de soigner votre syntaxe, orthographe et graphie. </w:t>
            </w:r>
          </w:p>
        </w:tc>
        <w:tc>
          <w:tcPr>
            <w:tcW w:w="4791"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20B7548F"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 xml:space="preserve">Il faudrait éviter de rédiger un bloc de réponse sans logique d’ensemble, sans connecteurs ou à l’inverse avec des retours à la ligne permanents. </w:t>
            </w:r>
          </w:p>
        </w:tc>
      </w:tr>
    </w:tbl>
    <w:p w:rsidRPr="00AE4B17" w:rsidR="005A2009" w:rsidP="005A2009" w:rsidRDefault="005A2009" w14:paraId="40F8A33F" w14:textId="77777777">
      <w:pPr>
        <w:pStyle w:val="NormalWeb"/>
        <w:shd w:val="clear" w:color="auto" w:fill="FFFFFF"/>
        <w:spacing w:before="0" w:beforeAutospacing="0"/>
        <w:jc w:val="both"/>
        <w:rPr>
          <w:rFonts w:asciiTheme="minorHAnsi" w:hAnsiTheme="minorHAnsi" w:cstheme="minorHAnsi"/>
          <w:i/>
          <w:iCs/>
          <w:sz w:val="21"/>
          <w:szCs w:val="21"/>
        </w:rPr>
      </w:pPr>
      <w:r w:rsidRPr="00AE4B17">
        <w:rPr>
          <w:rFonts w:asciiTheme="minorHAnsi" w:hAnsiTheme="minorHAnsi" w:cstheme="minorHAnsi"/>
          <w:i/>
          <w:iCs/>
          <w:sz w:val="21"/>
          <w:szCs w:val="21"/>
        </w:rPr>
        <w:t xml:space="preserve">Pour rappel, au baccalauréat il n’y a qu’une EC 1 dans l’épreuve composée et elle est évaluée sur 4 points. </w:t>
      </w:r>
    </w:p>
    <w:p w:rsidR="005A2009" w:rsidP="005A2009" w:rsidRDefault="005A2009" w14:paraId="1D9B7FA1" w14:textId="77777777">
      <w:pPr>
        <w:rPr>
          <w:b/>
          <w:bCs/>
        </w:rPr>
      </w:pPr>
    </w:p>
    <w:p w:rsidR="005A2009" w:rsidP="005A2009" w:rsidRDefault="005A2009" w14:paraId="717C11DC" w14:textId="77777777">
      <w:pPr>
        <w:rPr>
          <w:b/>
          <w:bCs/>
        </w:rPr>
      </w:pPr>
      <w:r>
        <w:rPr>
          <w:b/>
          <w:bCs/>
        </w:rPr>
        <w:t>Grille d’évaluation</w:t>
      </w:r>
      <w:r w:rsidRPr="006C2FEA">
        <w:rPr>
          <w:b/>
          <w:bCs/>
        </w:rPr>
        <w:t xml:space="preserve"> : Distinguez les notions de marché concurrentiel, oligopole et monopole. </w:t>
      </w:r>
    </w:p>
    <w:p w:rsidRPr="006C2FEA" w:rsidR="005A2009" w:rsidP="005A2009" w:rsidRDefault="005A2009" w14:paraId="3FC624FA" w14:textId="77777777">
      <w:pPr>
        <w:rPr>
          <w:b/>
          <w:bCs/>
        </w:rPr>
      </w:pPr>
    </w:p>
    <w:tbl>
      <w:tblPr>
        <w:tblStyle w:val="Grilledutableau"/>
        <w:tblW w:w="0" w:type="auto"/>
        <w:tblLook w:val="04A0" w:firstRow="1" w:lastRow="0" w:firstColumn="1" w:lastColumn="0" w:noHBand="0" w:noVBand="1"/>
      </w:tblPr>
      <w:tblGrid>
        <w:gridCol w:w="2547"/>
        <w:gridCol w:w="3260"/>
        <w:gridCol w:w="3969"/>
        <w:gridCol w:w="862"/>
      </w:tblGrid>
      <w:tr w:rsidRPr="00AE4B17" w:rsidR="005A2009" w:rsidTr="00E103CD" w14:paraId="3CA42530" w14:textId="77777777">
        <w:tc>
          <w:tcPr>
            <w:tcW w:w="2547" w:type="dxa"/>
          </w:tcPr>
          <w:p w:rsidRPr="00AE4B17" w:rsidR="005A2009" w:rsidP="00E103CD" w:rsidRDefault="005A2009" w14:paraId="2F854EA2" w14:textId="77777777">
            <w:pPr>
              <w:jc w:val="both"/>
              <w:rPr>
                <w:rFonts w:cstheme="minorHAnsi"/>
                <w:b/>
                <w:bCs/>
                <w:sz w:val="20"/>
                <w:szCs w:val="20"/>
              </w:rPr>
            </w:pPr>
            <w:r w:rsidRPr="00AE4B17">
              <w:rPr>
                <w:rFonts w:cstheme="minorHAnsi"/>
                <w:b/>
                <w:bCs/>
                <w:sz w:val="20"/>
                <w:szCs w:val="20"/>
              </w:rPr>
              <w:t>Sujet de l’EC1</w:t>
            </w:r>
          </w:p>
        </w:tc>
        <w:tc>
          <w:tcPr>
            <w:tcW w:w="3260" w:type="dxa"/>
          </w:tcPr>
          <w:p w:rsidRPr="00AE4B17" w:rsidR="005A2009" w:rsidP="00E103CD" w:rsidRDefault="005A2009" w14:paraId="28265F17" w14:textId="77777777">
            <w:pPr>
              <w:jc w:val="both"/>
              <w:rPr>
                <w:rFonts w:cstheme="minorHAnsi"/>
                <w:b/>
                <w:bCs/>
                <w:sz w:val="20"/>
                <w:szCs w:val="20"/>
              </w:rPr>
            </w:pPr>
            <w:r w:rsidRPr="00AE4B17">
              <w:rPr>
                <w:rFonts w:cstheme="minorHAnsi"/>
                <w:b/>
                <w:bCs/>
                <w:sz w:val="20"/>
                <w:szCs w:val="20"/>
              </w:rPr>
              <w:t xml:space="preserve">Attentes </w:t>
            </w:r>
          </w:p>
        </w:tc>
        <w:tc>
          <w:tcPr>
            <w:tcW w:w="3969" w:type="dxa"/>
          </w:tcPr>
          <w:p w:rsidRPr="00AE4B17" w:rsidR="005A2009" w:rsidP="00E103CD" w:rsidRDefault="005A2009" w14:paraId="631ABEB5" w14:textId="77777777">
            <w:pPr>
              <w:jc w:val="both"/>
              <w:rPr>
                <w:rFonts w:cstheme="minorHAnsi"/>
                <w:b/>
                <w:bCs/>
                <w:sz w:val="20"/>
                <w:szCs w:val="20"/>
              </w:rPr>
            </w:pPr>
            <w:r w:rsidRPr="00AE4B17">
              <w:rPr>
                <w:rFonts w:cstheme="minorHAnsi"/>
                <w:b/>
                <w:bCs/>
                <w:sz w:val="20"/>
                <w:szCs w:val="20"/>
              </w:rPr>
              <w:t>Points de vigilance</w:t>
            </w:r>
          </w:p>
        </w:tc>
        <w:tc>
          <w:tcPr>
            <w:tcW w:w="680" w:type="dxa"/>
          </w:tcPr>
          <w:p w:rsidRPr="00AE4B17" w:rsidR="005A2009" w:rsidP="00E103CD" w:rsidRDefault="005A2009" w14:paraId="14131F4A" w14:textId="77777777">
            <w:pPr>
              <w:jc w:val="both"/>
              <w:rPr>
                <w:rFonts w:cstheme="minorHAnsi"/>
                <w:b/>
                <w:bCs/>
                <w:sz w:val="20"/>
                <w:szCs w:val="20"/>
              </w:rPr>
            </w:pPr>
            <w:r w:rsidRPr="00AE4B17">
              <w:rPr>
                <w:rFonts w:cstheme="minorHAnsi"/>
                <w:b/>
                <w:bCs/>
                <w:sz w:val="20"/>
                <w:szCs w:val="20"/>
              </w:rPr>
              <w:t>Barème</w:t>
            </w:r>
          </w:p>
        </w:tc>
      </w:tr>
      <w:tr w:rsidRPr="00AE4B17" w:rsidR="005A2009" w:rsidTr="00E103CD" w14:paraId="017FC5D8" w14:textId="77777777">
        <w:trPr>
          <w:trHeight w:val="704"/>
        </w:trPr>
        <w:tc>
          <w:tcPr>
            <w:tcW w:w="2547" w:type="dxa"/>
            <w:vMerge w:val="restart"/>
          </w:tcPr>
          <w:p w:rsidRPr="006C2FEA" w:rsidR="005A2009" w:rsidP="00E103CD" w:rsidRDefault="005A2009" w14:paraId="00336AF9" w14:textId="77777777">
            <w:pPr>
              <w:pStyle w:val="NormalWeb"/>
              <w:shd w:val="clear" w:color="auto" w:fill="FFFFFF"/>
              <w:spacing w:after="240" w:afterAutospacing="0"/>
              <w:rPr>
                <w:rFonts w:asciiTheme="minorHAnsi" w:hAnsiTheme="minorHAnsi" w:cstheme="minorHAnsi"/>
                <w:b/>
                <w:bCs/>
                <w:sz w:val="20"/>
                <w:szCs w:val="20"/>
              </w:rPr>
            </w:pPr>
            <w:r w:rsidRPr="00AE4B17">
              <w:rPr>
                <w:rFonts w:asciiTheme="minorHAnsi" w:hAnsiTheme="minorHAnsi" w:cstheme="minorHAnsi"/>
                <w:b/>
                <w:bCs/>
                <w:sz w:val="20"/>
                <w:szCs w:val="20"/>
              </w:rPr>
              <w:t xml:space="preserve">Questionnement : </w:t>
            </w:r>
            <w:r>
              <w:rPr>
                <w:rFonts w:asciiTheme="minorHAnsi" w:hAnsiTheme="minorHAnsi" w:cstheme="minorHAnsi"/>
                <w:b/>
                <w:bCs/>
                <w:sz w:val="20"/>
                <w:szCs w:val="20"/>
              </w:rPr>
              <w:br/>
            </w:r>
            <w:r>
              <w:rPr>
                <w:rFonts w:asciiTheme="minorHAnsi" w:hAnsiTheme="minorHAnsi" w:cstheme="minorHAnsi"/>
                <w:sz w:val="20"/>
                <w:szCs w:val="20"/>
              </w:rPr>
              <w:t>Comment un marché concurrentiel fonctionne-t-il ?</w:t>
            </w:r>
            <w:r w:rsidRPr="00AE4B17">
              <w:rPr>
                <w:rFonts w:asciiTheme="minorHAnsi" w:hAnsiTheme="minorHAnsi" w:cstheme="minorHAnsi"/>
                <w:sz w:val="20"/>
                <w:szCs w:val="20"/>
              </w:rPr>
              <w:t xml:space="preserve"> </w:t>
            </w:r>
          </w:p>
          <w:p w:rsidRPr="006C2FEA" w:rsidR="005A2009" w:rsidP="00E103CD" w:rsidRDefault="005A2009" w14:paraId="4F9B7F57" w14:textId="77777777">
            <w:pPr>
              <w:tabs>
                <w:tab w:val="left" w:pos="20"/>
                <w:tab w:val="left" w:pos="360"/>
              </w:tabs>
              <w:autoSpaceDE w:val="0"/>
              <w:autoSpaceDN w:val="0"/>
              <w:adjustRightInd w:val="0"/>
              <w:jc w:val="both"/>
              <w:rPr>
                <w:rFonts w:cstheme="minorHAnsi"/>
                <w:b/>
                <w:bCs/>
                <w:color w:val="000000"/>
                <w:sz w:val="22"/>
                <w:szCs w:val="22"/>
              </w:rPr>
            </w:pPr>
            <w:r w:rsidRPr="00AE4B17">
              <w:rPr>
                <w:rFonts w:cstheme="minorHAnsi"/>
                <w:b/>
                <w:bCs/>
                <w:sz w:val="20"/>
                <w:szCs w:val="20"/>
              </w:rPr>
              <w:t xml:space="preserve">Objectif d’apprentissage : </w:t>
            </w:r>
            <w:r w:rsidRPr="00494D9A">
              <w:rPr>
                <w:rFonts w:cstheme="minorHAnsi"/>
                <w:color w:val="000000"/>
                <w:sz w:val="20"/>
                <w:szCs w:val="20"/>
              </w:rPr>
              <w:t xml:space="preserve">Savoir que le marché est une institution et </w:t>
            </w:r>
            <w:r w:rsidRPr="00494D9A">
              <w:rPr>
                <w:rFonts w:cstheme="minorHAnsi"/>
                <w:b/>
                <w:bCs/>
                <w:color w:val="000000"/>
                <w:sz w:val="20"/>
                <w:szCs w:val="20"/>
              </w:rPr>
              <w:t>savoir distinguer les marchés selon leur degré de concurrence (de la concurrence parfaite au monopole).</w:t>
            </w:r>
          </w:p>
          <w:p w:rsidRPr="00AE4B17" w:rsidR="005A2009" w:rsidP="00E103CD" w:rsidRDefault="005A2009" w14:paraId="1B70FEE1" w14:textId="77777777">
            <w:pPr>
              <w:jc w:val="both"/>
              <w:rPr>
                <w:rFonts w:cstheme="minorHAnsi"/>
                <w:b/>
                <w:bCs/>
                <w:sz w:val="20"/>
                <w:szCs w:val="20"/>
              </w:rPr>
            </w:pPr>
          </w:p>
        </w:tc>
        <w:tc>
          <w:tcPr>
            <w:tcW w:w="3260" w:type="dxa"/>
          </w:tcPr>
          <w:p w:rsidRPr="00AE4B17" w:rsidR="005A2009" w:rsidP="00E103CD" w:rsidRDefault="005A2009" w14:paraId="58EED088" w14:textId="77777777">
            <w:pPr>
              <w:jc w:val="both"/>
              <w:rPr>
                <w:rFonts w:cstheme="minorHAnsi"/>
                <w:b/>
                <w:bCs/>
                <w:sz w:val="20"/>
                <w:szCs w:val="20"/>
              </w:rPr>
            </w:pPr>
            <w:r w:rsidRPr="00AE4B17">
              <w:rPr>
                <w:rFonts w:cstheme="minorHAnsi"/>
                <w:b/>
                <w:bCs/>
                <w:sz w:val="20"/>
                <w:szCs w:val="20"/>
              </w:rPr>
              <w:t xml:space="preserve">Comprendre le sens de la question : </w:t>
            </w:r>
            <w:r w:rsidRPr="006C2FEA">
              <w:rPr>
                <w:rFonts w:cstheme="minorHAnsi"/>
                <w:sz w:val="20"/>
                <w:szCs w:val="20"/>
              </w:rPr>
              <w:t>Le mot cons</w:t>
            </w:r>
            <w:r>
              <w:rPr>
                <w:rFonts w:cstheme="minorHAnsi"/>
                <w:sz w:val="20"/>
                <w:szCs w:val="20"/>
              </w:rPr>
              <w:t xml:space="preserve">igne étant « distinguez », on attend de vous d’être capables de mettre en évidence les différences entre ces trois structures de marché. </w:t>
            </w:r>
          </w:p>
        </w:tc>
        <w:tc>
          <w:tcPr>
            <w:tcW w:w="3969" w:type="dxa"/>
          </w:tcPr>
          <w:p w:rsidR="005A2009" w:rsidP="00E103CD" w:rsidRDefault="005A2009" w14:paraId="5CC2E698" w14:textId="77777777">
            <w:pPr>
              <w:jc w:val="both"/>
              <w:rPr>
                <w:rFonts w:cstheme="minorHAnsi"/>
                <w:sz w:val="20"/>
                <w:szCs w:val="20"/>
              </w:rPr>
            </w:pPr>
            <w:r w:rsidRPr="00AE4B17">
              <w:rPr>
                <w:rFonts w:cstheme="minorHAnsi"/>
                <w:sz w:val="20"/>
                <w:szCs w:val="20"/>
              </w:rPr>
              <w:t xml:space="preserve">On sanctionnera le fait de développer de multiples exemples </w:t>
            </w:r>
            <w:r>
              <w:rPr>
                <w:rFonts w:cstheme="minorHAnsi"/>
                <w:sz w:val="20"/>
                <w:szCs w:val="20"/>
              </w:rPr>
              <w:t xml:space="preserve">en guise d’explication. </w:t>
            </w:r>
          </w:p>
          <w:p w:rsidRPr="00AE4B17" w:rsidR="005A2009" w:rsidP="00E103CD" w:rsidRDefault="005A2009" w14:paraId="3C15325B" w14:textId="77777777">
            <w:pPr>
              <w:jc w:val="both"/>
              <w:rPr>
                <w:rFonts w:cstheme="minorHAnsi"/>
                <w:sz w:val="20"/>
                <w:szCs w:val="20"/>
              </w:rPr>
            </w:pPr>
            <w:r>
              <w:rPr>
                <w:rFonts w:cstheme="minorHAnsi"/>
                <w:sz w:val="20"/>
                <w:szCs w:val="20"/>
              </w:rPr>
              <w:t xml:space="preserve">On sanctionnera le fait de construire trois paragraphes présentant les différentes structures de marché sans montrer sur quoi portent leurs différences. </w:t>
            </w:r>
          </w:p>
        </w:tc>
        <w:tc>
          <w:tcPr>
            <w:tcW w:w="680" w:type="dxa"/>
          </w:tcPr>
          <w:p w:rsidRPr="00AE4B17" w:rsidR="005A2009" w:rsidP="00E103CD" w:rsidRDefault="005A2009" w14:paraId="14399E6F" w14:textId="77777777">
            <w:pPr>
              <w:jc w:val="right"/>
              <w:rPr>
                <w:rFonts w:cstheme="minorHAnsi"/>
                <w:b/>
                <w:bCs/>
                <w:sz w:val="20"/>
                <w:szCs w:val="20"/>
              </w:rPr>
            </w:pPr>
            <w:r w:rsidRPr="00AE4B17">
              <w:rPr>
                <w:rFonts w:cstheme="minorHAnsi"/>
                <w:b/>
                <w:bCs/>
                <w:sz w:val="20"/>
                <w:szCs w:val="20"/>
              </w:rPr>
              <w:t>/</w:t>
            </w:r>
            <w:r>
              <w:rPr>
                <w:rFonts w:cstheme="minorHAnsi"/>
                <w:b/>
                <w:bCs/>
                <w:sz w:val="20"/>
                <w:szCs w:val="20"/>
              </w:rPr>
              <w:t>0,5</w:t>
            </w:r>
          </w:p>
        </w:tc>
      </w:tr>
      <w:tr w:rsidRPr="00AE4B17" w:rsidR="005A2009" w:rsidTr="00E103CD" w14:paraId="459CE182" w14:textId="77777777">
        <w:trPr>
          <w:trHeight w:val="702"/>
        </w:trPr>
        <w:tc>
          <w:tcPr>
            <w:tcW w:w="2547" w:type="dxa"/>
            <w:vMerge/>
          </w:tcPr>
          <w:p w:rsidRPr="00AE4B17" w:rsidR="005A2009" w:rsidP="00E103CD" w:rsidRDefault="005A2009" w14:paraId="1DD5A7D1" w14:textId="77777777">
            <w:pPr>
              <w:pStyle w:val="NormalWeb"/>
              <w:shd w:val="clear" w:color="auto" w:fill="FFFFFF"/>
              <w:rPr>
                <w:rFonts w:asciiTheme="minorHAnsi" w:hAnsiTheme="minorHAnsi" w:cstheme="minorHAnsi"/>
                <w:b/>
                <w:bCs/>
                <w:sz w:val="20"/>
                <w:szCs w:val="20"/>
              </w:rPr>
            </w:pPr>
          </w:p>
        </w:tc>
        <w:tc>
          <w:tcPr>
            <w:tcW w:w="3260" w:type="dxa"/>
          </w:tcPr>
          <w:p w:rsidRPr="006C2FEA" w:rsidR="005A2009" w:rsidP="00E103CD" w:rsidRDefault="005A2009" w14:paraId="2893C72F" w14:textId="77777777">
            <w:pPr>
              <w:jc w:val="both"/>
              <w:rPr>
                <w:rFonts w:cstheme="minorHAnsi"/>
                <w:sz w:val="20"/>
                <w:szCs w:val="20"/>
              </w:rPr>
            </w:pPr>
            <w:r w:rsidRPr="00AE4B17">
              <w:rPr>
                <w:rFonts w:cstheme="minorHAnsi"/>
                <w:b/>
                <w:bCs/>
                <w:sz w:val="20"/>
                <w:szCs w:val="20"/>
              </w:rPr>
              <w:t xml:space="preserve">Maîtriser les connaissances appropriées : </w:t>
            </w:r>
            <w:r>
              <w:rPr>
                <w:rFonts w:cstheme="minorHAnsi"/>
                <w:sz w:val="20"/>
                <w:szCs w:val="20"/>
              </w:rPr>
              <w:t xml:space="preserve">Vous devez être capables de définir et présenter les trois différentes structures de marché étudiées. </w:t>
            </w:r>
          </w:p>
        </w:tc>
        <w:tc>
          <w:tcPr>
            <w:tcW w:w="3969" w:type="dxa"/>
          </w:tcPr>
          <w:p w:rsidRPr="00AE4B17" w:rsidR="005A2009" w:rsidP="00E103CD" w:rsidRDefault="005A2009" w14:paraId="484D1547" w14:textId="77777777">
            <w:pPr>
              <w:jc w:val="both"/>
              <w:rPr>
                <w:rFonts w:cstheme="minorHAnsi"/>
                <w:sz w:val="20"/>
                <w:szCs w:val="20"/>
              </w:rPr>
            </w:pPr>
          </w:p>
        </w:tc>
        <w:tc>
          <w:tcPr>
            <w:tcW w:w="680" w:type="dxa"/>
          </w:tcPr>
          <w:p w:rsidRPr="00AE4B17" w:rsidR="005A2009" w:rsidP="00E103CD" w:rsidRDefault="005A2009" w14:paraId="503613A8" w14:textId="77777777">
            <w:pPr>
              <w:jc w:val="right"/>
              <w:rPr>
                <w:rFonts w:cstheme="minorHAnsi"/>
                <w:b/>
                <w:bCs/>
                <w:sz w:val="20"/>
                <w:szCs w:val="20"/>
              </w:rPr>
            </w:pPr>
            <w:r w:rsidRPr="00AE4B17">
              <w:rPr>
                <w:rFonts w:cstheme="minorHAnsi"/>
                <w:b/>
                <w:bCs/>
                <w:sz w:val="20"/>
                <w:szCs w:val="20"/>
              </w:rPr>
              <w:t>/3</w:t>
            </w:r>
          </w:p>
        </w:tc>
      </w:tr>
      <w:tr w:rsidRPr="00AE4B17" w:rsidR="005A2009" w:rsidTr="00E103CD" w14:paraId="30FCD0E4" w14:textId="77777777">
        <w:trPr>
          <w:trHeight w:val="702"/>
        </w:trPr>
        <w:tc>
          <w:tcPr>
            <w:tcW w:w="2547" w:type="dxa"/>
            <w:vMerge/>
          </w:tcPr>
          <w:p w:rsidRPr="00AE4B17" w:rsidR="005A2009" w:rsidP="00E103CD" w:rsidRDefault="005A2009" w14:paraId="2E840B06" w14:textId="77777777">
            <w:pPr>
              <w:pStyle w:val="NormalWeb"/>
              <w:shd w:val="clear" w:color="auto" w:fill="FFFFFF"/>
              <w:rPr>
                <w:rFonts w:asciiTheme="minorHAnsi" w:hAnsiTheme="minorHAnsi" w:cstheme="minorHAnsi"/>
                <w:b/>
                <w:bCs/>
                <w:sz w:val="20"/>
                <w:szCs w:val="20"/>
              </w:rPr>
            </w:pPr>
          </w:p>
        </w:tc>
        <w:tc>
          <w:tcPr>
            <w:tcW w:w="3260" w:type="dxa"/>
          </w:tcPr>
          <w:p w:rsidRPr="00AE4B17" w:rsidR="005A2009" w:rsidP="00E103CD" w:rsidRDefault="005A2009" w14:paraId="1AA7B402" w14:textId="77777777">
            <w:pPr>
              <w:jc w:val="both"/>
              <w:rPr>
                <w:rFonts w:cstheme="minorHAnsi"/>
                <w:sz w:val="20"/>
                <w:szCs w:val="20"/>
              </w:rPr>
            </w:pPr>
            <w:r w:rsidRPr="00AE4B17">
              <w:rPr>
                <w:rFonts w:cstheme="minorHAnsi"/>
                <w:b/>
                <w:bCs/>
                <w:sz w:val="20"/>
                <w:szCs w:val="20"/>
              </w:rPr>
              <w:t>Capacité à organiser sa réponse</w:t>
            </w:r>
            <w:r w:rsidRPr="00AE4B17">
              <w:rPr>
                <w:rFonts w:cstheme="minorHAnsi"/>
                <w:sz w:val="20"/>
                <w:szCs w:val="20"/>
              </w:rPr>
              <w:t xml:space="preserve"> : on attend ici </w:t>
            </w:r>
            <w:r>
              <w:rPr>
                <w:rFonts w:cstheme="minorHAnsi"/>
                <w:sz w:val="20"/>
                <w:szCs w:val="20"/>
              </w:rPr>
              <w:t xml:space="preserve">plusieurs idées qui s’appuient sur des exemples. </w:t>
            </w:r>
            <w:r w:rsidRPr="00AE4B17">
              <w:rPr>
                <w:rFonts w:cstheme="minorHAnsi"/>
                <w:sz w:val="20"/>
                <w:szCs w:val="20"/>
              </w:rPr>
              <w:t xml:space="preserve"> </w:t>
            </w:r>
          </w:p>
        </w:tc>
        <w:tc>
          <w:tcPr>
            <w:tcW w:w="3969" w:type="dxa"/>
          </w:tcPr>
          <w:p w:rsidRPr="00AE4B17" w:rsidR="005A2009" w:rsidP="00E103CD" w:rsidRDefault="005A2009" w14:paraId="2EB16780" w14:textId="77777777">
            <w:pPr>
              <w:jc w:val="both"/>
              <w:rPr>
                <w:rFonts w:cstheme="minorHAnsi"/>
                <w:sz w:val="20"/>
                <w:szCs w:val="20"/>
              </w:rPr>
            </w:pPr>
            <w:r w:rsidRPr="00AE4B17">
              <w:rPr>
                <w:rFonts w:cstheme="minorHAnsi"/>
                <w:sz w:val="20"/>
                <w:szCs w:val="20"/>
              </w:rPr>
              <w:t xml:space="preserve">Oublier les connecteurs logiques ou chronologiques, trop de fautes d’orthographe ou de syntaxe, copie peu soignée. </w:t>
            </w:r>
          </w:p>
        </w:tc>
        <w:tc>
          <w:tcPr>
            <w:tcW w:w="680" w:type="dxa"/>
          </w:tcPr>
          <w:p w:rsidRPr="00AE4B17" w:rsidR="005A2009" w:rsidP="00E103CD" w:rsidRDefault="005A2009" w14:paraId="66DC6ADF" w14:textId="77777777">
            <w:pPr>
              <w:jc w:val="right"/>
              <w:rPr>
                <w:rFonts w:cstheme="minorHAnsi"/>
                <w:b/>
                <w:bCs/>
                <w:sz w:val="20"/>
                <w:szCs w:val="20"/>
              </w:rPr>
            </w:pPr>
            <w:r w:rsidRPr="00AE4B17">
              <w:rPr>
                <w:rFonts w:cstheme="minorHAnsi"/>
                <w:b/>
                <w:bCs/>
                <w:sz w:val="20"/>
                <w:szCs w:val="20"/>
              </w:rPr>
              <w:t>/</w:t>
            </w:r>
            <w:r>
              <w:rPr>
                <w:rFonts w:cstheme="minorHAnsi"/>
                <w:b/>
                <w:bCs/>
                <w:sz w:val="20"/>
                <w:szCs w:val="20"/>
              </w:rPr>
              <w:t>0,5</w:t>
            </w:r>
          </w:p>
        </w:tc>
      </w:tr>
    </w:tbl>
    <w:p w:rsidR="005A2009" w:rsidP="005A2009" w:rsidRDefault="005A2009" w14:paraId="6DE69989" w14:textId="77777777">
      <w:pPr>
        <w:jc w:val="both"/>
        <w:rPr>
          <w:rFonts w:cstheme="minorHAnsi"/>
          <w:b/>
          <w:bCs/>
          <w:sz w:val="21"/>
          <w:szCs w:val="21"/>
        </w:rPr>
      </w:pPr>
    </w:p>
    <w:p w:rsidR="005A2009" w:rsidP="005A2009" w:rsidRDefault="005A2009" w14:paraId="429D0D63" w14:textId="77777777"/>
    <w:p w:rsidR="005A2009" w:rsidP="005A2009" w:rsidRDefault="005A2009" w14:paraId="1E17691B" w14:textId="77777777"/>
    <w:p w:rsidR="005A2009" w:rsidP="005A2009" w:rsidRDefault="005A2009" w14:paraId="0327F7FF" w14:textId="77777777"/>
    <w:p w:rsidR="005A2009" w:rsidP="24E44331" w:rsidRDefault="005A2009" w14:paraId="0987550A" w14:noSpellErr="1" w14:textId="03FC5C03">
      <w:pPr>
        <w:pStyle w:val="Normal"/>
      </w:pPr>
    </w:p>
    <w:p w:rsidR="24E44331" w:rsidP="24E44331" w:rsidRDefault="24E44331" w14:paraId="25BC5E34" w14:textId="4DFB799A">
      <w:pPr>
        <w:pStyle w:val="Normal"/>
      </w:pPr>
    </w:p>
    <w:p w:rsidR="24E44331" w:rsidP="24E44331" w:rsidRDefault="24E44331" w14:paraId="349314B3" w14:textId="6764A736">
      <w:pPr>
        <w:pStyle w:val="Normal"/>
      </w:pPr>
    </w:p>
    <w:p w:rsidR="24E44331" w:rsidP="24E44331" w:rsidRDefault="24E44331" w14:paraId="51E8100F" w14:textId="1EA0E755">
      <w:pPr>
        <w:pStyle w:val="Normal"/>
      </w:pPr>
    </w:p>
    <w:p w:rsidR="24E44331" w:rsidP="24E44331" w:rsidRDefault="24E44331" w14:paraId="03330C1B" w14:textId="2AFD0ABD">
      <w:pPr>
        <w:pStyle w:val="Normal"/>
      </w:pPr>
    </w:p>
    <w:p w:rsidR="24E44331" w:rsidP="24E44331" w:rsidRDefault="24E44331" w14:paraId="75508A02" w14:textId="38F5D2F1">
      <w:pPr>
        <w:pStyle w:val="Normal"/>
      </w:pPr>
    </w:p>
    <w:p w:rsidR="24E44331" w:rsidP="24E44331" w:rsidRDefault="24E44331" w14:paraId="7DED7A7E" w14:textId="0785F254">
      <w:pPr>
        <w:pStyle w:val="Normal"/>
      </w:pPr>
    </w:p>
    <w:p w:rsidR="24E44331" w:rsidP="24E44331" w:rsidRDefault="24E44331" w14:paraId="6B7D40CF" w14:textId="5CEF19E7">
      <w:pPr>
        <w:pStyle w:val="Normal"/>
      </w:pPr>
    </w:p>
    <w:p w:rsidR="24E44331" w:rsidP="24E44331" w:rsidRDefault="24E44331" w14:paraId="63A1D894" w14:textId="0F7D03DA">
      <w:pPr>
        <w:pStyle w:val="Normal"/>
      </w:pPr>
    </w:p>
    <w:p w:rsidR="24E44331" w:rsidP="24E44331" w:rsidRDefault="24E44331" w14:paraId="4DFA448B" w14:textId="1D616724">
      <w:pPr>
        <w:pStyle w:val="Normal"/>
      </w:pPr>
    </w:p>
    <w:p w:rsidR="24E44331" w:rsidP="24E44331" w:rsidRDefault="24E44331" w14:paraId="665D7793" w14:textId="138F51E6">
      <w:pPr>
        <w:pStyle w:val="Normal"/>
      </w:pPr>
    </w:p>
    <w:p w:rsidR="24E44331" w:rsidP="24E44331" w:rsidRDefault="24E44331" w14:paraId="5CBC1DE0" w14:textId="13C8578F">
      <w:pPr>
        <w:pStyle w:val="Normal"/>
      </w:pPr>
    </w:p>
    <w:p w:rsidR="24E44331" w:rsidP="24E44331" w:rsidRDefault="24E44331" w14:paraId="03668BF7" w14:textId="1E9CB616">
      <w:pPr>
        <w:pStyle w:val="Normal"/>
      </w:pPr>
    </w:p>
    <w:p w:rsidR="24E44331" w:rsidP="24E44331" w:rsidRDefault="24E44331" w14:paraId="2232A20A" w14:textId="5C60C503">
      <w:pPr>
        <w:pStyle w:val="Normal"/>
      </w:pPr>
    </w:p>
    <w:p w:rsidR="24E44331" w:rsidP="24E44331" w:rsidRDefault="24E44331" w14:paraId="2C864F0B" w14:textId="62C133F8">
      <w:pPr>
        <w:pStyle w:val="Normal"/>
      </w:pPr>
    </w:p>
    <w:p w:rsidR="24E44331" w:rsidP="24E44331" w:rsidRDefault="24E44331" w14:paraId="74BA4D23" w14:textId="0CDC02F4">
      <w:pPr>
        <w:pStyle w:val="Normal"/>
      </w:pPr>
    </w:p>
    <w:p w:rsidR="24E44331" w:rsidP="24E44331" w:rsidRDefault="24E44331" w14:paraId="5F05E5EC" w14:textId="1633151B">
      <w:pPr>
        <w:pStyle w:val="Normal"/>
      </w:pPr>
    </w:p>
    <w:p w:rsidR="24E44331" w:rsidP="24E44331" w:rsidRDefault="24E44331" w14:paraId="2B034929" w14:textId="69148EA3">
      <w:pPr>
        <w:pStyle w:val="Normal"/>
      </w:pPr>
    </w:p>
    <w:p w:rsidR="24E44331" w:rsidP="24E44331" w:rsidRDefault="24E44331" w14:paraId="0C85221C" w14:textId="27B87752">
      <w:pPr>
        <w:pStyle w:val="Normal"/>
      </w:pPr>
    </w:p>
    <w:p w:rsidR="24E44331" w:rsidP="24E44331" w:rsidRDefault="24E44331" w14:paraId="19A63B9A" w14:textId="00485F4C">
      <w:pPr>
        <w:pStyle w:val="Normal"/>
      </w:pPr>
    </w:p>
    <w:p w:rsidR="24E44331" w:rsidP="24E44331" w:rsidRDefault="24E44331" w14:paraId="5B856282" w14:textId="61F97F57">
      <w:pPr>
        <w:pStyle w:val="Normal"/>
      </w:pPr>
    </w:p>
    <w:p w:rsidR="24E44331" w:rsidP="24E44331" w:rsidRDefault="24E44331" w14:paraId="7BDBEB4B" w14:textId="0B1B2321">
      <w:pPr>
        <w:pStyle w:val="Normal"/>
      </w:pPr>
    </w:p>
    <w:p w:rsidR="24E44331" w:rsidP="24E44331" w:rsidRDefault="24E44331" w14:paraId="7FC85430" w14:textId="556824CA">
      <w:pPr>
        <w:pStyle w:val="Normal"/>
      </w:pPr>
    </w:p>
    <w:p w:rsidR="24E44331" w:rsidP="24E44331" w:rsidRDefault="24E44331" w14:paraId="701CBFEF" w14:textId="7051199A">
      <w:pPr>
        <w:pStyle w:val="Normal"/>
      </w:pPr>
    </w:p>
    <w:p w:rsidR="24E44331" w:rsidP="24E44331" w:rsidRDefault="24E44331" w14:paraId="7BC179B3" w14:textId="0A7BB49C">
      <w:pPr>
        <w:pStyle w:val="Normal"/>
      </w:pPr>
    </w:p>
    <w:p w:rsidR="24E44331" w:rsidP="24E44331" w:rsidRDefault="24E44331" w14:paraId="530C68B8" w14:textId="28750156">
      <w:pPr>
        <w:pStyle w:val="Normal"/>
      </w:pPr>
    </w:p>
    <w:p w:rsidR="24E44331" w:rsidP="24E44331" w:rsidRDefault="24E44331" w14:paraId="2DE648AD" w14:textId="05EE0F93">
      <w:pPr>
        <w:pStyle w:val="Normal"/>
      </w:pPr>
    </w:p>
    <w:p w:rsidR="24E44331" w:rsidP="24E44331" w:rsidRDefault="24E44331" w14:paraId="5807539E" w14:textId="5DF2FB8F">
      <w:pPr>
        <w:pStyle w:val="Normal"/>
      </w:pPr>
    </w:p>
    <w:p w:rsidR="24E44331" w:rsidP="24E44331" w:rsidRDefault="24E44331" w14:paraId="4530CEE7" w14:textId="59CBE10D">
      <w:pPr>
        <w:pStyle w:val="Normal"/>
      </w:pPr>
    </w:p>
    <w:p w:rsidR="24E44331" w:rsidP="24E44331" w:rsidRDefault="24E44331" w14:paraId="4D0F21AA" w14:textId="6070A654">
      <w:pPr>
        <w:pStyle w:val="Normal"/>
      </w:pPr>
    </w:p>
    <w:p w:rsidR="005A2009" w:rsidP="005A2009" w:rsidRDefault="005A2009" w14:paraId="27D614C9" w14:textId="77777777"/>
    <w:p w:rsidR="005A2009" w:rsidP="005A2009" w:rsidRDefault="005A2009" w14:paraId="5AE826AE" w14:textId="77777777">
      <w:r>
        <w:rPr>
          <w:rFonts w:ascii="Kristen ITC" w:hAnsi="Kristen ITC" w:cs="Marker Felt"/>
          <w:b/>
          <w:bCs/>
          <w:noProof/>
          <w:color w:val="000000"/>
          <w:sz w:val="28"/>
          <w:szCs w:val="28"/>
        </w:rPr>
        <mc:AlternateContent>
          <mc:Choice Requires="wps">
            <w:drawing>
              <wp:anchor distT="0" distB="0" distL="114300" distR="114300" simplePos="0" relativeHeight="251659264" behindDoc="0" locked="0" layoutInCell="1" allowOverlap="1" wp14:anchorId="0827C443" wp14:editId="78A0E274">
                <wp:simplePos x="0" y="0"/>
                <wp:positionH relativeFrom="column">
                  <wp:posOffset>1118703</wp:posOffset>
                </wp:positionH>
                <wp:positionV relativeFrom="paragraph">
                  <wp:posOffset>-365025</wp:posOffset>
                </wp:positionV>
                <wp:extent cx="4565984" cy="757990"/>
                <wp:effectExtent l="0" t="0" r="6350" b="4445"/>
                <wp:wrapNone/>
                <wp:docPr id="3" name="Zone de texte 3"/>
                <wp:cNvGraphicFramePr/>
                <a:graphic xmlns:a="http://schemas.openxmlformats.org/drawingml/2006/main">
                  <a:graphicData uri="http://schemas.microsoft.com/office/word/2010/wordprocessingShape">
                    <wps:wsp>
                      <wps:cNvSpPr txBox="1"/>
                      <wps:spPr>
                        <a:xfrm>
                          <a:off x="0" y="0"/>
                          <a:ext cx="4565984" cy="757990"/>
                        </a:xfrm>
                        <a:prstGeom prst="rect">
                          <a:avLst/>
                        </a:prstGeom>
                        <a:solidFill>
                          <a:schemeClr val="lt1"/>
                        </a:solidFill>
                        <a:ln w="6350">
                          <a:noFill/>
                        </a:ln>
                      </wps:spPr>
                      <wps:txbx>
                        <w:txbxContent>
                          <w:p w:rsidR="005A2009" w:rsidP="005A2009" w:rsidRDefault="005A2009" w14:paraId="09A11369"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sz w:val="32"/>
                                <w:szCs w:val="32"/>
                              </w:rPr>
                            </w:pPr>
                            <w:r>
                              <w:rPr>
                                <w:rFonts w:ascii="Kristen ITC" w:hAnsi="Kristen ITC"/>
                                <w:b/>
                                <w:bCs/>
                                <w:sz w:val="32"/>
                                <w:szCs w:val="32"/>
                              </w:rPr>
                              <w:t>DS n°… – Épreuve composée partielle</w:t>
                            </w:r>
                          </w:p>
                          <w:p w:rsidRPr="007269B5" w:rsidR="005A2009" w:rsidP="005A2009" w:rsidRDefault="005A2009" w14:paraId="037264A3"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rPr>
                            </w:pPr>
                            <w:r>
                              <w:rPr>
                                <w:rFonts w:ascii="Kristen ITC" w:hAnsi="Kristen ITC"/>
                                <w:b/>
                                <w:bCs/>
                              </w:rPr>
                              <w:t>Sujet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1E6E48">
              <v:shape id="Zone de texte 3" style="position:absolute;margin-left:88.1pt;margin-top:-28.75pt;width:359.55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" w14:anchorId="0827C443">
                <v:textbox>
                  <w:txbxContent>
                    <w:p w:rsidR="005A2009" w:rsidP="005A2009" w:rsidRDefault="005A2009" w14:paraId="26D1344D"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sz w:val="32"/>
                          <w:szCs w:val="32"/>
                        </w:rPr>
                      </w:pPr>
                      <w:r>
                        <w:rPr>
                          <w:rFonts w:ascii="Kristen ITC" w:hAnsi="Kristen ITC"/>
                          <w:b/>
                          <w:bCs/>
                          <w:sz w:val="32"/>
                          <w:szCs w:val="32"/>
                        </w:rPr>
                        <w:t>DS n°… – Épreuve composée partielle</w:t>
                      </w:r>
                    </w:p>
                    <w:p w:rsidRPr="007269B5" w:rsidR="005A2009" w:rsidP="005A2009" w:rsidRDefault="005A2009" w14:paraId="6D20EA70"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rPr>
                      </w:pPr>
                      <w:r>
                        <w:rPr>
                          <w:rFonts w:ascii="Kristen ITC" w:hAnsi="Kristen ITC"/>
                          <w:b/>
                          <w:bCs/>
                        </w:rPr>
                        <w:t>Sujet 2</w:t>
                      </w:r>
                    </w:p>
                  </w:txbxContent>
                </v:textbox>
              </v:shape>
            </w:pict>
          </mc:Fallback>
        </mc:AlternateContent>
      </w:r>
    </w:p>
    <w:p w:rsidR="005A2009" w:rsidP="005A2009" w:rsidRDefault="005A2009" w14:paraId="1720BBE1" w14:textId="77777777"/>
    <w:p w:rsidR="005A2009" w:rsidP="005A2009" w:rsidRDefault="005A2009" w14:paraId="5DD451F8" w14:textId="77777777">
      <w:pPr>
        <w:autoSpaceDE w:val="0"/>
        <w:autoSpaceDN w:val="0"/>
        <w:adjustRightInd w:val="0"/>
      </w:pPr>
    </w:p>
    <w:p w:rsidRPr="007269B5" w:rsidR="005A2009" w:rsidP="005A2009" w:rsidRDefault="005A2009" w14:paraId="35598FE1" w14:textId="77777777">
      <w:pPr>
        <w:autoSpaceDE w:val="0"/>
        <w:autoSpaceDN w:val="0"/>
        <w:adjustRightInd w:val="0"/>
        <w:rPr>
          <w:rFonts w:ascii="Arial" w:hAnsi="Arial" w:cs="Arial"/>
          <w:i/>
          <w:iCs/>
          <w:color w:val="000000"/>
          <w:sz w:val="21"/>
          <w:szCs w:val="21"/>
        </w:rPr>
      </w:pPr>
      <w:r w:rsidRPr="007269B5">
        <w:rPr>
          <w:rFonts w:ascii="Arial" w:hAnsi="Arial" w:cs="Arial"/>
          <w:i/>
          <w:iCs/>
          <w:color w:val="000000"/>
          <w:sz w:val="21"/>
          <w:szCs w:val="21"/>
        </w:rPr>
        <w:t>Cette épreuve comprend deux parties :</w:t>
      </w:r>
    </w:p>
    <w:p w:rsidRPr="007269B5" w:rsidR="005A2009" w:rsidP="005A2009" w:rsidRDefault="005A2009" w14:paraId="47F17D16" w14:textId="77777777">
      <w:pPr>
        <w:autoSpaceDE w:val="0"/>
        <w:autoSpaceDN w:val="0"/>
        <w:adjustRightInd w:val="0"/>
        <w:rPr>
          <w:rFonts w:ascii="Arial" w:hAnsi="Arial" w:cs="Arial"/>
          <w:i/>
          <w:iCs/>
          <w:color w:val="000000"/>
          <w:sz w:val="21"/>
          <w:szCs w:val="21"/>
        </w:rPr>
      </w:pPr>
    </w:p>
    <w:p w:rsidRPr="007269B5" w:rsidR="005A2009" w:rsidP="005A2009" w:rsidRDefault="005A2009" w14:paraId="1658805F" w14:textId="77777777">
      <w:pPr>
        <w:autoSpaceDE w:val="0"/>
        <w:autoSpaceDN w:val="0"/>
        <w:adjustRightInd w:val="0"/>
        <w:rPr>
          <w:rFonts w:ascii="Arial" w:hAnsi="Arial" w:cs="Arial"/>
          <w:i/>
          <w:iCs/>
          <w:color w:val="000000"/>
          <w:sz w:val="21"/>
          <w:szCs w:val="21"/>
        </w:rPr>
      </w:pPr>
      <w:r w:rsidRPr="007269B5">
        <w:rPr>
          <w:rFonts w:ascii="Arial" w:hAnsi="Arial" w:cs="Arial"/>
          <w:i/>
          <w:iCs/>
          <w:color w:val="000000"/>
          <w:sz w:val="21"/>
          <w:szCs w:val="21"/>
        </w:rPr>
        <w:t>Partie 1 - Mobilisation des connaissances : il est demandé au candidat de répondre à la question en faisant appel à ses connaissances acquises dans le cadre du programme.</w:t>
      </w:r>
    </w:p>
    <w:p w:rsidRPr="007269B5" w:rsidR="005A2009" w:rsidP="005A2009" w:rsidRDefault="005A2009" w14:paraId="5C418C02" w14:textId="77777777">
      <w:pPr>
        <w:autoSpaceDE w:val="0"/>
        <w:autoSpaceDN w:val="0"/>
        <w:adjustRightInd w:val="0"/>
        <w:rPr>
          <w:rFonts w:ascii="Arial" w:hAnsi="Arial" w:cs="Arial"/>
          <w:i/>
          <w:iCs/>
          <w:color w:val="000000"/>
          <w:sz w:val="21"/>
          <w:szCs w:val="21"/>
        </w:rPr>
      </w:pPr>
    </w:p>
    <w:p w:rsidRPr="007269B5" w:rsidR="005A2009" w:rsidP="005A2009" w:rsidRDefault="005A2009" w14:paraId="59A51E36" w14:textId="77777777">
      <w:pPr>
        <w:autoSpaceDE w:val="0"/>
        <w:autoSpaceDN w:val="0"/>
        <w:adjustRightInd w:val="0"/>
        <w:rPr>
          <w:rFonts w:ascii="Arial" w:hAnsi="Arial" w:cs="Arial"/>
          <w:i/>
          <w:iCs/>
          <w:color w:val="000000"/>
          <w:sz w:val="21"/>
          <w:szCs w:val="21"/>
        </w:rPr>
      </w:pPr>
      <w:r w:rsidRPr="007269B5">
        <w:rPr>
          <w:rFonts w:ascii="Arial" w:hAnsi="Arial" w:cs="Arial"/>
          <w:i/>
          <w:iCs/>
          <w:color w:val="000000"/>
          <w:sz w:val="21"/>
          <w:szCs w:val="21"/>
        </w:rPr>
        <w:t>Partie 2 - Étude d’un document : il est demandé au candidat de répondre aux questions en mobilisant ses connaissances acquises dans le cadre du programme et en adoptant une démarche méthodologique rigoureuse, de collecte et de traitement de l’information.</w:t>
      </w:r>
    </w:p>
    <w:p w:rsidR="005A2009" w:rsidP="005A2009" w:rsidRDefault="005A2009" w14:paraId="2E84F6A1" w14:textId="77777777"/>
    <w:p w:rsidR="005A2009" w:rsidP="005A2009" w:rsidRDefault="005A2009" w14:paraId="3DF63F60" w14:textId="77777777"/>
    <w:p w:rsidR="005A2009" w:rsidP="005A2009" w:rsidRDefault="005A2009" w14:paraId="2AEA2B41" w14:textId="77777777"/>
    <w:p w:rsidRPr="00467F64" w:rsidR="005A2009" w:rsidP="005A2009" w:rsidRDefault="005A2009" w14:paraId="748A2D3C" w14:textId="77777777">
      <w:pPr>
        <w:rPr>
          <w:b/>
          <w:bCs/>
        </w:rPr>
      </w:pPr>
      <w:r w:rsidRPr="00467F64">
        <w:rPr>
          <w:b/>
          <w:bCs/>
        </w:rPr>
        <w:t>Partie 1 : Mobilisation des connaissances (4 points)</w:t>
      </w:r>
    </w:p>
    <w:p w:rsidR="005A2009" w:rsidP="005A2009" w:rsidRDefault="005A2009" w14:paraId="73F641B7" w14:textId="77777777"/>
    <w:p w:rsidR="005A2009" w:rsidP="005A2009" w:rsidRDefault="005A2009" w14:paraId="4944117A" w14:textId="77777777"/>
    <w:p w:rsidR="005A2009" w:rsidP="005A2009" w:rsidRDefault="005A2009" w14:paraId="535F42DF" w14:textId="77777777">
      <w:r>
        <w:t xml:space="preserve">Montrez comment se forment les prix dans un modèle de concurrence pure et parfaite. </w:t>
      </w:r>
    </w:p>
    <w:p w:rsidR="005A2009" w:rsidP="005A2009" w:rsidRDefault="005A2009" w14:paraId="08953EC8" w14:textId="77777777"/>
    <w:p w:rsidR="005A2009" w:rsidP="005A2009" w:rsidRDefault="005A2009" w14:paraId="609622FF" w14:textId="77777777"/>
    <w:p w:rsidR="005A2009" w:rsidP="24E44331" w:rsidRDefault="005A2009" w14:paraId="6FC47A0C" w14:noSpellErr="1" w14:textId="6EE5D4CA">
      <w:pPr>
        <w:pStyle w:val="Normal"/>
      </w:pPr>
    </w:p>
    <w:p w:rsidR="005A2009" w:rsidP="005A2009" w:rsidRDefault="005A2009" w14:paraId="5F8B23A8" w14:textId="77777777"/>
    <w:p w:rsidR="24E44331" w:rsidP="24E44331" w:rsidRDefault="24E44331" w14:paraId="1BD84C73" w14:textId="1D3829E3">
      <w:pPr>
        <w:pStyle w:val="Normal"/>
      </w:pPr>
    </w:p>
    <w:p w:rsidR="24E44331" w:rsidP="24E44331" w:rsidRDefault="24E44331" w14:paraId="3B496488" w14:textId="5485ACDB">
      <w:pPr>
        <w:pStyle w:val="Normal"/>
      </w:pPr>
    </w:p>
    <w:p w:rsidR="24E44331" w:rsidP="24E44331" w:rsidRDefault="24E44331" w14:paraId="73DB91FC" w14:textId="7F6BE917">
      <w:pPr>
        <w:pStyle w:val="Normal"/>
      </w:pPr>
    </w:p>
    <w:p w:rsidR="24E44331" w:rsidP="24E44331" w:rsidRDefault="24E44331" w14:paraId="4C764C27" w14:textId="36072067">
      <w:pPr>
        <w:pStyle w:val="Normal"/>
      </w:pPr>
    </w:p>
    <w:p w:rsidR="005A2009" w:rsidP="005A2009" w:rsidRDefault="005A2009" w14:paraId="77E3C343" w14:textId="77777777"/>
    <w:p w:rsidR="005A2009" w:rsidP="005A2009" w:rsidRDefault="005A2009" w14:paraId="77C6DC5E" w14:textId="77777777"/>
    <w:p w:rsidR="005A2009" w:rsidP="005A2009" w:rsidRDefault="005A2009" w14:paraId="23010C18" w14:textId="77777777"/>
    <w:p w:rsidR="005A2009" w:rsidP="005A2009" w:rsidRDefault="005A2009" w14:paraId="7A39B7A0" w14:textId="77777777">
      <w:pPr>
        <w:widowControl w:val="0"/>
        <w:shd w:val="clear" w:color="auto" w:fill="FFFFFF"/>
        <w:spacing w:before="100" w:beforeAutospacing="1" w:line="276" w:lineRule="auto"/>
        <w:jc w:val="both"/>
        <w:rPr>
          <w:rFonts w:eastAsia="Times New Roman" w:cstheme="minorHAnsi"/>
          <w:lang w:eastAsia="fr-FR"/>
        </w:rPr>
      </w:pPr>
    </w:p>
    <w:p w:rsidR="005A2009" w:rsidP="005A2009" w:rsidRDefault="005A2009" w14:paraId="13467D33" w14:textId="77777777">
      <w:pPr>
        <w:widowControl w:val="0"/>
        <w:shd w:val="clear" w:color="auto" w:fill="FFFFFF"/>
        <w:spacing w:before="100" w:beforeAutospacing="1" w:line="276" w:lineRule="auto"/>
        <w:jc w:val="both"/>
        <w:rPr>
          <w:rFonts w:eastAsia="Times New Roman" w:cstheme="minorHAnsi"/>
          <w:lang w:eastAsia="fr-FR"/>
        </w:rPr>
      </w:pPr>
      <w:r>
        <w:rPr>
          <w:rFonts w:ascii="Kristen ITC" w:hAnsi="Kristen ITC" w:cs="Marker Felt"/>
          <w:b/>
          <w:bCs/>
          <w:noProof/>
          <w:color w:val="000000"/>
          <w:sz w:val="28"/>
          <w:szCs w:val="28"/>
        </w:rPr>
        <mc:AlternateContent>
          <mc:Choice Requires="wps">
            <w:drawing>
              <wp:anchor distT="0" distB="0" distL="114300" distR="114300" simplePos="0" relativeHeight="251661312" behindDoc="0" locked="0" layoutInCell="1" allowOverlap="1" wp14:anchorId="4F1C6B1C" wp14:editId="1045EB77">
                <wp:simplePos x="0" y="0"/>
                <wp:positionH relativeFrom="column">
                  <wp:posOffset>1376881</wp:posOffset>
                </wp:positionH>
                <wp:positionV relativeFrom="paragraph">
                  <wp:posOffset>-386314</wp:posOffset>
                </wp:positionV>
                <wp:extent cx="4565984" cy="757990"/>
                <wp:effectExtent l="0" t="0" r="6350" b="4445"/>
                <wp:wrapNone/>
                <wp:docPr id="15" name="Zone de texte 15"/>
                <wp:cNvGraphicFramePr/>
                <a:graphic xmlns:a="http://schemas.openxmlformats.org/drawingml/2006/main">
                  <a:graphicData uri="http://schemas.microsoft.com/office/word/2010/wordprocessingShape">
                    <wps:wsp>
                      <wps:cNvSpPr txBox="1"/>
                      <wps:spPr>
                        <a:xfrm>
                          <a:off x="0" y="0"/>
                          <a:ext cx="4565984" cy="757990"/>
                        </a:xfrm>
                        <a:prstGeom prst="rect">
                          <a:avLst/>
                        </a:prstGeom>
                        <a:solidFill>
                          <a:schemeClr val="lt1"/>
                        </a:solidFill>
                        <a:ln w="6350">
                          <a:noFill/>
                        </a:ln>
                      </wps:spPr>
                      <wps:txbx>
                        <w:txbxContent>
                          <w:p w:rsidR="005A2009" w:rsidP="005A2009" w:rsidRDefault="005A2009" w14:paraId="3D9E4C45"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sz w:val="32"/>
                                <w:szCs w:val="32"/>
                              </w:rPr>
                            </w:pPr>
                            <w:r>
                              <w:rPr>
                                <w:rFonts w:ascii="Kristen ITC" w:hAnsi="Kristen ITC"/>
                                <w:b/>
                                <w:bCs/>
                                <w:sz w:val="32"/>
                                <w:szCs w:val="32"/>
                              </w:rPr>
                              <w:t>DS n°… – Épreuve composée partielle</w:t>
                            </w:r>
                          </w:p>
                          <w:p w:rsidRPr="007269B5" w:rsidR="005A2009" w:rsidP="005A2009" w:rsidRDefault="005A2009" w14:paraId="7CE0BA9F"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rPr>
                            </w:pPr>
                            <w:r>
                              <w:rPr>
                                <w:rFonts w:ascii="Kristen ITC" w:hAnsi="Kristen ITC"/>
                                <w:b/>
                                <w:bCs/>
                              </w:rPr>
                              <w:t>Grille de correction - Sujet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04681D8">
              <v:shape id="Zone de texte 15" style="position:absolute;left:0;text-align:left;margin-left:108.4pt;margin-top:-30.4pt;width:359.55pt;height:5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" w14:anchorId="4F1C6B1C">
                <v:textbox>
                  <w:txbxContent>
                    <w:p w:rsidR="005A2009" w:rsidP="005A2009" w:rsidRDefault="005A2009" w14:paraId="47DF4AEA"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sz w:val="32"/>
                          <w:szCs w:val="32"/>
                        </w:rPr>
                      </w:pPr>
                      <w:r>
                        <w:rPr>
                          <w:rFonts w:ascii="Kristen ITC" w:hAnsi="Kristen ITC"/>
                          <w:b/>
                          <w:bCs/>
                          <w:sz w:val="32"/>
                          <w:szCs w:val="32"/>
                        </w:rPr>
                        <w:t>DS n°… – Épreuve composée partielle</w:t>
                      </w:r>
                    </w:p>
                    <w:p w:rsidRPr="007269B5" w:rsidR="005A2009" w:rsidP="005A2009" w:rsidRDefault="005A2009" w14:paraId="220A8EA9"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rPr>
                      </w:pPr>
                      <w:r>
                        <w:rPr>
                          <w:rFonts w:ascii="Kristen ITC" w:hAnsi="Kristen ITC"/>
                          <w:b/>
                          <w:bCs/>
                        </w:rPr>
                        <w:t>Grille de correction - Sujet 2</w:t>
                      </w:r>
                    </w:p>
                  </w:txbxContent>
                </v:textbox>
              </v:shape>
            </w:pict>
          </mc:Fallback>
        </mc:AlternateContent>
      </w:r>
    </w:p>
    <w:p w:rsidR="005A2009" w:rsidP="005A2009" w:rsidRDefault="005A2009" w14:paraId="123DBB9D" w14:textId="77777777">
      <w:pPr>
        <w:widowControl w:val="0"/>
        <w:shd w:val="clear" w:color="auto" w:fill="FFFFFF"/>
        <w:spacing w:before="100" w:beforeAutospacing="1" w:line="276" w:lineRule="auto"/>
        <w:jc w:val="both"/>
        <w:rPr>
          <w:rFonts w:eastAsia="Times New Roman" w:cstheme="minorHAnsi"/>
          <w:lang w:eastAsia="fr-FR"/>
        </w:rPr>
      </w:pPr>
    </w:p>
    <w:p w:rsidR="005A2009" w:rsidP="005A2009" w:rsidRDefault="005A2009" w14:paraId="65531E58" w14:textId="77777777"/>
    <w:p w:rsidR="005A2009" w:rsidP="005A2009" w:rsidRDefault="005A2009" w14:paraId="40C00B88" w14:textId="77777777"/>
    <w:p w:rsidRPr="00AE4B17" w:rsidR="005A2009" w:rsidP="005A2009" w:rsidRDefault="005A2009" w14:paraId="22873A06" w14:textId="77777777">
      <w:pPr>
        <w:pStyle w:val="NormalWeb"/>
        <w:shd w:val="clear" w:color="auto" w:fill="FFFFFF"/>
        <w:spacing w:before="0" w:beforeAutospacing="0"/>
        <w:jc w:val="both"/>
        <w:rPr>
          <w:rFonts w:asciiTheme="minorHAnsi" w:hAnsiTheme="minorHAnsi" w:cstheme="minorHAnsi"/>
          <w:i/>
          <w:iCs/>
          <w:sz w:val="21"/>
          <w:szCs w:val="21"/>
        </w:rPr>
      </w:pPr>
      <w:r>
        <w:rPr>
          <w:rFonts w:asciiTheme="minorHAnsi" w:hAnsiTheme="minorHAnsi" w:cstheme="minorHAnsi"/>
          <w:b/>
          <w:bCs/>
          <w:i/>
          <w:iCs/>
          <w:sz w:val="21"/>
          <w:szCs w:val="21"/>
        </w:rPr>
        <w:t xml:space="preserve">PARTIE 1 : </w:t>
      </w:r>
      <w:r w:rsidRPr="00AE4B17">
        <w:rPr>
          <w:rFonts w:asciiTheme="minorHAnsi" w:hAnsiTheme="minorHAnsi" w:cstheme="minorHAnsi"/>
          <w:b/>
          <w:bCs/>
          <w:i/>
          <w:iCs/>
          <w:sz w:val="21"/>
          <w:szCs w:val="21"/>
        </w:rPr>
        <w:t>Mobilisation des connaissances</w:t>
      </w:r>
      <w:r w:rsidRPr="00AE4B17">
        <w:rPr>
          <w:rFonts w:asciiTheme="minorHAnsi" w:hAnsiTheme="minorHAnsi" w:cstheme="minorHAnsi"/>
          <w:i/>
          <w:iCs/>
          <w:sz w:val="21"/>
          <w:szCs w:val="21"/>
        </w:rPr>
        <w:t xml:space="preserve"> : il est demandé au candidat de </w:t>
      </w:r>
      <w:proofErr w:type="spellStart"/>
      <w:r w:rsidRPr="00AE4B17">
        <w:rPr>
          <w:rFonts w:asciiTheme="minorHAnsi" w:hAnsiTheme="minorHAnsi" w:cstheme="minorHAnsi"/>
          <w:i/>
          <w:iCs/>
          <w:sz w:val="21"/>
          <w:szCs w:val="21"/>
        </w:rPr>
        <w:t>répondre</w:t>
      </w:r>
      <w:proofErr w:type="spellEnd"/>
      <w:r w:rsidRPr="00AE4B17">
        <w:rPr>
          <w:rFonts w:asciiTheme="minorHAnsi" w:hAnsiTheme="minorHAnsi" w:cstheme="minorHAnsi"/>
          <w:i/>
          <w:iCs/>
          <w:sz w:val="21"/>
          <w:szCs w:val="21"/>
        </w:rPr>
        <w:t xml:space="preserve"> à la question en faisant appel </w:t>
      </w:r>
      <w:proofErr w:type="spellStart"/>
      <w:r w:rsidRPr="00AE4B17">
        <w:rPr>
          <w:rFonts w:asciiTheme="minorHAnsi" w:hAnsiTheme="minorHAnsi" w:cstheme="minorHAnsi"/>
          <w:i/>
          <w:iCs/>
          <w:sz w:val="21"/>
          <w:szCs w:val="21"/>
        </w:rPr>
        <w:t>a</w:t>
      </w:r>
      <w:proofErr w:type="spellEnd"/>
      <w:r w:rsidRPr="00AE4B17">
        <w:rPr>
          <w:rFonts w:asciiTheme="minorHAnsi" w:hAnsiTheme="minorHAnsi" w:cstheme="minorHAnsi"/>
          <w:i/>
          <w:iCs/>
          <w:sz w:val="21"/>
          <w:szCs w:val="21"/>
        </w:rPr>
        <w:t xml:space="preserve">̀ ses connaissances acquises dans le cadre du programme. </w:t>
      </w:r>
    </w:p>
    <w:p w:rsidR="005A2009" w:rsidP="005A2009" w:rsidRDefault="005A2009" w14:paraId="38C9B4F3" w14:textId="77777777">
      <w:pPr>
        <w:pStyle w:val="NormalWeb"/>
        <w:shd w:val="clear" w:color="auto" w:fill="FFFFFF"/>
        <w:jc w:val="both"/>
        <w:rPr>
          <w:rFonts w:asciiTheme="minorHAnsi" w:hAnsiTheme="minorHAnsi" w:cstheme="minorHAnsi"/>
          <w:b/>
          <w:bCs/>
          <w:sz w:val="21"/>
          <w:szCs w:val="21"/>
        </w:rPr>
      </w:pPr>
      <w:r w:rsidRPr="00AE4B17">
        <w:rPr>
          <w:rFonts w:asciiTheme="minorHAnsi" w:hAnsiTheme="minorHAnsi" w:cstheme="minorHAnsi"/>
          <w:b/>
          <w:bCs/>
          <w:sz w:val="21"/>
          <w:szCs w:val="21"/>
        </w:rPr>
        <w:t>Rappels méthodologiques : les attendus de l’épreuve</w:t>
      </w:r>
    </w:p>
    <w:p w:rsidRPr="00B4747D" w:rsidR="005A2009" w:rsidP="005A2009" w:rsidRDefault="005A2009" w14:paraId="2D2F8DAB" w14:textId="77777777">
      <w:pPr>
        <w:pStyle w:val="NormalWeb"/>
        <w:shd w:val="clear" w:color="auto" w:fill="FFFFFF"/>
        <w:spacing w:before="0" w:beforeAutospacing="0" w:after="0" w:afterAutospacing="0"/>
        <w:jc w:val="both"/>
        <w:rPr>
          <w:rFonts w:asciiTheme="minorHAnsi" w:hAnsiTheme="minorHAnsi" w:cstheme="minorHAnsi"/>
          <w:b/>
          <w:bCs/>
          <w:sz w:val="21"/>
          <w:szCs w:val="21"/>
        </w:rPr>
      </w:pPr>
      <w:r w:rsidRPr="00AE4B17">
        <w:rPr>
          <w:rFonts w:asciiTheme="minorHAnsi" w:hAnsiTheme="minorHAnsi" w:cstheme="minorHAnsi"/>
          <w:sz w:val="21"/>
          <w:szCs w:val="21"/>
        </w:rPr>
        <w:t xml:space="preserve">L’EC1 fait appel aux trois compétences suivantes : </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3"/>
        <w:gridCol w:w="4252"/>
        <w:gridCol w:w="4791"/>
      </w:tblGrid>
      <w:tr w:rsidRPr="00AE4B17" w:rsidR="005A2009" w:rsidTr="00E103CD" w14:paraId="6FD7A802" w14:textId="77777777">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AE4B17" w:rsidR="005A2009" w:rsidP="00E103CD" w:rsidRDefault="005A2009" w14:paraId="145AA63A" w14:textId="77777777">
            <w:pPr>
              <w:spacing w:before="100" w:beforeAutospacing="1" w:after="100" w:afterAutospacing="1"/>
              <w:rPr>
                <w:rFonts w:eastAsia="Times New Roman" w:cstheme="minorHAnsi"/>
                <w:b/>
                <w:bCs/>
                <w:sz w:val="20"/>
                <w:szCs w:val="20"/>
                <w:lang w:eastAsia="fr-FR"/>
              </w:rPr>
            </w:pPr>
            <w:r w:rsidRPr="00AE4B17">
              <w:rPr>
                <w:rFonts w:eastAsia="Times New Roman" w:cstheme="minorHAnsi"/>
                <w:b/>
                <w:bCs/>
                <w:sz w:val="20"/>
                <w:szCs w:val="20"/>
                <w:lang w:eastAsia="fr-FR"/>
              </w:rPr>
              <w:t>Compétences</w:t>
            </w:r>
          </w:p>
        </w:tc>
        <w:tc>
          <w:tcPr>
            <w:tcW w:w="42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AE4B17" w:rsidR="005A2009" w:rsidP="00E103CD" w:rsidRDefault="005A2009" w14:paraId="74A7AF06" w14:textId="77777777">
            <w:pPr>
              <w:spacing w:before="100" w:beforeAutospacing="1" w:after="100" w:afterAutospacing="1"/>
              <w:rPr>
                <w:rFonts w:eastAsia="Times New Roman" w:cstheme="minorHAnsi"/>
                <w:b/>
                <w:bCs/>
                <w:sz w:val="20"/>
                <w:szCs w:val="20"/>
                <w:lang w:eastAsia="fr-FR"/>
              </w:rPr>
            </w:pPr>
            <w:r w:rsidRPr="00AE4B17">
              <w:rPr>
                <w:rFonts w:eastAsia="Times New Roman" w:cstheme="minorHAnsi"/>
                <w:b/>
                <w:bCs/>
                <w:sz w:val="20"/>
                <w:szCs w:val="20"/>
                <w:lang w:eastAsia="fr-FR"/>
              </w:rPr>
              <w:t>Explications</w:t>
            </w:r>
          </w:p>
        </w:tc>
        <w:tc>
          <w:tcPr>
            <w:tcW w:w="4791"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AE4B17" w:rsidR="005A2009" w:rsidP="00E103CD" w:rsidRDefault="005A2009" w14:paraId="5FF25C9C" w14:textId="77777777">
            <w:pPr>
              <w:spacing w:before="100" w:beforeAutospacing="1" w:after="100" w:afterAutospacing="1"/>
              <w:rPr>
                <w:rFonts w:eastAsia="Times New Roman" w:cstheme="minorHAnsi"/>
                <w:b/>
                <w:bCs/>
                <w:sz w:val="20"/>
                <w:szCs w:val="20"/>
                <w:lang w:eastAsia="fr-FR"/>
              </w:rPr>
            </w:pPr>
            <w:r w:rsidRPr="00AE4B17">
              <w:rPr>
                <w:rFonts w:eastAsia="Times New Roman" w:cstheme="minorHAnsi"/>
                <w:b/>
                <w:bCs/>
                <w:sz w:val="20"/>
                <w:szCs w:val="20"/>
                <w:lang w:eastAsia="fr-FR"/>
              </w:rPr>
              <w:t>Erreurs à éviter</w:t>
            </w:r>
          </w:p>
        </w:tc>
      </w:tr>
      <w:tr w:rsidRPr="00AE4B17" w:rsidR="005A2009" w:rsidTr="00E103CD" w14:paraId="11D2C808" w14:textId="77777777">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3F553EAD" w14:textId="77777777">
            <w:pPr>
              <w:spacing w:before="100" w:beforeAutospacing="1" w:after="100" w:afterAutospacing="1"/>
              <w:rPr>
                <w:rFonts w:eastAsia="Times New Roman" w:cstheme="minorHAnsi"/>
                <w:b/>
                <w:bCs/>
                <w:sz w:val="20"/>
                <w:szCs w:val="20"/>
                <w:lang w:eastAsia="fr-FR"/>
              </w:rPr>
            </w:pPr>
            <w:r w:rsidRPr="00B4747D">
              <w:rPr>
                <w:rFonts w:eastAsia="Times New Roman" w:cstheme="minorHAnsi"/>
                <w:b/>
                <w:bCs/>
                <w:sz w:val="20"/>
                <w:szCs w:val="20"/>
                <w:lang w:eastAsia="fr-FR"/>
              </w:rPr>
              <w:t xml:space="preserve">1- Capacité à comprendre le sens de la question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4452468B"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Vous devez donc être capables d’identifier</w:t>
            </w:r>
            <w:r w:rsidRPr="00B4747D">
              <w:rPr>
                <w:rFonts w:eastAsia="Times New Roman" w:cstheme="minorHAnsi"/>
                <w:sz w:val="20"/>
                <w:szCs w:val="20"/>
                <w:lang w:eastAsia="fr-FR"/>
              </w:rPr>
              <w:t xml:space="preserve"> la consigne</w:t>
            </w:r>
            <w:r w:rsidRPr="00AE4B17">
              <w:rPr>
                <w:rFonts w:eastAsia="Times New Roman" w:cstheme="minorHAnsi"/>
                <w:sz w:val="20"/>
                <w:szCs w:val="20"/>
                <w:lang w:eastAsia="fr-FR"/>
              </w:rPr>
              <w:t>. Pour cela, il faut être au clair sur ce qu’implique chaque mot-consigne </w:t>
            </w:r>
            <w:r w:rsidRPr="00B4747D">
              <w:rPr>
                <w:rFonts w:eastAsia="Times New Roman" w:cstheme="minorHAnsi"/>
                <w:sz w:val="20"/>
                <w:szCs w:val="20"/>
                <w:lang w:eastAsia="fr-FR"/>
              </w:rPr>
              <w:t>pour répondre à la question posée</w:t>
            </w:r>
            <w:r w:rsidRPr="00AE4B17">
              <w:rPr>
                <w:rFonts w:eastAsia="Times New Roman" w:cstheme="minorHAnsi"/>
                <w:sz w:val="20"/>
                <w:szCs w:val="20"/>
                <w:lang w:eastAsia="fr-FR"/>
              </w:rPr>
              <w:t xml:space="preserve"> : </w:t>
            </w:r>
            <w:r w:rsidRPr="00B4747D">
              <w:rPr>
                <w:rFonts w:eastAsia="Times New Roman" w:cstheme="minorHAnsi"/>
                <w:sz w:val="20"/>
                <w:szCs w:val="20"/>
                <w:lang w:eastAsia="fr-FR"/>
              </w:rPr>
              <w:t>« distinguer », « illustrer »,</w:t>
            </w:r>
            <w:r w:rsidRPr="00B4747D">
              <w:rPr>
                <w:rFonts w:eastAsia="Times New Roman" w:cstheme="minorHAnsi"/>
                <w:sz w:val="20"/>
                <w:szCs w:val="20"/>
                <w:lang w:eastAsia="fr-FR"/>
              </w:rPr>
              <w:br/>
            </w:r>
            <w:r w:rsidRPr="00B4747D">
              <w:rPr>
                <w:rFonts w:eastAsia="Times New Roman" w:cstheme="minorHAnsi"/>
                <w:sz w:val="20"/>
                <w:szCs w:val="20"/>
                <w:lang w:eastAsia="fr-FR"/>
              </w:rPr>
              <w:t>« montrer », « présenter</w:t>
            </w:r>
            <w:proofErr w:type="gramStart"/>
            <w:r w:rsidRPr="00B4747D">
              <w:rPr>
                <w:rFonts w:eastAsia="Times New Roman" w:cstheme="minorHAnsi"/>
                <w:sz w:val="20"/>
                <w:szCs w:val="20"/>
                <w:lang w:eastAsia="fr-FR"/>
              </w:rPr>
              <w:t xml:space="preserve"> »...</w:t>
            </w:r>
            <w:proofErr w:type="gramEnd"/>
            <w:r w:rsidRPr="00B4747D">
              <w:rPr>
                <w:rFonts w:eastAsia="Times New Roman" w:cstheme="minorHAnsi"/>
                <w:sz w:val="20"/>
                <w:szCs w:val="20"/>
                <w:lang w:eastAsia="fr-FR"/>
              </w:rPr>
              <w:t xml:space="preserve"> </w:t>
            </w:r>
          </w:p>
        </w:tc>
        <w:tc>
          <w:tcPr>
            <w:tcW w:w="4791"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23691837"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Pour répondre correctement à une question d’EC1, vous ne pouvez-vous contenter d’u</w:t>
            </w:r>
            <w:r w:rsidRPr="00B4747D">
              <w:rPr>
                <w:rFonts w:eastAsia="Times New Roman" w:cstheme="minorHAnsi"/>
                <w:sz w:val="20"/>
                <w:szCs w:val="20"/>
                <w:lang w:eastAsia="fr-FR"/>
              </w:rPr>
              <w:t xml:space="preserve">ne définition ou une suite de définitions. </w:t>
            </w:r>
            <w:r w:rsidRPr="00AE4B17">
              <w:rPr>
                <w:rFonts w:eastAsia="Times New Roman" w:cstheme="minorHAnsi"/>
                <w:sz w:val="20"/>
                <w:szCs w:val="20"/>
                <w:lang w:eastAsia="fr-FR"/>
              </w:rPr>
              <w:t xml:space="preserve">Le hors-sujet n’est ni sanctionné ni valorisé mais attention, il vous fait perdre un temps précieux sur l’épreuve. </w:t>
            </w:r>
          </w:p>
        </w:tc>
      </w:tr>
      <w:tr w:rsidRPr="00AE4B17" w:rsidR="005A2009" w:rsidTr="00E103CD" w14:paraId="60F5F8C4" w14:textId="77777777">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5E508A69" w14:textId="77777777">
            <w:pPr>
              <w:spacing w:before="100" w:beforeAutospacing="1" w:after="100" w:afterAutospacing="1"/>
              <w:rPr>
                <w:rFonts w:eastAsia="Times New Roman" w:cstheme="minorHAnsi"/>
                <w:b/>
                <w:bCs/>
                <w:sz w:val="20"/>
                <w:szCs w:val="20"/>
                <w:lang w:eastAsia="fr-FR"/>
              </w:rPr>
            </w:pPr>
            <w:r w:rsidRPr="00B4747D">
              <w:rPr>
                <w:rFonts w:eastAsia="Times New Roman" w:cstheme="minorHAnsi"/>
                <w:b/>
                <w:bCs/>
                <w:sz w:val="20"/>
                <w:szCs w:val="20"/>
                <w:lang w:eastAsia="fr-FR"/>
              </w:rPr>
              <w:t xml:space="preserve">2- Capacité à </w:t>
            </w:r>
            <w:proofErr w:type="spellStart"/>
            <w:r w:rsidRPr="00B4747D">
              <w:rPr>
                <w:rFonts w:eastAsia="Times New Roman" w:cstheme="minorHAnsi"/>
                <w:b/>
                <w:bCs/>
                <w:sz w:val="20"/>
                <w:szCs w:val="20"/>
                <w:lang w:eastAsia="fr-FR"/>
              </w:rPr>
              <w:t>maîtriser</w:t>
            </w:r>
            <w:proofErr w:type="spellEnd"/>
            <w:r w:rsidRPr="00B4747D">
              <w:rPr>
                <w:rFonts w:eastAsia="Times New Roman" w:cstheme="minorHAnsi"/>
                <w:b/>
                <w:bCs/>
                <w:sz w:val="20"/>
                <w:szCs w:val="20"/>
                <w:lang w:eastAsia="fr-FR"/>
              </w:rPr>
              <w:t xml:space="preserve"> les connaissances </w:t>
            </w:r>
            <w:proofErr w:type="spellStart"/>
            <w:r w:rsidRPr="00B4747D">
              <w:rPr>
                <w:rFonts w:eastAsia="Times New Roman" w:cstheme="minorHAnsi"/>
                <w:b/>
                <w:bCs/>
                <w:sz w:val="20"/>
                <w:szCs w:val="20"/>
                <w:lang w:eastAsia="fr-FR"/>
              </w:rPr>
              <w:t>appropriées</w:t>
            </w:r>
            <w:proofErr w:type="spellEnd"/>
            <w:r w:rsidRPr="00B4747D">
              <w:rPr>
                <w:rFonts w:eastAsia="Times New Roman" w:cstheme="minorHAnsi"/>
                <w:b/>
                <w:bCs/>
                <w:sz w:val="20"/>
                <w:szCs w:val="20"/>
                <w:lang w:eastAsia="fr-FR"/>
              </w:rPr>
              <w:t xml:space="preserve">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52DABE20"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Vous devez être capables</w:t>
            </w:r>
            <w:r w:rsidRPr="00B4747D">
              <w:rPr>
                <w:rFonts w:eastAsia="Times New Roman" w:cstheme="minorHAnsi"/>
                <w:sz w:val="20"/>
                <w:szCs w:val="20"/>
                <w:lang w:eastAsia="fr-FR"/>
              </w:rPr>
              <w:t xml:space="preserve"> </w:t>
            </w:r>
            <w:r w:rsidRPr="00AE4B17">
              <w:rPr>
                <w:rFonts w:eastAsia="Times New Roman" w:cstheme="minorHAnsi"/>
                <w:sz w:val="20"/>
                <w:szCs w:val="20"/>
                <w:lang w:eastAsia="fr-FR"/>
              </w:rPr>
              <w:t xml:space="preserve">de montrer </w:t>
            </w:r>
            <w:r w:rsidRPr="00B4747D">
              <w:rPr>
                <w:rFonts w:eastAsia="Times New Roman" w:cstheme="minorHAnsi"/>
                <w:sz w:val="20"/>
                <w:szCs w:val="20"/>
                <w:lang w:eastAsia="fr-FR"/>
              </w:rPr>
              <w:t xml:space="preserve">une </w:t>
            </w:r>
            <w:r w:rsidRPr="00AE4B17">
              <w:rPr>
                <w:rFonts w:eastAsia="Times New Roman" w:cstheme="minorHAnsi"/>
                <w:sz w:val="20"/>
                <w:szCs w:val="20"/>
                <w:lang w:eastAsia="fr-FR"/>
              </w:rPr>
              <w:t xml:space="preserve">bonne </w:t>
            </w:r>
            <w:proofErr w:type="spellStart"/>
            <w:r w:rsidRPr="00B4747D">
              <w:rPr>
                <w:rFonts w:eastAsia="Times New Roman" w:cstheme="minorHAnsi"/>
                <w:sz w:val="20"/>
                <w:szCs w:val="20"/>
                <w:lang w:eastAsia="fr-FR"/>
              </w:rPr>
              <w:t>compréhension</w:t>
            </w:r>
            <w:proofErr w:type="spellEnd"/>
            <w:r w:rsidRPr="00B4747D">
              <w:rPr>
                <w:rFonts w:eastAsia="Times New Roman" w:cstheme="minorHAnsi"/>
                <w:sz w:val="20"/>
                <w:szCs w:val="20"/>
                <w:lang w:eastAsia="fr-FR"/>
              </w:rPr>
              <w:t xml:space="preserve"> des notions </w:t>
            </w:r>
            <w:proofErr w:type="spellStart"/>
            <w:r w:rsidRPr="00B4747D">
              <w:rPr>
                <w:rFonts w:eastAsia="Times New Roman" w:cstheme="minorHAnsi"/>
                <w:sz w:val="20"/>
                <w:szCs w:val="20"/>
                <w:lang w:eastAsia="fr-FR"/>
              </w:rPr>
              <w:t>utilisées</w:t>
            </w:r>
            <w:proofErr w:type="spellEnd"/>
            <w:r w:rsidRPr="00AE4B17">
              <w:rPr>
                <w:rFonts w:eastAsia="Times New Roman" w:cstheme="minorHAnsi"/>
                <w:sz w:val="20"/>
                <w:szCs w:val="20"/>
                <w:lang w:eastAsia="fr-FR"/>
              </w:rPr>
              <w:t xml:space="preserve">. Pour cela, il faut les définir de manière explicite et les utiliser à bon escient. Vous devez également </w:t>
            </w:r>
            <w:proofErr w:type="spellStart"/>
            <w:r w:rsidRPr="00AE4B17">
              <w:rPr>
                <w:rFonts w:eastAsia="Times New Roman" w:cstheme="minorHAnsi"/>
                <w:sz w:val="20"/>
                <w:szCs w:val="20"/>
                <w:lang w:eastAsia="fr-FR"/>
              </w:rPr>
              <w:t>p</w:t>
            </w:r>
            <w:r w:rsidRPr="00B4747D">
              <w:rPr>
                <w:rFonts w:eastAsia="Times New Roman" w:cstheme="minorHAnsi"/>
                <w:sz w:val="20"/>
                <w:szCs w:val="20"/>
                <w:lang w:eastAsia="fr-FR"/>
              </w:rPr>
              <w:t>résenter</w:t>
            </w:r>
            <w:proofErr w:type="spellEnd"/>
            <w:r w:rsidRPr="00B4747D">
              <w:rPr>
                <w:rFonts w:eastAsia="Times New Roman" w:cstheme="minorHAnsi"/>
                <w:sz w:val="20"/>
                <w:szCs w:val="20"/>
                <w:lang w:eastAsia="fr-FR"/>
              </w:rPr>
              <w:t xml:space="preserve"> des </w:t>
            </w:r>
            <w:proofErr w:type="spellStart"/>
            <w:r w:rsidRPr="00B4747D">
              <w:rPr>
                <w:rFonts w:eastAsia="Times New Roman" w:cstheme="minorHAnsi"/>
                <w:sz w:val="20"/>
                <w:szCs w:val="20"/>
                <w:lang w:eastAsia="fr-FR"/>
              </w:rPr>
              <w:t>mécanismes</w:t>
            </w:r>
            <w:proofErr w:type="spellEnd"/>
            <w:r w:rsidRPr="00AE4B17">
              <w:rPr>
                <w:rFonts w:eastAsia="Times New Roman" w:cstheme="minorHAnsi"/>
                <w:sz w:val="20"/>
                <w:szCs w:val="20"/>
                <w:lang w:eastAsia="fr-FR"/>
              </w:rPr>
              <w:t xml:space="preserve"> complets et précis et </w:t>
            </w:r>
            <w:proofErr w:type="spellStart"/>
            <w:r w:rsidRPr="00AE4B17">
              <w:rPr>
                <w:rFonts w:eastAsia="Times New Roman" w:cstheme="minorHAnsi"/>
                <w:sz w:val="20"/>
                <w:szCs w:val="20"/>
                <w:lang w:eastAsia="fr-FR"/>
              </w:rPr>
              <w:t>d</w:t>
            </w:r>
            <w:r w:rsidRPr="00B4747D">
              <w:rPr>
                <w:rFonts w:eastAsia="Times New Roman" w:cstheme="minorHAnsi"/>
                <w:sz w:val="20"/>
                <w:szCs w:val="20"/>
                <w:lang w:eastAsia="fr-FR"/>
              </w:rPr>
              <w:t>évelopper</w:t>
            </w:r>
            <w:proofErr w:type="spellEnd"/>
            <w:r w:rsidRPr="00B4747D">
              <w:rPr>
                <w:rFonts w:eastAsia="Times New Roman" w:cstheme="minorHAnsi"/>
                <w:sz w:val="20"/>
                <w:szCs w:val="20"/>
                <w:lang w:eastAsia="fr-FR"/>
              </w:rPr>
              <w:t xml:space="preserve"> une illustration pertinente et de </w:t>
            </w:r>
            <w:proofErr w:type="spellStart"/>
            <w:r w:rsidRPr="00B4747D">
              <w:rPr>
                <w:rFonts w:eastAsia="Times New Roman" w:cstheme="minorHAnsi"/>
                <w:sz w:val="20"/>
                <w:szCs w:val="20"/>
                <w:lang w:eastAsia="fr-FR"/>
              </w:rPr>
              <w:t>qualite</w:t>
            </w:r>
            <w:proofErr w:type="spellEnd"/>
            <w:r w:rsidRPr="00B4747D">
              <w:rPr>
                <w:rFonts w:eastAsia="Times New Roman" w:cstheme="minorHAnsi"/>
                <w:sz w:val="20"/>
                <w:szCs w:val="20"/>
                <w:lang w:eastAsia="fr-FR"/>
              </w:rPr>
              <w:t>́</w:t>
            </w:r>
            <w:r w:rsidRPr="00AE4B17">
              <w:rPr>
                <w:rFonts w:eastAsia="Times New Roman" w:cstheme="minorHAnsi"/>
                <w:sz w:val="20"/>
                <w:szCs w:val="20"/>
                <w:lang w:eastAsia="fr-FR"/>
              </w:rPr>
              <w:t xml:space="preserve"> </w:t>
            </w:r>
            <w:r w:rsidRPr="00AE4B17">
              <w:rPr>
                <w:rFonts w:ascii="Wingdings" w:hAnsi="Wingdings" w:eastAsia="Wingdings" w:cs="Wingdings" w:cstheme="minorHAnsi"/>
                <w:sz w:val="20"/>
                <w:szCs w:val="20"/>
                <w:lang w:eastAsia="fr-FR"/>
              </w:rPr>
              <w:t>à</w:t>
            </w:r>
            <w:r w:rsidRPr="00AE4B17">
              <w:rPr>
                <w:rFonts w:eastAsia="Times New Roman" w:cstheme="minorHAnsi"/>
                <w:sz w:val="20"/>
                <w:szCs w:val="20"/>
                <w:lang w:eastAsia="fr-FR"/>
              </w:rPr>
              <w:t xml:space="preserve"> démarche AEI. </w:t>
            </w:r>
          </w:p>
        </w:tc>
        <w:tc>
          <w:tcPr>
            <w:tcW w:w="4791"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2CBCC59E"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 xml:space="preserve">Pour répondre correctement, il faut exploiter les concepts et mécanismes étudiés en classe et employer les bonnes formulations. Il ne faut pas donner votre opinion personnelle mais vous appuyer sur des références précises et maîtrisées. Ce qui est attendu est indiqué dans les objectifs d’apprentissage du programme, il est inutile et infructueux d’aller au-delà. </w:t>
            </w:r>
          </w:p>
        </w:tc>
      </w:tr>
      <w:tr w:rsidRPr="00AE4B17" w:rsidR="005A2009" w:rsidTr="00E103CD" w14:paraId="4B3D4C86" w14:textId="77777777">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57556426" w14:textId="77777777">
            <w:pPr>
              <w:spacing w:before="100" w:beforeAutospacing="1" w:after="100" w:afterAutospacing="1"/>
              <w:rPr>
                <w:rFonts w:eastAsia="Times New Roman" w:cstheme="minorHAnsi"/>
                <w:b/>
                <w:bCs/>
                <w:sz w:val="20"/>
                <w:szCs w:val="20"/>
                <w:lang w:eastAsia="fr-FR"/>
              </w:rPr>
            </w:pPr>
            <w:r w:rsidRPr="00B4747D">
              <w:rPr>
                <w:rFonts w:eastAsia="Times New Roman" w:cstheme="minorHAnsi"/>
                <w:b/>
                <w:bCs/>
                <w:sz w:val="20"/>
                <w:szCs w:val="20"/>
                <w:lang w:eastAsia="fr-FR"/>
              </w:rPr>
              <w:t xml:space="preserve">3- Capacité à organiser sa </w:t>
            </w:r>
            <w:proofErr w:type="spellStart"/>
            <w:r w:rsidRPr="00B4747D">
              <w:rPr>
                <w:rFonts w:eastAsia="Times New Roman" w:cstheme="minorHAnsi"/>
                <w:b/>
                <w:bCs/>
                <w:sz w:val="20"/>
                <w:szCs w:val="20"/>
                <w:lang w:eastAsia="fr-FR"/>
              </w:rPr>
              <w:t>réponse</w:t>
            </w:r>
            <w:proofErr w:type="spellEnd"/>
          </w:p>
        </w:tc>
        <w:tc>
          <w:tcPr>
            <w:tcW w:w="4252"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01EFE3B2"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Vous devez être capables d’o</w:t>
            </w:r>
            <w:r w:rsidRPr="00B4747D">
              <w:rPr>
                <w:rFonts w:eastAsia="Times New Roman" w:cstheme="minorHAnsi"/>
                <w:sz w:val="20"/>
                <w:szCs w:val="20"/>
                <w:lang w:eastAsia="fr-FR"/>
              </w:rPr>
              <w:t xml:space="preserve">rganiser de </w:t>
            </w:r>
            <w:proofErr w:type="spellStart"/>
            <w:r w:rsidRPr="00B4747D">
              <w:rPr>
                <w:rFonts w:eastAsia="Times New Roman" w:cstheme="minorHAnsi"/>
                <w:sz w:val="20"/>
                <w:szCs w:val="20"/>
                <w:lang w:eastAsia="fr-FR"/>
              </w:rPr>
              <w:t>manière</w:t>
            </w:r>
            <w:proofErr w:type="spellEnd"/>
            <w:r w:rsidRPr="00B4747D">
              <w:rPr>
                <w:rFonts w:eastAsia="Times New Roman" w:cstheme="minorHAnsi"/>
                <w:sz w:val="20"/>
                <w:szCs w:val="20"/>
                <w:lang w:eastAsia="fr-FR"/>
              </w:rPr>
              <w:t xml:space="preserve"> </w:t>
            </w:r>
            <w:proofErr w:type="spellStart"/>
            <w:r w:rsidRPr="00B4747D">
              <w:rPr>
                <w:rFonts w:eastAsia="Times New Roman" w:cstheme="minorHAnsi"/>
                <w:sz w:val="20"/>
                <w:szCs w:val="20"/>
                <w:lang w:eastAsia="fr-FR"/>
              </w:rPr>
              <w:t>cohérente</w:t>
            </w:r>
            <w:proofErr w:type="spellEnd"/>
            <w:r w:rsidRPr="00B4747D">
              <w:rPr>
                <w:rFonts w:eastAsia="Times New Roman" w:cstheme="minorHAnsi"/>
                <w:sz w:val="20"/>
                <w:szCs w:val="20"/>
                <w:lang w:eastAsia="fr-FR"/>
              </w:rPr>
              <w:t xml:space="preserve"> </w:t>
            </w:r>
            <w:r w:rsidRPr="00AE4B17">
              <w:rPr>
                <w:rFonts w:eastAsia="Times New Roman" w:cstheme="minorHAnsi"/>
                <w:sz w:val="20"/>
                <w:szCs w:val="20"/>
                <w:lang w:eastAsia="fr-FR"/>
              </w:rPr>
              <w:t>votre</w:t>
            </w:r>
            <w:r w:rsidRPr="00B4747D">
              <w:rPr>
                <w:rFonts w:eastAsia="Times New Roman" w:cstheme="minorHAnsi"/>
                <w:sz w:val="20"/>
                <w:szCs w:val="20"/>
                <w:lang w:eastAsia="fr-FR"/>
              </w:rPr>
              <w:t xml:space="preserve"> </w:t>
            </w:r>
            <w:proofErr w:type="spellStart"/>
            <w:r w:rsidRPr="00B4747D">
              <w:rPr>
                <w:rFonts w:eastAsia="Times New Roman" w:cstheme="minorHAnsi"/>
                <w:sz w:val="20"/>
                <w:szCs w:val="20"/>
                <w:lang w:eastAsia="fr-FR"/>
              </w:rPr>
              <w:t>réponse</w:t>
            </w:r>
            <w:proofErr w:type="spellEnd"/>
            <w:r w:rsidRPr="00B4747D">
              <w:rPr>
                <w:rFonts w:eastAsia="Times New Roman" w:cstheme="minorHAnsi"/>
                <w:sz w:val="20"/>
                <w:szCs w:val="20"/>
                <w:lang w:eastAsia="fr-FR"/>
              </w:rPr>
              <w:t>.</w:t>
            </w:r>
            <w:r w:rsidRPr="00AE4B17">
              <w:rPr>
                <w:rFonts w:eastAsia="Times New Roman" w:cstheme="minorHAnsi"/>
                <w:sz w:val="20"/>
                <w:szCs w:val="20"/>
                <w:lang w:eastAsia="fr-FR"/>
              </w:rPr>
              <w:t xml:space="preserve"> Pour cela, utiliser des connecteurs logiques et chronologiques et faites des alinéas et retours à la ligne pertinents. </w:t>
            </w:r>
            <w:r w:rsidRPr="00B4747D">
              <w:rPr>
                <w:rFonts w:eastAsia="Times New Roman" w:cstheme="minorHAnsi"/>
                <w:sz w:val="20"/>
                <w:szCs w:val="20"/>
                <w:lang w:eastAsia="fr-FR"/>
              </w:rPr>
              <w:t xml:space="preserve"> </w:t>
            </w:r>
            <w:r w:rsidRPr="00AE4B17">
              <w:rPr>
                <w:rFonts w:eastAsia="Times New Roman" w:cstheme="minorHAnsi"/>
                <w:sz w:val="20"/>
                <w:szCs w:val="20"/>
                <w:lang w:eastAsia="fr-FR"/>
              </w:rPr>
              <w:t xml:space="preserve">Il faut également essayer de soigner votre syntaxe, orthographe et graphie. </w:t>
            </w:r>
          </w:p>
        </w:tc>
        <w:tc>
          <w:tcPr>
            <w:tcW w:w="4791"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6AFEC7A1"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 xml:space="preserve">Il faudrait éviter de rédiger un bloc de réponse sans logique d’ensemble, sans connecteurs ou à l’inverse avec des retours à la ligne permanents. </w:t>
            </w:r>
          </w:p>
        </w:tc>
      </w:tr>
    </w:tbl>
    <w:p w:rsidRPr="00AE4B17" w:rsidR="005A2009" w:rsidP="005A2009" w:rsidRDefault="005A2009" w14:paraId="09AD83C7" w14:textId="77777777">
      <w:pPr>
        <w:pStyle w:val="NormalWeb"/>
        <w:shd w:val="clear" w:color="auto" w:fill="FFFFFF"/>
        <w:spacing w:before="0" w:beforeAutospacing="0"/>
        <w:jc w:val="both"/>
        <w:rPr>
          <w:rFonts w:asciiTheme="minorHAnsi" w:hAnsiTheme="minorHAnsi" w:cstheme="minorHAnsi"/>
          <w:i/>
          <w:iCs/>
          <w:sz w:val="21"/>
          <w:szCs w:val="21"/>
        </w:rPr>
      </w:pPr>
      <w:r w:rsidRPr="00AE4B17">
        <w:rPr>
          <w:rFonts w:asciiTheme="minorHAnsi" w:hAnsiTheme="minorHAnsi" w:cstheme="minorHAnsi"/>
          <w:i/>
          <w:iCs/>
          <w:sz w:val="21"/>
          <w:szCs w:val="21"/>
        </w:rPr>
        <w:t xml:space="preserve">Pour rappel, au baccalauréat il n’y a qu’une EC 1 dans l’épreuve composée et elle est évaluée sur 4 points. </w:t>
      </w:r>
    </w:p>
    <w:p w:rsidR="005A2009" w:rsidP="005A2009" w:rsidRDefault="005A2009" w14:paraId="60A52DA0" w14:textId="77777777">
      <w:pPr>
        <w:rPr>
          <w:b/>
          <w:bCs/>
        </w:rPr>
      </w:pPr>
    </w:p>
    <w:p w:rsidRPr="00494D9A" w:rsidR="005A2009" w:rsidP="005A2009" w:rsidRDefault="005A2009" w14:paraId="3BD44624" w14:textId="77777777">
      <w:pPr>
        <w:rPr>
          <w:b/>
          <w:bCs/>
        </w:rPr>
      </w:pPr>
      <w:r w:rsidRPr="00494D9A">
        <w:rPr>
          <w:b/>
          <w:bCs/>
        </w:rPr>
        <w:t xml:space="preserve">Grille d’évaluation : Montrez comment se forment les prix dans un modèle de concurrence pure et parfaite. </w:t>
      </w:r>
    </w:p>
    <w:p w:rsidRPr="006C2FEA" w:rsidR="005A2009" w:rsidP="005A2009" w:rsidRDefault="005A2009" w14:paraId="5993A5F3" w14:textId="77777777">
      <w:pPr>
        <w:rPr>
          <w:b/>
          <w:bCs/>
        </w:rPr>
      </w:pPr>
    </w:p>
    <w:tbl>
      <w:tblPr>
        <w:tblStyle w:val="Grilledutableau"/>
        <w:tblW w:w="0" w:type="auto"/>
        <w:tblLook w:val="04A0" w:firstRow="1" w:lastRow="0" w:firstColumn="1" w:lastColumn="0" w:noHBand="0" w:noVBand="1"/>
      </w:tblPr>
      <w:tblGrid>
        <w:gridCol w:w="2547"/>
        <w:gridCol w:w="3260"/>
        <w:gridCol w:w="3969"/>
        <w:gridCol w:w="862"/>
      </w:tblGrid>
      <w:tr w:rsidRPr="00AE4B17" w:rsidR="005A2009" w:rsidTr="00E103CD" w14:paraId="23A35044" w14:textId="77777777">
        <w:tc>
          <w:tcPr>
            <w:tcW w:w="2547" w:type="dxa"/>
          </w:tcPr>
          <w:p w:rsidRPr="00AE4B17" w:rsidR="005A2009" w:rsidP="00E103CD" w:rsidRDefault="005A2009" w14:paraId="10523113" w14:textId="77777777">
            <w:pPr>
              <w:jc w:val="both"/>
              <w:rPr>
                <w:rFonts w:cstheme="minorHAnsi"/>
                <w:b/>
                <w:bCs/>
                <w:sz w:val="20"/>
                <w:szCs w:val="20"/>
              </w:rPr>
            </w:pPr>
            <w:r w:rsidRPr="00AE4B17">
              <w:rPr>
                <w:rFonts w:cstheme="minorHAnsi"/>
                <w:b/>
                <w:bCs/>
                <w:sz w:val="20"/>
                <w:szCs w:val="20"/>
              </w:rPr>
              <w:t>Sujet de l’EC1</w:t>
            </w:r>
          </w:p>
        </w:tc>
        <w:tc>
          <w:tcPr>
            <w:tcW w:w="3260" w:type="dxa"/>
          </w:tcPr>
          <w:p w:rsidRPr="00AE4B17" w:rsidR="005A2009" w:rsidP="00E103CD" w:rsidRDefault="005A2009" w14:paraId="3C31588E" w14:textId="77777777">
            <w:pPr>
              <w:jc w:val="both"/>
              <w:rPr>
                <w:rFonts w:cstheme="minorHAnsi"/>
                <w:b/>
                <w:bCs/>
                <w:sz w:val="20"/>
                <w:szCs w:val="20"/>
              </w:rPr>
            </w:pPr>
            <w:r w:rsidRPr="00AE4B17">
              <w:rPr>
                <w:rFonts w:cstheme="minorHAnsi"/>
                <w:b/>
                <w:bCs/>
                <w:sz w:val="20"/>
                <w:szCs w:val="20"/>
              </w:rPr>
              <w:t xml:space="preserve">Attentes </w:t>
            </w:r>
          </w:p>
        </w:tc>
        <w:tc>
          <w:tcPr>
            <w:tcW w:w="3969" w:type="dxa"/>
          </w:tcPr>
          <w:p w:rsidRPr="00AE4B17" w:rsidR="005A2009" w:rsidP="00E103CD" w:rsidRDefault="005A2009" w14:paraId="4C1F1155" w14:textId="77777777">
            <w:pPr>
              <w:jc w:val="both"/>
              <w:rPr>
                <w:rFonts w:cstheme="minorHAnsi"/>
                <w:b/>
                <w:bCs/>
                <w:sz w:val="20"/>
                <w:szCs w:val="20"/>
              </w:rPr>
            </w:pPr>
            <w:r w:rsidRPr="00AE4B17">
              <w:rPr>
                <w:rFonts w:cstheme="minorHAnsi"/>
                <w:b/>
                <w:bCs/>
                <w:sz w:val="20"/>
                <w:szCs w:val="20"/>
              </w:rPr>
              <w:t>Points de vigilance</w:t>
            </w:r>
          </w:p>
        </w:tc>
        <w:tc>
          <w:tcPr>
            <w:tcW w:w="680" w:type="dxa"/>
          </w:tcPr>
          <w:p w:rsidRPr="00AE4B17" w:rsidR="005A2009" w:rsidP="00E103CD" w:rsidRDefault="005A2009" w14:paraId="5EE8CA3C" w14:textId="77777777">
            <w:pPr>
              <w:jc w:val="both"/>
              <w:rPr>
                <w:rFonts w:cstheme="minorHAnsi"/>
                <w:b/>
                <w:bCs/>
                <w:sz w:val="20"/>
                <w:szCs w:val="20"/>
              </w:rPr>
            </w:pPr>
            <w:r w:rsidRPr="00AE4B17">
              <w:rPr>
                <w:rFonts w:cstheme="minorHAnsi"/>
                <w:b/>
                <w:bCs/>
                <w:sz w:val="20"/>
                <w:szCs w:val="20"/>
              </w:rPr>
              <w:t>Barème</w:t>
            </w:r>
          </w:p>
        </w:tc>
      </w:tr>
      <w:tr w:rsidRPr="00AE4B17" w:rsidR="005A2009" w:rsidTr="00E103CD" w14:paraId="4B9678D7" w14:textId="77777777">
        <w:trPr>
          <w:trHeight w:val="704"/>
        </w:trPr>
        <w:tc>
          <w:tcPr>
            <w:tcW w:w="2547" w:type="dxa"/>
            <w:vMerge w:val="restart"/>
          </w:tcPr>
          <w:p w:rsidRPr="006C2FEA" w:rsidR="005A2009" w:rsidP="00E103CD" w:rsidRDefault="005A2009" w14:paraId="4B4B0CD4" w14:textId="77777777">
            <w:pPr>
              <w:pStyle w:val="NormalWeb"/>
              <w:shd w:val="clear" w:color="auto" w:fill="FFFFFF"/>
              <w:spacing w:after="240" w:afterAutospacing="0"/>
              <w:rPr>
                <w:rFonts w:asciiTheme="minorHAnsi" w:hAnsiTheme="minorHAnsi" w:cstheme="minorHAnsi"/>
                <w:b/>
                <w:bCs/>
                <w:sz w:val="20"/>
                <w:szCs w:val="20"/>
              </w:rPr>
            </w:pPr>
            <w:r w:rsidRPr="00AE4B17">
              <w:rPr>
                <w:rFonts w:asciiTheme="minorHAnsi" w:hAnsiTheme="minorHAnsi" w:cstheme="minorHAnsi"/>
                <w:b/>
                <w:bCs/>
                <w:sz w:val="20"/>
                <w:szCs w:val="20"/>
              </w:rPr>
              <w:t xml:space="preserve">Questionnement : </w:t>
            </w:r>
            <w:r>
              <w:rPr>
                <w:rFonts w:asciiTheme="minorHAnsi" w:hAnsiTheme="minorHAnsi" w:cstheme="minorHAnsi"/>
                <w:b/>
                <w:bCs/>
                <w:sz w:val="20"/>
                <w:szCs w:val="20"/>
              </w:rPr>
              <w:br/>
            </w:r>
            <w:r>
              <w:rPr>
                <w:rFonts w:asciiTheme="minorHAnsi" w:hAnsiTheme="minorHAnsi" w:cstheme="minorHAnsi"/>
                <w:sz w:val="20"/>
                <w:szCs w:val="20"/>
              </w:rPr>
              <w:t>Comment un marché concurrentiel fonctionne-t-il ?</w:t>
            </w:r>
            <w:r w:rsidRPr="00AE4B17">
              <w:rPr>
                <w:rFonts w:asciiTheme="minorHAnsi" w:hAnsiTheme="minorHAnsi" w:cstheme="minorHAnsi"/>
                <w:sz w:val="20"/>
                <w:szCs w:val="20"/>
              </w:rPr>
              <w:t xml:space="preserve"> </w:t>
            </w:r>
          </w:p>
          <w:p w:rsidRPr="00E761B7" w:rsidR="005A2009" w:rsidP="00E103CD" w:rsidRDefault="005A2009" w14:paraId="19380FD6" w14:textId="77777777">
            <w:pPr>
              <w:tabs>
                <w:tab w:val="left" w:pos="20"/>
                <w:tab w:val="left" w:pos="360"/>
              </w:tabs>
              <w:autoSpaceDE w:val="0"/>
              <w:autoSpaceDN w:val="0"/>
              <w:adjustRightInd w:val="0"/>
              <w:jc w:val="both"/>
              <w:rPr>
                <w:rFonts w:cstheme="minorHAnsi"/>
                <w:b/>
                <w:bCs/>
                <w:color w:val="000000"/>
                <w:sz w:val="20"/>
                <w:szCs w:val="20"/>
              </w:rPr>
            </w:pPr>
            <w:r w:rsidRPr="00AE4B17">
              <w:rPr>
                <w:rFonts w:cstheme="minorHAnsi"/>
                <w:b/>
                <w:bCs/>
                <w:sz w:val="20"/>
                <w:szCs w:val="20"/>
              </w:rPr>
              <w:t xml:space="preserve">Objectif d’apprentissage : </w:t>
            </w:r>
            <w:r w:rsidRPr="00E761B7">
              <w:rPr>
                <w:rFonts w:cstheme="minorHAnsi"/>
                <w:color w:val="000000"/>
                <w:sz w:val="20"/>
                <w:szCs w:val="20"/>
              </w:rPr>
              <w:t xml:space="preserve">Savoir interpréter des courbes d’offre et de demande ainsi que leurs pentes, et </w:t>
            </w:r>
            <w:r w:rsidRPr="00E761B7">
              <w:rPr>
                <w:rFonts w:cstheme="minorHAnsi"/>
                <w:b/>
                <w:bCs/>
                <w:color w:val="000000"/>
                <w:sz w:val="20"/>
                <w:szCs w:val="20"/>
              </w:rPr>
              <w:t>comprendre comment leur confrontation détermine l’équilibre sur un marché de type concurrentiel où les agents sont preneurs de prix.</w:t>
            </w:r>
          </w:p>
          <w:p w:rsidRPr="00AE4B17" w:rsidR="005A2009" w:rsidP="00E103CD" w:rsidRDefault="005A2009" w14:paraId="16C45106" w14:textId="77777777">
            <w:pPr>
              <w:jc w:val="both"/>
              <w:rPr>
                <w:rFonts w:cstheme="minorHAnsi"/>
                <w:b/>
                <w:bCs/>
                <w:sz w:val="20"/>
                <w:szCs w:val="20"/>
              </w:rPr>
            </w:pPr>
          </w:p>
        </w:tc>
        <w:tc>
          <w:tcPr>
            <w:tcW w:w="3260" w:type="dxa"/>
          </w:tcPr>
          <w:p w:rsidR="005A2009" w:rsidP="00E103CD" w:rsidRDefault="005A2009" w14:paraId="04650336" w14:textId="77777777">
            <w:pPr>
              <w:jc w:val="both"/>
              <w:rPr>
                <w:rFonts w:cstheme="minorHAnsi"/>
                <w:sz w:val="20"/>
                <w:szCs w:val="20"/>
              </w:rPr>
            </w:pPr>
            <w:r w:rsidRPr="00AE4B17">
              <w:rPr>
                <w:rFonts w:cstheme="minorHAnsi"/>
                <w:b/>
                <w:bCs/>
                <w:sz w:val="20"/>
                <w:szCs w:val="20"/>
              </w:rPr>
              <w:t>Comprendre le sens de la question :</w:t>
            </w:r>
          </w:p>
          <w:p w:rsidRPr="00494D9A" w:rsidR="005A2009" w:rsidP="00E103CD" w:rsidRDefault="005A2009" w14:paraId="3238F2A7" w14:textId="77777777">
            <w:pPr>
              <w:jc w:val="both"/>
              <w:rPr>
                <w:rFonts w:cstheme="minorHAnsi"/>
                <w:sz w:val="20"/>
                <w:szCs w:val="20"/>
              </w:rPr>
            </w:pPr>
            <w:r w:rsidRPr="00494D9A">
              <w:rPr>
                <w:rFonts w:cstheme="minorHAnsi"/>
                <w:sz w:val="20"/>
                <w:szCs w:val="20"/>
              </w:rPr>
              <w:t xml:space="preserve">La question </w:t>
            </w:r>
            <w:r>
              <w:rPr>
                <w:rFonts w:cstheme="minorHAnsi"/>
                <w:sz w:val="20"/>
                <w:szCs w:val="20"/>
              </w:rPr>
              <w:t>implique que la réponse s’inscrive dans un cadre particulier : le modèle de concurrence pure et parfaite. Il faut donc en présenter les caractéristiques</w:t>
            </w:r>
            <w:r w:rsidRPr="00494D9A">
              <w:rPr>
                <w:rFonts w:cstheme="minorHAnsi"/>
                <w:sz w:val="20"/>
                <w:szCs w:val="20"/>
              </w:rPr>
              <w:t xml:space="preserve">. </w:t>
            </w:r>
          </w:p>
        </w:tc>
        <w:tc>
          <w:tcPr>
            <w:tcW w:w="3969" w:type="dxa"/>
          </w:tcPr>
          <w:p w:rsidR="005A2009" w:rsidP="00E103CD" w:rsidRDefault="005A2009" w14:paraId="4DC1C7CF" w14:textId="77777777">
            <w:pPr>
              <w:jc w:val="both"/>
              <w:rPr>
                <w:rFonts w:cstheme="minorHAnsi"/>
                <w:sz w:val="20"/>
                <w:szCs w:val="20"/>
              </w:rPr>
            </w:pPr>
            <w:r w:rsidRPr="00AE4B17">
              <w:rPr>
                <w:rFonts w:cstheme="minorHAnsi"/>
                <w:sz w:val="20"/>
                <w:szCs w:val="20"/>
              </w:rPr>
              <w:t xml:space="preserve">On sanctionnera le fait de développer de multiples exemples </w:t>
            </w:r>
            <w:r>
              <w:rPr>
                <w:rFonts w:cstheme="minorHAnsi"/>
                <w:sz w:val="20"/>
                <w:szCs w:val="20"/>
              </w:rPr>
              <w:t xml:space="preserve">en guise d’explication. </w:t>
            </w:r>
          </w:p>
          <w:p w:rsidRPr="00AE4B17" w:rsidR="005A2009" w:rsidP="00E103CD" w:rsidRDefault="005A2009" w14:paraId="1E1B338E" w14:textId="77777777">
            <w:pPr>
              <w:jc w:val="both"/>
              <w:rPr>
                <w:rFonts w:cstheme="minorHAnsi"/>
                <w:sz w:val="20"/>
                <w:szCs w:val="20"/>
              </w:rPr>
            </w:pPr>
            <w:r>
              <w:rPr>
                <w:rFonts w:cstheme="minorHAnsi"/>
                <w:sz w:val="20"/>
                <w:szCs w:val="20"/>
              </w:rPr>
              <w:t xml:space="preserve">On sanctionnera le fait de construire trois paragraphes présentant les différentes structures de marché sans montrer sur quoi portent leurs différences. </w:t>
            </w:r>
          </w:p>
        </w:tc>
        <w:tc>
          <w:tcPr>
            <w:tcW w:w="680" w:type="dxa"/>
          </w:tcPr>
          <w:p w:rsidRPr="00AE4B17" w:rsidR="005A2009" w:rsidP="00E103CD" w:rsidRDefault="005A2009" w14:paraId="1495A2E2" w14:textId="77777777">
            <w:pPr>
              <w:jc w:val="right"/>
              <w:rPr>
                <w:rFonts w:cstheme="minorHAnsi"/>
                <w:b/>
                <w:bCs/>
                <w:sz w:val="20"/>
                <w:szCs w:val="20"/>
              </w:rPr>
            </w:pPr>
            <w:r w:rsidRPr="00AE4B17">
              <w:rPr>
                <w:rFonts w:cstheme="minorHAnsi"/>
                <w:b/>
                <w:bCs/>
                <w:sz w:val="20"/>
                <w:szCs w:val="20"/>
              </w:rPr>
              <w:t>/</w:t>
            </w:r>
            <w:r>
              <w:rPr>
                <w:rFonts w:cstheme="minorHAnsi"/>
                <w:b/>
                <w:bCs/>
                <w:sz w:val="20"/>
                <w:szCs w:val="20"/>
              </w:rPr>
              <w:t>0,5</w:t>
            </w:r>
          </w:p>
        </w:tc>
      </w:tr>
      <w:tr w:rsidRPr="00AE4B17" w:rsidR="005A2009" w:rsidTr="00E103CD" w14:paraId="0FEA7F77" w14:textId="77777777">
        <w:trPr>
          <w:trHeight w:val="702"/>
        </w:trPr>
        <w:tc>
          <w:tcPr>
            <w:tcW w:w="2547" w:type="dxa"/>
            <w:vMerge/>
          </w:tcPr>
          <w:p w:rsidRPr="00AE4B17" w:rsidR="005A2009" w:rsidP="00E103CD" w:rsidRDefault="005A2009" w14:paraId="66A6A78B" w14:textId="77777777">
            <w:pPr>
              <w:pStyle w:val="NormalWeb"/>
              <w:shd w:val="clear" w:color="auto" w:fill="FFFFFF"/>
              <w:rPr>
                <w:rFonts w:asciiTheme="minorHAnsi" w:hAnsiTheme="minorHAnsi" w:cstheme="minorHAnsi"/>
                <w:b/>
                <w:bCs/>
                <w:sz w:val="20"/>
                <w:szCs w:val="20"/>
              </w:rPr>
            </w:pPr>
          </w:p>
        </w:tc>
        <w:tc>
          <w:tcPr>
            <w:tcW w:w="3260" w:type="dxa"/>
          </w:tcPr>
          <w:p w:rsidRPr="006C2FEA" w:rsidR="005A2009" w:rsidP="00E103CD" w:rsidRDefault="005A2009" w14:paraId="22767EBA" w14:textId="77777777">
            <w:pPr>
              <w:jc w:val="both"/>
              <w:rPr>
                <w:rFonts w:cstheme="minorHAnsi"/>
                <w:sz w:val="20"/>
                <w:szCs w:val="20"/>
              </w:rPr>
            </w:pPr>
            <w:r w:rsidRPr="00AE4B17">
              <w:rPr>
                <w:rFonts w:cstheme="minorHAnsi"/>
                <w:b/>
                <w:bCs/>
                <w:sz w:val="20"/>
                <w:szCs w:val="20"/>
              </w:rPr>
              <w:t xml:space="preserve">Maîtriser les connaissances appropriées : </w:t>
            </w:r>
            <w:r>
              <w:rPr>
                <w:rFonts w:cstheme="minorHAnsi"/>
                <w:sz w:val="20"/>
                <w:szCs w:val="20"/>
              </w:rPr>
              <w:t xml:space="preserve">Vous devez être capables de présenter le modèle et la construction de l’offre et la demande pour aboutir à la formation du prix. Conclure en montrant que les agents sont « preneurs de prix » </w:t>
            </w:r>
          </w:p>
        </w:tc>
        <w:tc>
          <w:tcPr>
            <w:tcW w:w="3969" w:type="dxa"/>
          </w:tcPr>
          <w:p w:rsidRPr="00AE4B17" w:rsidR="005A2009" w:rsidP="00E103CD" w:rsidRDefault="005A2009" w14:paraId="36E86962" w14:textId="77777777">
            <w:pPr>
              <w:jc w:val="both"/>
              <w:rPr>
                <w:rFonts w:cstheme="minorHAnsi"/>
                <w:sz w:val="20"/>
                <w:szCs w:val="20"/>
              </w:rPr>
            </w:pPr>
            <w:r>
              <w:rPr>
                <w:rFonts w:cstheme="minorHAnsi"/>
                <w:sz w:val="20"/>
                <w:szCs w:val="20"/>
              </w:rPr>
              <w:t xml:space="preserve">Attention à ne pas oublier de définir les différents termes employés et expliquer comment se construisent les courbes d’offre et de demande. </w:t>
            </w:r>
            <w:r w:rsidRPr="00AE4B17">
              <w:rPr>
                <w:rFonts w:cstheme="minorHAnsi"/>
                <w:sz w:val="20"/>
                <w:szCs w:val="20"/>
              </w:rPr>
              <w:t xml:space="preserve"> </w:t>
            </w:r>
          </w:p>
        </w:tc>
        <w:tc>
          <w:tcPr>
            <w:tcW w:w="680" w:type="dxa"/>
          </w:tcPr>
          <w:p w:rsidRPr="00AE4B17" w:rsidR="005A2009" w:rsidP="00E103CD" w:rsidRDefault="005A2009" w14:paraId="0D1F96D7" w14:textId="77777777">
            <w:pPr>
              <w:jc w:val="right"/>
              <w:rPr>
                <w:rFonts w:cstheme="minorHAnsi"/>
                <w:b/>
                <w:bCs/>
                <w:sz w:val="20"/>
                <w:szCs w:val="20"/>
              </w:rPr>
            </w:pPr>
            <w:r w:rsidRPr="00AE4B17">
              <w:rPr>
                <w:rFonts w:cstheme="minorHAnsi"/>
                <w:b/>
                <w:bCs/>
                <w:sz w:val="20"/>
                <w:szCs w:val="20"/>
              </w:rPr>
              <w:t>/3</w:t>
            </w:r>
          </w:p>
        </w:tc>
      </w:tr>
      <w:tr w:rsidRPr="00AE4B17" w:rsidR="005A2009" w:rsidTr="00E103CD" w14:paraId="6BD370A0" w14:textId="77777777">
        <w:trPr>
          <w:trHeight w:val="702"/>
        </w:trPr>
        <w:tc>
          <w:tcPr>
            <w:tcW w:w="2547" w:type="dxa"/>
            <w:vMerge/>
          </w:tcPr>
          <w:p w:rsidRPr="00AE4B17" w:rsidR="005A2009" w:rsidP="00E103CD" w:rsidRDefault="005A2009" w14:paraId="3228A50A" w14:textId="77777777">
            <w:pPr>
              <w:pStyle w:val="NormalWeb"/>
              <w:shd w:val="clear" w:color="auto" w:fill="FFFFFF"/>
              <w:rPr>
                <w:rFonts w:asciiTheme="minorHAnsi" w:hAnsiTheme="minorHAnsi" w:cstheme="minorHAnsi"/>
                <w:b/>
                <w:bCs/>
                <w:sz w:val="20"/>
                <w:szCs w:val="20"/>
              </w:rPr>
            </w:pPr>
          </w:p>
        </w:tc>
        <w:tc>
          <w:tcPr>
            <w:tcW w:w="3260" w:type="dxa"/>
          </w:tcPr>
          <w:p w:rsidRPr="00AE4B17" w:rsidR="005A2009" w:rsidP="00E103CD" w:rsidRDefault="005A2009" w14:paraId="5C503BEF" w14:textId="77777777">
            <w:pPr>
              <w:jc w:val="both"/>
              <w:rPr>
                <w:rFonts w:cstheme="minorHAnsi"/>
                <w:sz w:val="20"/>
                <w:szCs w:val="20"/>
              </w:rPr>
            </w:pPr>
            <w:r w:rsidRPr="00AE4B17">
              <w:rPr>
                <w:rFonts w:cstheme="minorHAnsi"/>
                <w:b/>
                <w:bCs/>
                <w:sz w:val="20"/>
                <w:szCs w:val="20"/>
              </w:rPr>
              <w:t>Capacité à organiser sa réponse</w:t>
            </w:r>
            <w:r w:rsidRPr="00AE4B17">
              <w:rPr>
                <w:rFonts w:cstheme="minorHAnsi"/>
                <w:sz w:val="20"/>
                <w:szCs w:val="20"/>
              </w:rPr>
              <w:t xml:space="preserve"> : on attend ici </w:t>
            </w:r>
            <w:r>
              <w:rPr>
                <w:rFonts w:cstheme="minorHAnsi"/>
                <w:sz w:val="20"/>
                <w:szCs w:val="20"/>
              </w:rPr>
              <w:t xml:space="preserve">un paragraphe complet qui s’appuie sur un exemple. </w:t>
            </w:r>
            <w:r w:rsidRPr="00AE4B17">
              <w:rPr>
                <w:rFonts w:cstheme="minorHAnsi"/>
                <w:sz w:val="20"/>
                <w:szCs w:val="20"/>
              </w:rPr>
              <w:t xml:space="preserve"> </w:t>
            </w:r>
          </w:p>
        </w:tc>
        <w:tc>
          <w:tcPr>
            <w:tcW w:w="3969" w:type="dxa"/>
          </w:tcPr>
          <w:p w:rsidRPr="00AE4B17" w:rsidR="005A2009" w:rsidP="00E103CD" w:rsidRDefault="005A2009" w14:paraId="0D182EB9" w14:textId="77777777">
            <w:pPr>
              <w:jc w:val="both"/>
              <w:rPr>
                <w:rFonts w:cstheme="minorHAnsi"/>
                <w:sz w:val="20"/>
                <w:szCs w:val="20"/>
              </w:rPr>
            </w:pPr>
            <w:r w:rsidRPr="00AE4B17">
              <w:rPr>
                <w:rFonts w:cstheme="minorHAnsi"/>
                <w:sz w:val="20"/>
                <w:szCs w:val="20"/>
              </w:rPr>
              <w:t xml:space="preserve">Oublier les connecteurs logiques ou chronologiques, trop de fautes d’orthographe ou de syntaxe, copie peu soignée. </w:t>
            </w:r>
          </w:p>
        </w:tc>
        <w:tc>
          <w:tcPr>
            <w:tcW w:w="680" w:type="dxa"/>
          </w:tcPr>
          <w:p w:rsidRPr="00AE4B17" w:rsidR="005A2009" w:rsidP="00E103CD" w:rsidRDefault="005A2009" w14:paraId="73C51C16" w14:textId="77777777">
            <w:pPr>
              <w:jc w:val="right"/>
              <w:rPr>
                <w:rFonts w:cstheme="minorHAnsi"/>
                <w:b/>
                <w:bCs/>
                <w:sz w:val="20"/>
                <w:szCs w:val="20"/>
              </w:rPr>
            </w:pPr>
            <w:r w:rsidRPr="00AE4B17">
              <w:rPr>
                <w:rFonts w:cstheme="minorHAnsi"/>
                <w:b/>
                <w:bCs/>
                <w:sz w:val="20"/>
                <w:szCs w:val="20"/>
              </w:rPr>
              <w:t>/</w:t>
            </w:r>
            <w:r>
              <w:rPr>
                <w:rFonts w:cstheme="minorHAnsi"/>
                <w:b/>
                <w:bCs/>
                <w:sz w:val="20"/>
                <w:szCs w:val="20"/>
              </w:rPr>
              <w:t>0,5</w:t>
            </w:r>
          </w:p>
        </w:tc>
      </w:tr>
    </w:tbl>
    <w:p w:rsidR="005A2009" w:rsidP="005A2009" w:rsidRDefault="005A2009" w14:paraId="299494E6" w14:textId="77777777">
      <w:pPr>
        <w:jc w:val="both"/>
        <w:rPr>
          <w:rFonts w:cstheme="minorHAnsi"/>
          <w:b/>
          <w:bCs/>
          <w:sz w:val="21"/>
          <w:szCs w:val="21"/>
        </w:rPr>
      </w:pPr>
    </w:p>
    <w:p w:rsidR="005A2009" w:rsidP="005A2009" w:rsidRDefault="005A2009" w14:paraId="44210F40" w14:textId="77777777"/>
    <w:p w:rsidR="005A2009" w:rsidP="005A2009" w:rsidRDefault="005A2009" w14:paraId="7234F94D" w14:textId="77777777">
      <w:r w:rsidRPr="00494D9A">
        <w:rPr>
          <w:u w:val="single"/>
        </w:rPr>
        <w:t>Erreurs fréquentes</w:t>
      </w:r>
      <w:r>
        <w:t xml:space="preserve"> : </w:t>
      </w:r>
    </w:p>
    <w:p w:rsidR="005A2009" w:rsidP="005A2009" w:rsidRDefault="005A2009" w14:paraId="754D022B" w14:textId="77777777">
      <w:r>
        <w:t xml:space="preserve">1. Mobiliser les connaissances dans la question 1 alors qu’on attend de vous de ne faire qu’une exploitation de données, ce qui conduit souvent à un manque de développement de la question 2. </w:t>
      </w:r>
    </w:p>
    <w:p w:rsidR="005A2009" w:rsidP="005A2009" w:rsidRDefault="005A2009" w14:paraId="26592DEC" w14:textId="77777777">
      <w:r>
        <w:t xml:space="preserve">2. Ne pas exploiter suffisamment de données en question 2. </w:t>
      </w:r>
    </w:p>
    <w:p w:rsidR="005A2009" w:rsidP="005A2009" w:rsidRDefault="005A2009" w14:paraId="46438BC7" w14:textId="77777777">
      <w:r>
        <w:t xml:space="preserve">3. Oublier de structurer la réponse sous la forme AEI (Question 2). </w:t>
      </w:r>
    </w:p>
    <w:p w:rsidR="005A2009" w:rsidP="005A2009" w:rsidRDefault="005A2009" w14:paraId="2856315A" w14:textId="77777777"/>
    <w:p w:rsidR="24E44331" w:rsidP="24E44331" w:rsidRDefault="24E44331" w14:paraId="1D8A0F49" w14:textId="73BA62C4">
      <w:pPr>
        <w:pStyle w:val="Normal"/>
      </w:pPr>
    </w:p>
    <w:p w:rsidR="24E44331" w:rsidP="24E44331" w:rsidRDefault="24E44331" w14:paraId="40C25D0C" w14:textId="57BE73EF">
      <w:pPr>
        <w:pStyle w:val="Normal"/>
      </w:pPr>
    </w:p>
    <w:p w:rsidR="24E44331" w:rsidP="24E44331" w:rsidRDefault="24E44331" w14:paraId="5C9C13AB" w14:textId="73E10593">
      <w:pPr>
        <w:pStyle w:val="Normal"/>
      </w:pPr>
    </w:p>
    <w:p w:rsidR="24E44331" w:rsidP="24E44331" w:rsidRDefault="24E44331" w14:paraId="116F3FC5" w14:textId="26583486">
      <w:pPr>
        <w:pStyle w:val="Normal"/>
      </w:pPr>
    </w:p>
    <w:p w:rsidR="24E44331" w:rsidP="24E44331" w:rsidRDefault="24E44331" w14:paraId="3ED38464" w14:textId="74B00C2B">
      <w:pPr>
        <w:pStyle w:val="Normal"/>
      </w:pPr>
    </w:p>
    <w:p w:rsidR="24E44331" w:rsidP="24E44331" w:rsidRDefault="24E44331" w14:paraId="15DAC526" w14:textId="7B2B5475">
      <w:pPr>
        <w:pStyle w:val="Normal"/>
      </w:pPr>
    </w:p>
    <w:p w:rsidR="24E44331" w:rsidP="24E44331" w:rsidRDefault="24E44331" w14:paraId="4761CD7F" w14:textId="42FC7779">
      <w:pPr>
        <w:pStyle w:val="Normal"/>
      </w:pPr>
    </w:p>
    <w:p w:rsidR="24E44331" w:rsidP="24E44331" w:rsidRDefault="24E44331" w14:paraId="3E16C269" w14:textId="3CB66780">
      <w:pPr>
        <w:pStyle w:val="Normal"/>
      </w:pPr>
    </w:p>
    <w:p w:rsidR="24E44331" w:rsidP="24E44331" w:rsidRDefault="24E44331" w14:paraId="07D08280" w14:textId="52A9658B">
      <w:pPr>
        <w:pStyle w:val="Normal"/>
      </w:pPr>
    </w:p>
    <w:p w:rsidR="24E44331" w:rsidP="24E44331" w:rsidRDefault="24E44331" w14:paraId="421896F3" w14:textId="5D4F56E7">
      <w:pPr>
        <w:pStyle w:val="Normal"/>
      </w:pPr>
    </w:p>
    <w:p w:rsidR="24E44331" w:rsidP="24E44331" w:rsidRDefault="24E44331" w14:paraId="158F50BC" w14:textId="10549851">
      <w:pPr>
        <w:pStyle w:val="Normal"/>
      </w:pPr>
    </w:p>
    <w:p w:rsidR="24E44331" w:rsidP="24E44331" w:rsidRDefault="24E44331" w14:paraId="7810A53C" w14:textId="7B43A15F">
      <w:pPr>
        <w:pStyle w:val="Normal"/>
      </w:pPr>
    </w:p>
    <w:p w:rsidR="005A2009" w:rsidP="005A2009" w:rsidRDefault="005A2009" w14:paraId="0DB01E4B" w14:textId="77777777"/>
    <w:p w:rsidR="005A2009" w:rsidP="005A2009" w:rsidRDefault="005A2009" w14:paraId="3886D97F" w14:textId="77777777"/>
    <w:p w:rsidR="005A2009" w:rsidP="005A2009" w:rsidRDefault="005A2009" w14:paraId="2852A418" w14:textId="77777777"/>
    <w:p w:rsidRPr="005A2009" w:rsidR="005A2009" w:rsidP="005A2009" w:rsidRDefault="005A2009" w14:paraId="056E0716" w14:textId="77777777">
      <w:pPr>
        <w:rPr>
          <w:rFonts w:cstheme="minorHAnsi"/>
          <w:b/>
          <w:bCs/>
          <w:color w:val="000000"/>
        </w:rPr>
      </w:pPr>
      <w:r>
        <w:rPr>
          <w:rFonts w:ascii="Kristen ITC" w:hAnsi="Kristen ITC" w:cs="Marker Felt"/>
          <w:b/>
          <w:bCs/>
          <w:noProof/>
          <w:color w:val="000000"/>
          <w:sz w:val="28"/>
          <w:szCs w:val="28"/>
        </w:rPr>
        <mc:AlternateContent>
          <mc:Choice Requires="wps">
            <w:drawing>
              <wp:anchor distT="0" distB="0" distL="114300" distR="114300" simplePos="0" relativeHeight="251662336" behindDoc="0" locked="0" layoutInCell="1" allowOverlap="1" wp14:anchorId="6566E2FC" wp14:editId="371EC493">
                <wp:simplePos x="0" y="0"/>
                <wp:positionH relativeFrom="column">
                  <wp:posOffset>1443790</wp:posOffset>
                </wp:positionH>
                <wp:positionV relativeFrom="paragraph">
                  <wp:posOffset>-392096</wp:posOffset>
                </wp:positionV>
                <wp:extent cx="4565984" cy="757990"/>
                <wp:effectExtent l="0" t="0" r="6350" b="4445"/>
                <wp:wrapNone/>
                <wp:docPr id="16" name="Zone de texte 16"/>
                <wp:cNvGraphicFramePr/>
                <a:graphic xmlns:a="http://schemas.openxmlformats.org/drawingml/2006/main">
                  <a:graphicData uri="http://schemas.microsoft.com/office/word/2010/wordprocessingShape">
                    <wps:wsp>
                      <wps:cNvSpPr txBox="1"/>
                      <wps:spPr>
                        <a:xfrm>
                          <a:off x="0" y="0"/>
                          <a:ext cx="4565984" cy="757990"/>
                        </a:xfrm>
                        <a:prstGeom prst="rect">
                          <a:avLst/>
                        </a:prstGeom>
                        <a:solidFill>
                          <a:schemeClr val="lt1"/>
                        </a:solidFill>
                        <a:ln w="6350">
                          <a:noFill/>
                        </a:ln>
                      </wps:spPr>
                      <wps:txbx>
                        <w:txbxContent>
                          <w:p w:rsidR="005A2009" w:rsidP="005A2009" w:rsidRDefault="005A2009" w14:paraId="2797C9B6"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sz w:val="32"/>
                                <w:szCs w:val="32"/>
                              </w:rPr>
                            </w:pPr>
                            <w:r>
                              <w:rPr>
                                <w:rFonts w:ascii="Kristen ITC" w:hAnsi="Kristen ITC"/>
                                <w:b/>
                                <w:bCs/>
                                <w:sz w:val="32"/>
                                <w:szCs w:val="32"/>
                              </w:rPr>
                              <w:t>DS n°… – Épreuve composée partielle</w:t>
                            </w:r>
                          </w:p>
                          <w:p w:rsidRPr="007269B5" w:rsidR="005A2009" w:rsidP="005A2009" w:rsidRDefault="005A2009" w14:paraId="05220AA9"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rPr>
                            </w:pPr>
                            <w:r>
                              <w:rPr>
                                <w:rFonts w:ascii="Kristen ITC" w:hAnsi="Kristen ITC"/>
                                <w:b/>
                                <w:bCs/>
                              </w:rPr>
                              <w:t>Sujet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3E0850D">
              <v:shape id="Zone de texte 16" style="position:absolute;margin-left:113.7pt;margin-top:-30.85pt;width:359.55pt;height:5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" w14:anchorId="6566E2FC">
                <v:textbox>
                  <w:txbxContent>
                    <w:p w:rsidR="005A2009" w:rsidP="005A2009" w:rsidRDefault="005A2009" w14:paraId="2170E7E5"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sz w:val="32"/>
                          <w:szCs w:val="32"/>
                        </w:rPr>
                      </w:pPr>
                      <w:r>
                        <w:rPr>
                          <w:rFonts w:ascii="Kristen ITC" w:hAnsi="Kristen ITC"/>
                          <w:b/>
                          <w:bCs/>
                          <w:sz w:val="32"/>
                          <w:szCs w:val="32"/>
                        </w:rPr>
                        <w:t>DS n°… – Épreuve composée partielle</w:t>
                      </w:r>
                    </w:p>
                    <w:p w:rsidRPr="007269B5" w:rsidR="005A2009" w:rsidP="005A2009" w:rsidRDefault="005A2009" w14:paraId="29704D1A" w14:textId="77777777">
                      <w:pPr>
                        <w:pBdr>
                          <w:top w:val="single" w:color="7F7F7F" w:themeColor="text1" w:themeTint="80" w:sz="24" w:space="1"/>
                          <w:left w:val="single" w:color="7F7F7F" w:themeColor="text1" w:themeTint="80" w:sz="24" w:space="4"/>
                          <w:bottom w:val="single" w:color="7F7F7F" w:themeColor="text1" w:themeTint="80" w:sz="24" w:space="1"/>
                          <w:right w:val="single" w:color="7F7F7F" w:themeColor="text1" w:themeTint="80" w:sz="24" w:space="4"/>
                        </w:pBdr>
                        <w:shd w:val="clear" w:color="auto" w:fill="D0CECE" w:themeFill="background2" w:themeFillShade="E6"/>
                        <w:jc w:val="center"/>
                        <w:rPr>
                          <w:rFonts w:ascii="Kristen ITC" w:hAnsi="Kristen ITC"/>
                          <w:b/>
                          <w:bCs/>
                        </w:rPr>
                      </w:pPr>
                      <w:r>
                        <w:rPr>
                          <w:rFonts w:ascii="Kristen ITC" w:hAnsi="Kristen ITC"/>
                          <w:b/>
                          <w:bCs/>
                        </w:rPr>
                        <w:t>Sujet 3</w:t>
                      </w:r>
                    </w:p>
                  </w:txbxContent>
                </v:textbox>
              </v:shape>
            </w:pict>
          </mc:Fallback>
        </mc:AlternateContent>
      </w:r>
    </w:p>
    <w:p w:rsidRPr="005A2009" w:rsidR="005A2009" w:rsidP="005A2009" w:rsidRDefault="005A2009" w14:paraId="69128CB7" w14:textId="77777777">
      <w:pPr>
        <w:rPr>
          <w:rFonts w:cstheme="minorHAnsi"/>
          <w:b/>
          <w:bCs/>
          <w:i/>
          <w:iCs/>
          <w:sz w:val="36"/>
          <w:szCs w:val="36"/>
        </w:rPr>
      </w:pPr>
    </w:p>
    <w:p w:rsidRPr="005A2009" w:rsidR="005A2009" w:rsidP="005A2009" w:rsidRDefault="005A2009" w14:paraId="07AD2B64" w14:textId="77777777">
      <w:pPr>
        <w:rPr>
          <w:rFonts w:cstheme="minorHAnsi"/>
          <w:b/>
          <w:bCs/>
          <w:i/>
          <w:iCs/>
          <w:sz w:val="36"/>
          <w:szCs w:val="36"/>
        </w:rPr>
      </w:pPr>
    </w:p>
    <w:p w:rsidRPr="007269B5" w:rsidR="005A2009" w:rsidP="005A2009" w:rsidRDefault="005A2009" w14:paraId="196645D1" w14:textId="77777777">
      <w:pPr>
        <w:autoSpaceDE w:val="0"/>
        <w:autoSpaceDN w:val="0"/>
        <w:adjustRightInd w:val="0"/>
        <w:rPr>
          <w:rFonts w:ascii="Arial" w:hAnsi="Arial" w:cs="Arial"/>
          <w:i/>
          <w:iCs/>
          <w:color w:val="000000"/>
          <w:sz w:val="21"/>
          <w:szCs w:val="21"/>
        </w:rPr>
      </w:pPr>
      <w:r w:rsidRPr="007269B5">
        <w:rPr>
          <w:rFonts w:ascii="Arial" w:hAnsi="Arial" w:cs="Arial"/>
          <w:i/>
          <w:iCs/>
          <w:color w:val="000000"/>
          <w:sz w:val="21"/>
          <w:szCs w:val="21"/>
        </w:rPr>
        <w:t>Cette épreuve comprend deux parties :</w:t>
      </w:r>
    </w:p>
    <w:p w:rsidRPr="007269B5" w:rsidR="005A2009" w:rsidP="005A2009" w:rsidRDefault="005A2009" w14:paraId="03911608" w14:textId="77777777">
      <w:pPr>
        <w:autoSpaceDE w:val="0"/>
        <w:autoSpaceDN w:val="0"/>
        <w:adjustRightInd w:val="0"/>
        <w:rPr>
          <w:rFonts w:ascii="Arial" w:hAnsi="Arial" w:cs="Arial"/>
          <w:i/>
          <w:iCs/>
          <w:color w:val="000000"/>
          <w:sz w:val="21"/>
          <w:szCs w:val="21"/>
        </w:rPr>
      </w:pPr>
    </w:p>
    <w:p w:rsidRPr="007269B5" w:rsidR="005A2009" w:rsidP="005A2009" w:rsidRDefault="005A2009" w14:paraId="7006DFBC" w14:textId="77777777">
      <w:pPr>
        <w:autoSpaceDE w:val="0"/>
        <w:autoSpaceDN w:val="0"/>
        <w:adjustRightInd w:val="0"/>
        <w:rPr>
          <w:rFonts w:ascii="Arial" w:hAnsi="Arial" w:cs="Arial"/>
          <w:i/>
          <w:iCs/>
          <w:color w:val="000000"/>
          <w:sz w:val="21"/>
          <w:szCs w:val="21"/>
        </w:rPr>
      </w:pPr>
      <w:r w:rsidRPr="007269B5">
        <w:rPr>
          <w:rFonts w:ascii="Arial" w:hAnsi="Arial" w:cs="Arial"/>
          <w:i/>
          <w:iCs/>
          <w:color w:val="000000"/>
          <w:sz w:val="21"/>
          <w:szCs w:val="21"/>
        </w:rPr>
        <w:t>Partie 1 - Mobilisation des connaissances : il est demandé au candidat de répondre à la question en faisant appel à ses connaissances acquises dans le cadre du programme.</w:t>
      </w:r>
    </w:p>
    <w:p w:rsidRPr="007269B5" w:rsidR="005A2009" w:rsidP="005A2009" w:rsidRDefault="005A2009" w14:paraId="52C21D4A" w14:textId="77777777">
      <w:pPr>
        <w:autoSpaceDE w:val="0"/>
        <w:autoSpaceDN w:val="0"/>
        <w:adjustRightInd w:val="0"/>
        <w:rPr>
          <w:rFonts w:ascii="Arial" w:hAnsi="Arial" w:cs="Arial"/>
          <w:i/>
          <w:iCs/>
          <w:color w:val="000000"/>
          <w:sz w:val="21"/>
          <w:szCs w:val="21"/>
        </w:rPr>
      </w:pPr>
    </w:p>
    <w:p w:rsidRPr="007269B5" w:rsidR="005A2009" w:rsidP="005A2009" w:rsidRDefault="005A2009" w14:paraId="7BEA9298" w14:textId="77777777">
      <w:pPr>
        <w:autoSpaceDE w:val="0"/>
        <w:autoSpaceDN w:val="0"/>
        <w:adjustRightInd w:val="0"/>
        <w:rPr>
          <w:rFonts w:ascii="Arial" w:hAnsi="Arial" w:cs="Arial"/>
          <w:i/>
          <w:iCs/>
          <w:color w:val="000000"/>
          <w:sz w:val="21"/>
          <w:szCs w:val="21"/>
        </w:rPr>
      </w:pPr>
      <w:r w:rsidRPr="007269B5">
        <w:rPr>
          <w:rFonts w:ascii="Arial" w:hAnsi="Arial" w:cs="Arial"/>
          <w:i/>
          <w:iCs/>
          <w:color w:val="000000"/>
          <w:sz w:val="21"/>
          <w:szCs w:val="21"/>
        </w:rPr>
        <w:t>Partie 2 - Étude d’un document : il est demandé au candidat de répondre aux questions en mobilisant ses connaissances acquises dans le cadre du programme et en adoptant une démarche méthodologique rigoureuse, de collecte et de traitement de l’information.</w:t>
      </w:r>
    </w:p>
    <w:p w:rsidR="005A2009" w:rsidP="005A2009" w:rsidRDefault="005A2009" w14:paraId="7106D4F1" w14:textId="77777777"/>
    <w:p w:rsidR="005A2009" w:rsidP="005A2009" w:rsidRDefault="005A2009" w14:paraId="2E2407D4" w14:textId="77777777"/>
    <w:p w:rsidR="005A2009" w:rsidP="005A2009" w:rsidRDefault="005A2009" w14:paraId="374D279C" w14:textId="77777777"/>
    <w:p w:rsidRPr="00467F64" w:rsidR="005A2009" w:rsidP="005A2009" w:rsidRDefault="005A2009" w14:paraId="25F54C1D" w14:textId="77777777">
      <w:pPr>
        <w:rPr>
          <w:b/>
          <w:bCs/>
        </w:rPr>
      </w:pPr>
      <w:r w:rsidRPr="00467F64">
        <w:rPr>
          <w:b/>
          <w:bCs/>
        </w:rPr>
        <w:t>Partie 1 : Mobilisation des connaissances (4 points)</w:t>
      </w:r>
    </w:p>
    <w:p w:rsidR="005A2009" w:rsidP="005A2009" w:rsidRDefault="005A2009" w14:paraId="4E75B01A" w14:textId="77777777"/>
    <w:p w:rsidR="005A2009" w:rsidP="005A2009" w:rsidRDefault="005A2009" w14:paraId="13F1BECC" w14:textId="77777777"/>
    <w:p w:rsidR="005A2009" w:rsidP="005A2009" w:rsidRDefault="005A2009" w14:paraId="3C315A6C" w14:textId="77777777">
      <w:r>
        <w:t xml:space="preserve">Montrez que le surplus total est maximisé à l’équilibre. </w:t>
      </w:r>
    </w:p>
    <w:p w:rsidR="005A2009" w:rsidP="005A2009" w:rsidRDefault="005A2009" w14:paraId="4C66B18F" w14:textId="77777777"/>
    <w:p w:rsidR="005A2009" w:rsidP="005A2009" w:rsidRDefault="005A2009" w14:paraId="1AB68A00" w14:textId="77777777"/>
    <w:p w:rsidR="005A2009" w:rsidP="005A2009" w:rsidRDefault="005A2009" w14:paraId="67D8EDAD" w14:textId="77777777"/>
    <w:p w:rsidRPr="003F20C2" w:rsidR="005A2009" w:rsidP="005A2009" w:rsidRDefault="005A2009" w14:paraId="0822F139" w14:textId="77777777">
      <w:pPr>
        <w:rPr>
          <w:b/>
          <w:bCs/>
        </w:rPr>
      </w:pPr>
      <w:r w:rsidRPr="003F20C2">
        <w:rPr>
          <w:b/>
          <w:bCs/>
        </w:rPr>
        <w:t>Partie 2 : Étude de document (</w:t>
      </w:r>
      <w:r>
        <w:rPr>
          <w:b/>
          <w:bCs/>
        </w:rPr>
        <w:t>6</w:t>
      </w:r>
      <w:r w:rsidRPr="003F20C2">
        <w:rPr>
          <w:b/>
          <w:bCs/>
        </w:rPr>
        <w:t xml:space="preserve"> points)</w:t>
      </w:r>
    </w:p>
    <w:p w:rsidR="005A2009" w:rsidP="005A2009" w:rsidRDefault="005A2009" w14:paraId="3F8CD659" w14:textId="77777777"/>
    <w:p w:rsidR="005A2009" w:rsidP="005A2009" w:rsidRDefault="005A2009" w14:paraId="1907E87B" w14:textId="77777777"/>
    <w:p w:rsidR="005A2009" w:rsidP="005A2009" w:rsidRDefault="005A2009" w14:paraId="5F6E697C" w14:textId="77777777">
      <w:pPr>
        <w:jc w:val="center"/>
        <w:rPr>
          <w:b/>
          <w:bCs/>
        </w:rPr>
      </w:pPr>
      <w:r>
        <w:rPr>
          <w:b/>
          <w:bCs/>
        </w:rPr>
        <w:t>Marché du ciment avant et après mise en place de la taxe sur la production</w:t>
      </w:r>
    </w:p>
    <w:p w:rsidR="005A2009" w:rsidP="005A2009" w:rsidRDefault="005A2009" w14:paraId="29D199BB" w14:textId="77777777">
      <w:pPr>
        <w:jc w:val="center"/>
        <w:rPr>
          <w:b/>
          <w:bCs/>
        </w:rPr>
      </w:pPr>
    </w:p>
    <w:p w:rsidRPr="003F20C2" w:rsidR="005A2009" w:rsidP="24E44331" w:rsidRDefault="005A2009" w14:paraId="44618493" w14:noSpellErr="1" w14:textId="03C48EFB">
      <w:pPr>
        <w:pStyle w:val="Normal"/>
        <w:jc w:val="center"/>
        <w:rPr>
          <w:b w:val="1"/>
          <w:bCs w:val="1"/>
        </w:rPr>
      </w:pPr>
    </w:p>
    <w:tbl>
      <w:tblPr>
        <w:tblStyle w:val="Grilledutableau"/>
        <w:tblW w:w="0" w:type="auto"/>
        <w:tblLook w:val="04A0" w:firstRow="1" w:lastRow="0" w:firstColumn="1" w:lastColumn="0" w:noHBand="0" w:noVBand="1"/>
      </w:tblPr>
      <w:tblGrid>
        <w:gridCol w:w="2091"/>
        <w:gridCol w:w="2091"/>
        <w:gridCol w:w="2091"/>
        <w:gridCol w:w="2091"/>
        <w:gridCol w:w="2092"/>
      </w:tblGrid>
      <w:tr w:rsidR="005A2009" w:rsidTr="00E103CD" w14:paraId="6625A29E" w14:textId="77777777">
        <w:tc>
          <w:tcPr>
            <w:tcW w:w="2091" w:type="dxa"/>
          </w:tcPr>
          <w:p w:rsidRPr="00126334" w:rsidR="005A2009" w:rsidP="00E103CD" w:rsidRDefault="005A2009" w14:paraId="6C27E6D9" w14:textId="77777777">
            <w:pPr>
              <w:jc w:val="center"/>
            </w:pPr>
            <w:r w:rsidRPr="00126334">
              <w:t xml:space="preserve">Prix de la tonne de ciment </w:t>
            </w:r>
            <w:r>
              <w:t>(</w:t>
            </w:r>
            <w:r w:rsidRPr="00126334">
              <w:t>en euros</w:t>
            </w:r>
            <w:r>
              <w:t>)</w:t>
            </w:r>
          </w:p>
        </w:tc>
        <w:tc>
          <w:tcPr>
            <w:tcW w:w="2091" w:type="dxa"/>
          </w:tcPr>
          <w:p w:rsidRPr="00126334" w:rsidR="005A2009" w:rsidP="00E103CD" w:rsidRDefault="005A2009" w14:paraId="51CFFECE" w14:textId="77777777">
            <w:pPr>
              <w:jc w:val="center"/>
            </w:pPr>
            <w:r w:rsidRPr="00126334">
              <w:t xml:space="preserve">Quantité demandée </w:t>
            </w:r>
            <w:r>
              <w:t>(</w:t>
            </w:r>
            <w:r w:rsidRPr="00126334">
              <w:t>en tonnes de ciment</w:t>
            </w:r>
            <w:r>
              <w:t>)</w:t>
            </w:r>
          </w:p>
        </w:tc>
        <w:tc>
          <w:tcPr>
            <w:tcW w:w="2091" w:type="dxa"/>
          </w:tcPr>
          <w:p w:rsidRPr="00126334" w:rsidR="005A2009" w:rsidP="00E103CD" w:rsidRDefault="005A2009" w14:paraId="336EF4EF" w14:textId="77777777">
            <w:pPr>
              <w:jc w:val="center"/>
            </w:pPr>
            <w:r w:rsidRPr="00126334">
              <w:t xml:space="preserve">Quantité </w:t>
            </w:r>
            <w:r>
              <w:t>offerte avant la taxe</w:t>
            </w:r>
            <w:r w:rsidRPr="00126334">
              <w:t xml:space="preserve"> </w:t>
            </w:r>
            <w:r>
              <w:t>(</w:t>
            </w:r>
            <w:r w:rsidRPr="00126334">
              <w:t>en tonnes de ciment</w:t>
            </w:r>
            <w:r>
              <w:t>)</w:t>
            </w:r>
          </w:p>
        </w:tc>
        <w:tc>
          <w:tcPr>
            <w:tcW w:w="2091" w:type="dxa"/>
          </w:tcPr>
          <w:p w:rsidRPr="00126334" w:rsidR="005A2009" w:rsidP="00E103CD" w:rsidRDefault="005A2009" w14:paraId="42B75555" w14:textId="77777777">
            <w:pPr>
              <w:jc w:val="center"/>
            </w:pPr>
            <w:r w:rsidRPr="00126334">
              <w:t xml:space="preserve">Quantité </w:t>
            </w:r>
            <w:r>
              <w:t>offerte après la taxe</w:t>
            </w:r>
            <w:r w:rsidRPr="00126334">
              <w:t xml:space="preserve"> </w:t>
            </w:r>
            <w:r>
              <w:t>(</w:t>
            </w:r>
            <w:r w:rsidRPr="00126334">
              <w:t>en tonnes de ciment</w:t>
            </w:r>
            <w:r>
              <w:t>)</w:t>
            </w:r>
          </w:p>
        </w:tc>
        <w:tc>
          <w:tcPr>
            <w:tcW w:w="2092" w:type="dxa"/>
          </w:tcPr>
          <w:p w:rsidRPr="00126334" w:rsidR="005A2009" w:rsidP="00E103CD" w:rsidRDefault="005A2009" w14:paraId="0E5175EC" w14:textId="77777777">
            <w:pPr>
              <w:jc w:val="center"/>
            </w:pPr>
            <w:r w:rsidRPr="00126334">
              <w:t>Variation de l’offre</w:t>
            </w:r>
            <w:r>
              <w:t xml:space="preserve"> (avant et après la taxe, en %)</w:t>
            </w:r>
          </w:p>
        </w:tc>
      </w:tr>
      <w:tr w:rsidR="005A2009" w:rsidTr="00E103CD" w14:paraId="75189158" w14:textId="77777777">
        <w:tc>
          <w:tcPr>
            <w:tcW w:w="2091" w:type="dxa"/>
          </w:tcPr>
          <w:p w:rsidRPr="00126334" w:rsidR="005A2009" w:rsidP="00E103CD" w:rsidRDefault="005A2009" w14:paraId="4CDC76F7" w14:textId="77777777">
            <w:pPr>
              <w:jc w:val="center"/>
            </w:pPr>
            <w:r w:rsidRPr="00126334">
              <w:t>10</w:t>
            </w:r>
          </w:p>
        </w:tc>
        <w:tc>
          <w:tcPr>
            <w:tcW w:w="2091" w:type="dxa"/>
          </w:tcPr>
          <w:p w:rsidRPr="00126334" w:rsidR="005A2009" w:rsidP="00E103CD" w:rsidRDefault="005A2009" w14:paraId="40CCCD54" w14:textId="77777777">
            <w:pPr>
              <w:jc w:val="center"/>
            </w:pPr>
            <w:r w:rsidRPr="00126334">
              <w:t>22</w:t>
            </w:r>
          </w:p>
        </w:tc>
        <w:tc>
          <w:tcPr>
            <w:tcW w:w="2091" w:type="dxa"/>
          </w:tcPr>
          <w:p w:rsidRPr="00126334" w:rsidR="005A2009" w:rsidP="00E103CD" w:rsidRDefault="005A2009" w14:paraId="0BEDE310" w14:textId="77777777">
            <w:pPr>
              <w:jc w:val="center"/>
            </w:pPr>
            <w:r w:rsidRPr="00126334">
              <w:t>2</w:t>
            </w:r>
          </w:p>
        </w:tc>
        <w:tc>
          <w:tcPr>
            <w:tcW w:w="2091" w:type="dxa"/>
          </w:tcPr>
          <w:p w:rsidRPr="00126334" w:rsidR="005A2009" w:rsidP="00E103CD" w:rsidRDefault="005A2009" w14:paraId="402CA498" w14:textId="77777777">
            <w:pPr>
              <w:jc w:val="center"/>
            </w:pPr>
            <w:r w:rsidRPr="00126334">
              <w:t>0</w:t>
            </w:r>
          </w:p>
        </w:tc>
        <w:tc>
          <w:tcPr>
            <w:tcW w:w="2092" w:type="dxa"/>
          </w:tcPr>
          <w:p w:rsidRPr="00126334" w:rsidR="005A2009" w:rsidP="00E103CD" w:rsidRDefault="005A2009" w14:paraId="0BB33583" w14:textId="77777777">
            <w:pPr>
              <w:jc w:val="center"/>
            </w:pPr>
            <w:r>
              <w:t>-1</w:t>
            </w:r>
          </w:p>
        </w:tc>
      </w:tr>
      <w:tr w:rsidR="005A2009" w:rsidTr="00E103CD" w14:paraId="54821902" w14:textId="77777777">
        <w:tc>
          <w:tcPr>
            <w:tcW w:w="2091" w:type="dxa"/>
          </w:tcPr>
          <w:p w:rsidRPr="00126334" w:rsidR="005A2009" w:rsidP="00E103CD" w:rsidRDefault="005A2009" w14:paraId="4A8CC3FF" w14:textId="77777777">
            <w:pPr>
              <w:jc w:val="center"/>
            </w:pPr>
            <w:r w:rsidRPr="00126334">
              <w:t>20</w:t>
            </w:r>
          </w:p>
        </w:tc>
        <w:tc>
          <w:tcPr>
            <w:tcW w:w="2091" w:type="dxa"/>
          </w:tcPr>
          <w:p w:rsidRPr="00126334" w:rsidR="005A2009" w:rsidP="00E103CD" w:rsidRDefault="005A2009" w14:paraId="1547DE30" w14:textId="77777777">
            <w:pPr>
              <w:jc w:val="center"/>
            </w:pPr>
            <w:r w:rsidRPr="00126334">
              <w:t>20</w:t>
            </w:r>
          </w:p>
        </w:tc>
        <w:tc>
          <w:tcPr>
            <w:tcW w:w="2091" w:type="dxa"/>
          </w:tcPr>
          <w:p w:rsidRPr="00126334" w:rsidR="005A2009" w:rsidP="00E103CD" w:rsidRDefault="005A2009" w14:paraId="01239508" w14:textId="77777777">
            <w:pPr>
              <w:jc w:val="center"/>
            </w:pPr>
            <w:r w:rsidRPr="00126334">
              <w:t>4</w:t>
            </w:r>
          </w:p>
        </w:tc>
        <w:tc>
          <w:tcPr>
            <w:tcW w:w="2091" w:type="dxa"/>
          </w:tcPr>
          <w:p w:rsidRPr="00126334" w:rsidR="005A2009" w:rsidP="00E103CD" w:rsidRDefault="005A2009" w14:paraId="4D191338" w14:textId="77777777">
            <w:pPr>
              <w:jc w:val="center"/>
            </w:pPr>
            <w:r w:rsidRPr="00126334">
              <w:t>0</w:t>
            </w:r>
          </w:p>
        </w:tc>
        <w:tc>
          <w:tcPr>
            <w:tcW w:w="2092" w:type="dxa"/>
          </w:tcPr>
          <w:p w:rsidRPr="00126334" w:rsidR="005A2009" w:rsidP="00E103CD" w:rsidRDefault="005A2009" w14:paraId="560337D7" w14:textId="77777777">
            <w:pPr>
              <w:jc w:val="center"/>
            </w:pPr>
            <w:r>
              <w:t>-1</w:t>
            </w:r>
          </w:p>
        </w:tc>
      </w:tr>
      <w:tr w:rsidR="005A2009" w:rsidTr="00E103CD" w14:paraId="7F182EA2" w14:textId="77777777">
        <w:tc>
          <w:tcPr>
            <w:tcW w:w="2091" w:type="dxa"/>
          </w:tcPr>
          <w:p w:rsidRPr="00126334" w:rsidR="005A2009" w:rsidP="00E103CD" w:rsidRDefault="005A2009" w14:paraId="1E063CC4" w14:textId="77777777">
            <w:pPr>
              <w:jc w:val="center"/>
            </w:pPr>
            <w:r w:rsidRPr="00126334">
              <w:t>30</w:t>
            </w:r>
          </w:p>
        </w:tc>
        <w:tc>
          <w:tcPr>
            <w:tcW w:w="2091" w:type="dxa"/>
          </w:tcPr>
          <w:p w:rsidRPr="00126334" w:rsidR="005A2009" w:rsidP="00E103CD" w:rsidRDefault="005A2009" w14:paraId="7055F947" w14:textId="77777777">
            <w:pPr>
              <w:jc w:val="center"/>
            </w:pPr>
            <w:r w:rsidRPr="00126334">
              <w:t>18</w:t>
            </w:r>
          </w:p>
        </w:tc>
        <w:tc>
          <w:tcPr>
            <w:tcW w:w="2091" w:type="dxa"/>
          </w:tcPr>
          <w:p w:rsidRPr="00126334" w:rsidR="005A2009" w:rsidP="00E103CD" w:rsidRDefault="005A2009" w14:paraId="2D48FCF9" w14:textId="77777777">
            <w:pPr>
              <w:jc w:val="center"/>
            </w:pPr>
            <w:r w:rsidRPr="00126334">
              <w:t>6</w:t>
            </w:r>
          </w:p>
        </w:tc>
        <w:tc>
          <w:tcPr>
            <w:tcW w:w="2091" w:type="dxa"/>
          </w:tcPr>
          <w:p w:rsidRPr="00126334" w:rsidR="005A2009" w:rsidP="00E103CD" w:rsidRDefault="005A2009" w14:paraId="641DB0C0" w14:textId="77777777">
            <w:pPr>
              <w:jc w:val="center"/>
            </w:pPr>
            <w:r w:rsidRPr="00126334">
              <w:t>2</w:t>
            </w:r>
          </w:p>
        </w:tc>
        <w:tc>
          <w:tcPr>
            <w:tcW w:w="2092" w:type="dxa"/>
          </w:tcPr>
          <w:p w:rsidRPr="00126334" w:rsidR="005A2009" w:rsidP="00E103CD" w:rsidRDefault="005A2009" w14:paraId="62129CD9" w14:textId="77777777">
            <w:pPr>
              <w:jc w:val="center"/>
            </w:pPr>
            <w:r>
              <w:t>-66</w:t>
            </w:r>
          </w:p>
        </w:tc>
      </w:tr>
      <w:tr w:rsidR="005A2009" w:rsidTr="00E103CD" w14:paraId="001C1D30" w14:textId="77777777">
        <w:tc>
          <w:tcPr>
            <w:tcW w:w="2091" w:type="dxa"/>
          </w:tcPr>
          <w:p w:rsidRPr="00126334" w:rsidR="005A2009" w:rsidP="00E103CD" w:rsidRDefault="005A2009" w14:paraId="5DC1FC14" w14:textId="77777777">
            <w:pPr>
              <w:jc w:val="center"/>
            </w:pPr>
            <w:r w:rsidRPr="00126334">
              <w:t>40</w:t>
            </w:r>
          </w:p>
        </w:tc>
        <w:tc>
          <w:tcPr>
            <w:tcW w:w="2091" w:type="dxa"/>
          </w:tcPr>
          <w:p w:rsidRPr="00126334" w:rsidR="005A2009" w:rsidP="00E103CD" w:rsidRDefault="005A2009" w14:paraId="75F07570" w14:textId="77777777">
            <w:pPr>
              <w:jc w:val="center"/>
            </w:pPr>
            <w:r w:rsidRPr="00126334">
              <w:t>16</w:t>
            </w:r>
          </w:p>
        </w:tc>
        <w:tc>
          <w:tcPr>
            <w:tcW w:w="2091" w:type="dxa"/>
          </w:tcPr>
          <w:p w:rsidRPr="00126334" w:rsidR="005A2009" w:rsidP="00E103CD" w:rsidRDefault="005A2009" w14:paraId="24D6324A" w14:textId="77777777">
            <w:pPr>
              <w:jc w:val="center"/>
            </w:pPr>
            <w:r w:rsidRPr="00126334">
              <w:t>8</w:t>
            </w:r>
          </w:p>
        </w:tc>
        <w:tc>
          <w:tcPr>
            <w:tcW w:w="2091" w:type="dxa"/>
          </w:tcPr>
          <w:p w:rsidRPr="00126334" w:rsidR="005A2009" w:rsidP="00E103CD" w:rsidRDefault="005A2009" w14:paraId="48540A3D" w14:textId="77777777">
            <w:pPr>
              <w:jc w:val="center"/>
            </w:pPr>
            <w:r w:rsidRPr="00126334">
              <w:t>4</w:t>
            </w:r>
          </w:p>
        </w:tc>
        <w:tc>
          <w:tcPr>
            <w:tcW w:w="2092" w:type="dxa"/>
          </w:tcPr>
          <w:p w:rsidRPr="00126334" w:rsidR="005A2009" w:rsidP="00E103CD" w:rsidRDefault="005A2009" w14:paraId="5B199954" w14:textId="77777777">
            <w:pPr>
              <w:jc w:val="center"/>
            </w:pPr>
            <w:r>
              <w:t>-50</w:t>
            </w:r>
          </w:p>
        </w:tc>
      </w:tr>
      <w:tr w:rsidR="005A2009" w:rsidTr="00E103CD" w14:paraId="1C336D30" w14:textId="77777777">
        <w:tc>
          <w:tcPr>
            <w:tcW w:w="2091" w:type="dxa"/>
          </w:tcPr>
          <w:p w:rsidRPr="00126334" w:rsidR="005A2009" w:rsidP="00E103CD" w:rsidRDefault="005A2009" w14:paraId="51985C9B" w14:textId="77777777">
            <w:pPr>
              <w:jc w:val="center"/>
            </w:pPr>
            <w:r w:rsidRPr="00126334">
              <w:t>50</w:t>
            </w:r>
          </w:p>
        </w:tc>
        <w:tc>
          <w:tcPr>
            <w:tcW w:w="2091" w:type="dxa"/>
          </w:tcPr>
          <w:p w:rsidRPr="00126334" w:rsidR="005A2009" w:rsidP="00E103CD" w:rsidRDefault="005A2009" w14:paraId="5D25798E" w14:textId="77777777">
            <w:pPr>
              <w:jc w:val="center"/>
            </w:pPr>
            <w:r w:rsidRPr="00126334">
              <w:t>14</w:t>
            </w:r>
          </w:p>
        </w:tc>
        <w:tc>
          <w:tcPr>
            <w:tcW w:w="2091" w:type="dxa"/>
          </w:tcPr>
          <w:p w:rsidRPr="00126334" w:rsidR="005A2009" w:rsidP="00E103CD" w:rsidRDefault="005A2009" w14:paraId="01B51D3F" w14:textId="77777777">
            <w:pPr>
              <w:jc w:val="center"/>
            </w:pPr>
            <w:r w:rsidRPr="00126334">
              <w:t>10</w:t>
            </w:r>
          </w:p>
        </w:tc>
        <w:tc>
          <w:tcPr>
            <w:tcW w:w="2091" w:type="dxa"/>
          </w:tcPr>
          <w:p w:rsidRPr="00126334" w:rsidR="005A2009" w:rsidP="00E103CD" w:rsidRDefault="005A2009" w14:paraId="1C2FB981" w14:textId="77777777">
            <w:pPr>
              <w:jc w:val="center"/>
            </w:pPr>
            <w:r w:rsidRPr="00126334">
              <w:t>6</w:t>
            </w:r>
          </w:p>
        </w:tc>
        <w:tc>
          <w:tcPr>
            <w:tcW w:w="2092" w:type="dxa"/>
          </w:tcPr>
          <w:p w:rsidRPr="00126334" w:rsidR="005A2009" w:rsidP="00E103CD" w:rsidRDefault="005A2009" w14:paraId="6DEC4582" w14:textId="77777777">
            <w:pPr>
              <w:jc w:val="center"/>
            </w:pPr>
            <w:r>
              <w:t>-40</w:t>
            </w:r>
          </w:p>
        </w:tc>
      </w:tr>
      <w:tr w:rsidR="005A2009" w:rsidTr="00E103CD" w14:paraId="6F4E1E94" w14:textId="77777777">
        <w:tc>
          <w:tcPr>
            <w:tcW w:w="2091" w:type="dxa"/>
          </w:tcPr>
          <w:p w:rsidRPr="00126334" w:rsidR="005A2009" w:rsidP="00E103CD" w:rsidRDefault="005A2009" w14:paraId="7BF07F8F" w14:textId="77777777">
            <w:pPr>
              <w:jc w:val="center"/>
            </w:pPr>
            <w:r w:rsidRPr="00126334">
              <w:t>60</w:t>
            </w:r>
          </w:p>
        </w:tc>
        <w:tc>
          <w:tcPr>
            <w:tcW w:w="2091" w:type="dxa"/>
          </w:tcPr>
          <w:p w:rsidRPr="00126334" w:rsidR="005A2009" w:rsidP="00E103CD" w:rsidRDefault="005A2009" w14:paraId="545A88D5" w14:textId="77777777">
            <w:pPr>
              <w:jc w:val="center"/>
            </w:pPr>
            <w:r w:rsidRPr="00126334">
              <w:t>12</w:t>
            </w:r>
          </w:p>
        </w:tc>
        <w:tc>
          <w:tcPr>
            <w:tcW w:w="2091" w:type="dxa"/>
          </w:tcPr>
          <w:p w:rsidRPr="00126334" w:rsidR="005A2009" w:rsidP="00E103CD" w:rsidRDefault="005A2009" w14:paraId="30404532" w14:textId="77777777">
            <w:pPr>
              <w:jc w:val="center"/>
            </w:pPr>
            <w:r w:rsidRPr="00126334">
              <w:t>12</w:t>
            </w:r>
          </w:p>
        </w:tc>
        <w:tc>
          <w:tcPr>
            <w:tcW w:w="2091" w:type="dxa"/>
          </w:tcPr>
          <w:p w:rsidRPr="00126334" w:rsidR="005A2009" w:rsidP="00E103CD" w:rsidRDefault="005A2009" w14:paraId="2CAB65A2" w14:textId="77777777">
            <w:pPr>
              <w:jc w:val="center"/>
            </w:pPr>
            <w:r w:rsidRPr="00126334">
              <w:t>8</w:t>
            </w:r>
          </w:p>
        </w:tc>
        <w:tc>
          <w:tcPr>
            <w:tcW w:w="2092" w:type="dxa"/>
          </w:tcPr>
          <w:p w:rsidRPr="00126334" w:rsidR="005A2009" w:rsidP="00E103CD" w:rsidRDefault="005A2009" w14:paraId="4666C2DB" w14:textId="77777777">
            <w:pPr>
              <w:jc w:val="center"/>
            </w:pPr>
            <w:r>
              <w:t>-33</w:t>
            </w:r>
          </w:p>
        </w:tc>
      </w:tr>
      <w:tr w:rsidR="005A2009" w:rsidTr="00E103CD" w14:paraId="0518F878" w14:textId="77777777">
        <w:tc>
          <w:tcPr>
            <w:tcW w:w="2091" w:type="dxa"/>
          </w:tcPr>
          <w:p w:rsidRPr="00126334" w:rsidR="005A2009" w:rsidP="00E103CD" w:rsidRDefault="005A2009" w14:paraId="22F7F77F" w14:textId="77777777">
            <w:pPr>
              <w:jc w:val="center"/>
            </w:pPr>
            <w:r w:rsidRPr="00126334">
              <w:t>70</w:t>
            </w:r>
          </w:p>
        </w:tc>
        <w:tc>
          <w:tcPr>
            <w:tcW w:w="2091" w:type="dxa"/>
          </w:tcPr>
          <w:p w:rsidRPr="00126334" w:rsidR="005A2009" w:rsidP="00E103CD" w:rsidRDefault="005A2009" w14:paraId="1DDE93FD" w14:textId="77777777">
            <w:pPr>
              <w:jc w:val="center"/>
            </w:pPr>
            <w:r w:rsidRPr="00126334">
              <w:t>10</w:t>
            </w:r>
          </w:p>
        </w:tc>
        <w:tc>
          <w:tcPr>
            <w:tcW w:w="2091" w:type="dxa"/>
          </w:tcPr>
          <w:p w:rsidRPr="00126334" w:rsidR="005A2009" w:rsidP="00E103CD" w:rsidRDefault="005A2009" w14:paraId="7EE00402" w14:textId="77777777">
            <w:pPr>
              <w:jc w:val="center"/>
            </w:pPr>
            <w:r w:rsidRPr="00126334">
              <w:t>14</w:t>
            </w:r>
          </w:p>
        </w:tc>
        <w:tc>
          <w:tcPr>
            <w:tcW w:w="2091" w:type="dxa"/>
          </w:tcPr>
          <w:p w:rsidRPr="00126334" w:rsidR="005A2009" w:rsidP="00E103CD" w:rsidRDefault="005A2009" w14:paraId="7306BC48" w14:textId="77777777">
            <w:pPr>
              <w:jc w:val="center"/>
            </w:pPr>
            <w:r w:rsidRPr="00126334">
              <w:t>10</w:t>
            </w:r>
          </w:p>
        </w:tc>
        <w:tc>
          <w:tcPr>
            <w:tcW w:w="2092" w:type="dxa"/>
          </w:tcPr>
          <w:p w:rsidRPr="00126334" w:rsidR="005A2009" w:rsidP="00E103CD" w:rsidRDefault="005A2009" w14:paraId="64720439" w14:textId="77777777">
            <w:pPr>
              <w:jc w:val="center"/>
            </w:pPr>
            <w:r>
              <w:t>-28,6</w:t>
            </w:r>
          </w:p>
        </w:tc>
      </w:tr>
      <w:tr w:rsidR="005A2009" w:rsidTr="00E103CD" w14:paraId="3C75AFB7" w14:textId="77777777">
        <w:tc>
          <w:tcPr>
            <w:tcW w:w="2091" w:type="dxa"/>
          </w:tcPr>
          <w:p w:rsidRPr="00126334" w:rsidR="005A2009" w:rsidP="00E103CD" w:rsidRDefault="005A2009" w14:paraId="2A00CD71" w14:textId="77777777">
            <w:pPr>
              <w:jc w:val="center"/>
            </w:pPr>
            <w:r w:rsidRPr="00126334">
              <w:t>80</w:t>
            </w:r>
          </w:p>
        </w:tc>
        <w:tc>
          <w:tcPr>
            <w:tcW w:w="2091" w:type="dxa"/>
          </w:tcPr>
          <w:p w:rsidRPr="00126334" w:rsidR="005A2009" w:rsidP="00E103CD" w:rsidRDefault="005A2009" w14:paraId="7BD62437" w14:textId="77777777">
            <w:pPr>
              <w:jc w:val="center"/>
            </w:pPr>
            <w:r w:rsidRPr="00126334">
              <w:t>8</w:t>
            </w:r>
          </w:p>
        </w:tc>
        <w:tc>
          <w:tcPr>
            <w:tcW w:w="2091" w:type="dxa"/>
          </w:tcPr>
          <w:p w:rsidRPr="00126334" w:rsidR="005A2009" w:rsidP="00E103CD" w:rsidRDefault="005A2009" w14:paraId="61384CB6" w14:textId="77777777">
            <w:pPr>
              <w:jc w:val="center"/>
            </w:pPr>
            <w:r w:rsidRPr="00126334">
              <w:t>16</w:t>
            </w:r>
          </w:p>
        </w:tc>
        <w:tc>
          <w:tcPr>
            <w:tcW w:w="2091" w:type="dxa"/>
          </w:tcPr>
          <w:p w:rsidRPr="00126334" w:rsidR="005A2009" w:rsidP="00E103CD" w:rsidRDefault="005A2009" w14:paraId="47E3D030" w14:textId="77777777">
            <w:pPr>
              <w:jc w:val="center"/>
            </w:pPr>
            <w:r w:rsidRPr="00126334">
              <w:t>12</w:t>
            </w:r>
          </w:p>
        </w:tc>
        <w:tc>
          <w:tcPr>
            <w:tcW w:w="2092" w:type="dxa"/>
          </w:tcPr>
          <w:p w:rsidRPr="00126334" w:rsidR="005A2009" w:rsidP="00E103CD" w:rsidRDefault="005A2009" w14:paraId="09B694C3" w14:textId="77777777">
            <w:pPr>
              <w:jc w:val="center"/>
            </w:pPr>
            <w:r>
              <w:t>-25</w:t>
            </w:r>
          </w:p>
        </w:tc>
      </w:tr>
      <w:tr w:rsidR="005A2009" w:rsidTr="00E103CD" w14:paraId="0004EEDF" w14:textId="77777777">
        <w:tc>
          <w:tcPr>
            <w:tcW w:w="2091" w:type="dxa"/>
          </w:tcPr>
          <w:p w:rsidRPr="00126334" w:rsidR="005A2009" w:rsidP="00E103CD" w:rsidRDefault="005A2009" w14:paraId="09E2E623" w14:textId="77777777">
            <w:pPr>
              <w:jc w:val="center"/>
            </w:pPr>
            <w:r w:rsidRPr="00126334">
              <w:t>90</w:t>
            </w:r>
          </w:p>
        </w:tc>
        <w:tc>
          <w:tcPr>
            <w:tcW w:w="2091" w:type="dxa"/>
          </w:tcPr>
          <w:p w:rsidRPr="00126334" w:rsidR="005A2009" w:rsidP="00E103CD" w:rsidRDefault="005A2009" w14:paraId="60A37A58" w14:textId="77777777">
            <w:pPr>
              <w:jc w:val="center"/>
            </w:pPr>
            <w:r w:rsidRPr="00126334">
              <w:t>6</w:t>
            </w:r>
          </w:p>
        </w:tc>
        <w:tc>
          <w:tcPr>
            <w:tcW w:w="2091" w:type="dxa"/>
          </w:tcPr>
          <w:p w:rsidRPr="00126334" w:rsidR="005A2009" w:rsidP="00E103CD" w:rsidRDefault="005A2009" w14:paraId="7A99738F" w14:textId="77777777">
            <w:pPr>
              <w:jc w:val="center"/>
            </w:pPr>
            <w:r w:rsidRPr="00126334">
              <w:t>18</w:t>
            </w:r>
          </w:p>
        </w:tc>
        <w:tc>
          <w:tcPr>
            <w:tcW w:w="2091" w:type="dxa"/>
          </w:tcPr>
          <w:p w:rsidRPr="00126334" w:rsidR="005A2009" w:rsidP="00E103CD" w:rsidRDefault="005A2009" w14:paraId="6BF31CDF" w14:textId="77777777">
            <w:pPr>
              <w:jc w:val="center"/>
            </w:pPr>
            <w:r w:rsidRPr="00126334">
              <w:t>14</w:t>
            </w:r>
          </w:p>
        </w:tc>
        <w:tc>
          <w:tcPr>
            <w:tcW w:w="2092" w:type="dxa"/>
          </w:tcPr>
          <w:p w:rsidRPr="00126334" w:rsidR="005A2009" w:rsidP="00E103CD" w:rsidRDefault="005A2009" w14:paraId="68A794D0" w14:textId="77777777">
            <w:pPr>
              <w:jc w:val="center"/>
            </w:pPr>
            <w:r>
              <w:t>-22,2</w:t>
            </w:r>
          </w:p>
        </w:tc>
      </w:tr>
      <w:tr w:rsidR="005A2009" w:rsidTr="00E103CD" w14:paraId="0D1EA60C" w14:textId="77777777">
        <w:tc>
          <w:tcPr>
            <w:tcW w:w="2091" w:type="dxa"/>
          </w:tcPr>
          <w:p w:rsidRPr="00126334" w:rsidR="005A2009" w:rsidP="00E103CD" w:rsidRDefault="005A2009" w14:paraId="584C856D" w14:textId="77777777">
            <w:pPr>
              <w:jc w:val="center"/>
            </w:pPr>
            <w:r w:rsidRPr="00126334">
              <w:t>100</w:t>
            </w:r>
          </w:p>
        </w:tc>
        <w:tc>
          <w:tcPr>
            <w:tcW w:w="2091" w:type="dxa"/>
          </w:tcPr>
          <w:p w:rsidRPr="00126334" w:rsidR="005A2009" w:rsidP="00E103CD" w:rsidRDefault="005A2009" w14:paraId="0AA78B15" w14:textId="77777777">
            <w:pPr>
              <w:jc w:val="center"/>
            </w:pPr>
            <w:r w:rsidRPr="00126334">
              <w:t>4</w:t>
            </w:r>
          </w:p>
        </w:tc>
        <w:tc>
          <w:tcPr>
            <w:tcW w:w="2091" w:type="dxa"/>
          </w:tcPr>
          <w:p w:rsidRPr="00126334" w:rsidR="005A2009" w:rsidP="00E103CD" w:rsidRDefault="005A2009" w14:paraId="588F55DB" w14:textId="77777777">
            <w:pPr>
              <w:jc w:val="center"/>
            </w:pPr>
            <w:r w:rsidRPr="00126334">
              <w:t>20</w:t>
            </w:r>
          </w:p>
        </w:tc>
        <w:tc>
          <w:tcPr>
            <w:tcW w:w="2091" w:type="dxa"/>
          </w:tcPr>
          <w:p w:rsidRPr="00126334" w:rsidR="005A2009" w:rsidP="00E103CD" w:rsidRDefault="005A2009" w14:paraId="0DDD995D" w14:textId="77777777">
            <w:pPr>
              <w:jc w:val="center"/>
            </w:pPr>
            <w:r w:rsidRPr="00126334">
              <w:t>16</w:t>
            </w:r>
          </w:p>
        </w:tc>
        <w:tc>
          <w:tcPr>
            <w:tcW w:w="2092" w:type="dxa"/>
          </w:tcPr>
          <w:p w:rsidRPr="00126334" w:rsidR="005A2009" w:rsidP="00E103CD" w:rsidRDefault="005A2009" w14:paraId="0951405B" w14:textId="77777777">
            <w:pPr>
              <w:jc w:val="center"/>
            </w:pPr>
            <w:r>
              <w:t>-20</w:t>
            </w:r>
          </w:p>
        </w:tc>
      </w:tr>
    </w:tbl>
    <w:p w:rsidR="005A2009" w:rsidP="005A2009" w:rsidRDefault="005A2009" w14:paraId="6BD4DCAB" w14:textId="77777777"/>
    <w:p w:rsidR="005A2009" w:rsidP="005A2009" w:rsidRDefault="005A2009" w14:paraId="602282CE" w14:textId="77777777"/>
    <w:p w:rsidR="005A2009" w:rsidP="005A2009" w:rsidRDefault="005A2009" w14:paraId="27010E40" w14:textId="77777777"/>
    <w:p w:rsidR="005A2009" w:rsidP="005A2009" w:rsidRDefault="005A2009" w14:paraId="6E8C78ED" w14:textId="77777777">
      <w:r>
        <w:t>1. Comment évolue l’offre de ciment après la mise en place de la taxe pour un prix de 40 euros. (2 points)</w:t>
      </w:r>
    </w:p>
    <w:p w:rsidR="005A2009" w:rsidP="005A2009" w:rsidRDefault="005A2009" w14:paraId="1E080779" w14:textId="77777777"/>
    <w:p w:rsidR="005A2009" w:rsidP="005A2009" w:rsidRDefault="005A2009" w14:paraId="35136BAC" w14:textId="77777777"/>
    <w:p w:rsidR="005A2009" w:rsidP="005A2009" w:rsidRDefault="005A2009" w14:paraId="45168099" w14:textId="77777777">
      <w:r>
        <w:t>2. À l’aide de vos connaissances et du document, vous montrerez quel est l’effet sur le marché de la mise en place d’une taxe. (4 points)</w:t>
      </w:r>
    </w:p>
    <w:p w:rsidR="005A2009" w:rsidP="24E44331" w:rsidRDefault="005A2009" w14:paraId="0B5042A1" w14:textId="77777777" w14:noSpellErr="1">
      <w:pPr>
        <w:widowControl w:val="0"/>
        <w:shd w:val="clear" w:color="auto" w:fill="FFFFFF" w:themeFill="background1"/>
        <w:spacing w:before="100" w:beforeAutospacing="on" w:line="276" w:lineRule="auto"/>
        <w:jc w:val="both"/>
        <w:rPr>
          <w:rFonts w:eastAsia="Times New Roman" w:cs="Calibri" w:cstheme="minorAscii"/>
          <w:lang w:eastAsia="fr-FR"/>
        </w:rPr>
      </w:pPr>
    </w:p>
    <w:p w:rsidR="24E44331" w:rsidP="24E44331" w:rsidRDefault="24E44331" w14:paraId="16B21C8F" w14:textId="620ACAA4">
      <w:pPr>
        <w:pStyle w:val="Normal"/>
        <w:widowControl w:val="0"/>
        <w:shd w:val="clear" w:color="auto" w:fill="FFFFFF" w:themeFill="background1"/>
        <w:spacing w:beforeAutospacing="on" w:line="276" w:lineRule="auto"/>
        <w:jc w:val="both"/>
        <w:rPr>
          <w:rFonts w:eastAsia="Times New Roman" w:cs="Calibri" w:cstheme="minorAscii"/>
          <w:lang w:eastAsia="fr-FR"/>
        </w:rPr>
      </w:pPr>
    </w:p>
    <w:p w:rsidR="24E44331" w:rsidP="24E44331" w:rsidRDefault="24E44331" w14:paraId="2E760E43" w14:textId="709D3008">
      <w:pPr>
        <w:pStyle w:val="Normal"/>
        <w:widowControl w:val="0"/>
        <w:shd w:val="clear" w:color="auto" w:fill="FFFFFF" w:themeFill="background1"/>
        <w:spacing w:beforeAutospacing="on" w:line="276" w:lineRule="auto"/>
        <w:jc w:val="both"/>
        <w:rPr>
          <w:rFonts w:eastAsia="Times New Roman" w:cs="Calibri" w:cstheme="minorAscii"/>
          <w:b w:val="1"/>
          <w:bCs w:val="1"/>
          <w:u w:val="single"/>
          <w:lang w:eastAsia="fr-FR"/>
        </w:rPr>
      </w:pPr>
      <w:r w:rsidRPr="24E44331" w:rsidR="24E44331">
        <w:rPr>
          <w:rFonts w:eastAsia="Times New Roman" w:cs="Calibri" w:cstheme="minorAscii"/>
          <w:b w:val="1"/>
          <w:bCs w:val="1"/>
          <w:u w:val="single"/>
          <w:lang w:eastAsia="fr-FR"/>
        </w:rPr>
        <w:t>CORRECTION</w:t>
      </w:r>
    </w:p>
    <w:p w:rsidR="005A2009" w:rsidP="24E44331" w:rsidRDefault="005A2009" w14:paraId="5090E3AB" w14:noSpellErr="1" w14:textId="246E4ED8">
      <w:pPr>
        <w:pStyle w:val="Normal"/>
      </w:pPr>
    </w:p>
    <w:p w:rsidRPr="00AE4B17" w:rsidR="005A2009" w:rsidP="005A2009" w:rsidRDefault="005A2009" w14:paraId="617AF3BB" w14:textId="77777777">
      <w:pPr>
        <w:pStyle w:val="NormalWeb"/>
        <w:shd w:val="clear" w:color="auto" w:fill="FFFFFF"/>
        <w:spacing w:before="0" w:beforeAutospacing="0"/>
        <w:jc w:val="both"/>
        <w:rPr>
          <w:rFonts w:asciiTheme="minorHAnsi" w:hAnsiTheme="minorHAnsi" w:cstheme="minorHAnsi"/>
          <w:i/>
          <w:iCs/>
          <w:sz w:val="21"/>
          <w:szCs w:val="21"/>
        </w:rPr>
      </w:pPr>
      <w:r>
        <w:rPr>
          <w:rFonts w:asciiTheme="minorHAnsi" w:hAnsiTheme="minorHAnsi" w:cstheme="minorHAnsi"/>
          <w:b/>
          <w:bCs/>
          <w:i/>
          <w:iCs/>
          <w:sz w:val="21"/>
          <w:szCs w:val="21"/>
        </w:rPr>
        <w:t xml:space="preserve">PARTIE 1 : </w:t>
      </w:r>
      <w:r w:rsidRPr="00AE4B17">
        <w:rPr>
          <w:rFonts w:asciiTheme="minorHAnsi" w:hAnsiTheme="minorHAnsi" w:cstheme="minorHAnsi"/>
          <w:b/>
          <w:bCs/>
          <w:i/>
          <w:iCs/>
          <w:sz w:val="21"/>
          <w:szCs w:val="21"/>
        </w:rPr>
        <w:t>Mobilisation des connaissances</w:t>
      </w:r>
      <w:r w:rsidRPr="00AE4B17">
        <w:rPr>
          <w:rFonts w:asciiTheme="minorHAnsi" w:hAnsiTheme="minorHAnsi" w:cstheme="minorHAnsi"/>
          <w:i/>
          <w:iCs/>
          <w:sz w:val="21"/>
          <w:szCs w:val="21"/>
        </w:rPr>
        <w:t xml:space="preserve"> : il est demandé au candidat de </w:t>
      </w:r>
      <w:proofErr w:type="spellStart"/>
      <w:r w:rsidRPr="00AE4B17">
        <w:rPr>
          <w:rFonts w:asciiTheme="minorHAnsi" w:hAnsiTheme="minorHAnsi" w:cstheme="minorHAnsi"/>
          <w:i/>
          <w:iCs/>
          <w:sz w:val="21"/>
          <w:szCs w:val="21"/>
        </w:rPr>
        <w:t>répondre</w:t>
      </w:r>
      <w:proofErr w:type="spellEnd"/>
      <w:r w:rsidRPr="00AE4B17">
        <w:rPr>
          <w:rFonts w:asciiTheme="minorHAnsi" w:hAnsiTheme="minorHAnsi" w:cstheme="minorHAnsi"/>
          <w:i/>
          <w:iCs/>
          <w:sz w:val="21"/>
          <w:szCs w:val="21"/>
        </w:rPr>
        <w:t xml:space="preserve"> à la question en faisant appel </w:t>
      </w:r>
      <w:proofErr w:type="spellStart"/>
      <w:r w:rsidRPr="00AE4B17">
        <w:rPr>
          <w:rFonts w:asciiTheme="minorHAnsi" w:hAnsiTheme="minorHAnsi" w:cstheme="minorHAnsi"/>
          <w:i/>
          <w:iCs/>
          <w:sz w:val="21"/>
          <w:szCs w:val="21"/>
        </w:rPr>
        <w:t>a</w:t>
      </w:r>
      <w:proofErr w:type="spellEnd"/>
      <w:r w:rsidRPr="00AE4B17">
        <w:rPr>
          <w:rFonts w:asciiTheme="minorHAnsi" w:hAnsiTheme="minorHAnsi" w:cstheme="minorHAnsi"/>
          <w:i/>
          <w:iCs/>
          <w:sz w:val="21"/>
          <w:szCs w:val="21"/>
        </w:rPr>
        <w:t xml:space="preserve">̀ ses connaissances acquises dans le cadre du programme. </w:t>
      </w:r>
    </w:p>
    <w:p w:rsidR="005A2009" w:rsidP="005A2009" w:rsidRDefault="005A2009" w14:paraId="44E53A41" w14:textId="77777777">
      <w:pPr>
        <w:pStyle w:val="NormalWeb"/>
        <w:shd w:val="clear" w:color="auto" w:fill="FFFFFF"/>
        <w:jc w:val="both"/>
        <w:rPr>
          <w:rFonts w:asciiTheme="minorHAnsi" w:hAnsiTheme="minorHAnsi" w:cstheme="minorHAnsi"/>
          <w:b/>
          <w:bCs/>
          <w:sz w:val="21"/>
          <w:szCs w:val="21"/>
        </w:rPr>
      </w:pPr>
      <w:r w:rsidRPr="00AE4B17">
        <w:rPr>
          <w:rFonts w:asciiTheme="minorHAnsi" w:hAnsiTheme="minorHAnsi" w:cstheme="minorHAnsi"/>
          <w:b/>
          <w:bCs/>
          <w:sz w:val="21"/>
          <w:szCs w:val="21"/>
        </w:rPr>
        <w:t>Rappels méthodologiques : les attendus de l’épreuve</w:t>
      </w:r>
    </w:p>
    <w:p w:rsidRPr="00B4747D" w:rsidR="005A2009" w:rsidP="005A2009" w:rsidRDefault="005A2009" w14:paraId="28F8A9FB" w14:textId="77777777">
      <w:pPr>
        <w:pStyle w:val="NormalWeb"/>
        <w:shd w:val="clear" w:color="auto" w:fill="FFFFFF"/>
        <w:spacing w:before="0" w:beforeAutospacing="0" w:after="0" w:afterAutospacing="0"/>
        <w:jc w:val="both"/>
        <w:rPr>
          <w:rFonts w:asciiTheme="minorHAnsi" w:hAnsiTheme="minorHAnsi" w:cstheme="minorHAnsi"/>
          <w:b/>
          <w:bCs/>
          <w:sz w:val="21"/>
          <w:szCs w:val="21"/>
        </w:rPr>
      </w:pPr>
      <w:r w:rsidRPr="00AE4B17">
        <w:rPr>
          <w:rFonts w:asciiTheme="minorHAnsi" w:hAnsiTheme="minorHAnsi" w:cstheme="minorHAnsi"/>
          <w:sz w:val="21"/>
          <w:szCs w:val="21"/>
        </w:rPr>
        <w:t xml:space="preserve">L’EC1 fait appel aux trois compétences suivantes : </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3"/>
        <w:gridCol w:w="4252"/>
        <w:gridCol w:w="4791"/>
      </w:tblGrid>
      <w:tr w:rsidRPr="00AE4B17" w:rsidR="005A2009" w:rsidTr="00E103CD" w14:paraId="166A35FD" w14:textId="77777777">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AE4B17" w:rsidR="005A2009" w:rsidP="00E103CD" w:rsidRDefault="005A2009" w14:paraId="669DB7E8" w14:textId="77777777">
            <w:pPr>
              <w:spacing w:before="100" w:beforeAutospacing="1" w:after="100" w:afterAutospacing="1"/>
              <w:rPr>
                <w:rFonts w:eastAsia="Times New Roman" w:cstheme="minorHAnsi"/>
                <w:b/>
                <w:bCs/>
                <w:sz w:val="20"/>
                <w:szCs w:val="20"/>
                <w:lang w:eastAsia="fr-FR"/>
              </w:rPr>
            </w:pPr>
            <w:r w:rsidRPr="00AE4B17">
              <w:rPr>
                <w:rFonts w:eastAsia="Times New Roman" w:cstheme="minorHAnsi"/>
                <w:b/>
                <w:bCs/>
                <w:sz w:val="20"/>
                <w:szCs w:val="20"/>
                <w:lang w:eastAsia="fr-FR"/>
              </w:rPr>
              <w:t>Compétences</w:t>
            </w:r>
          </w:p>
        </w:tc>
        <w:tc>
          <w:tcPr>
            <w:tcW w:w="42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AE4B17" w:rsidR="005A2009" w:rsidP="00E103CD" w:rsidRDefault="005A2009" w14:paraId="4BA52230" w14:textId="77777777">
            <w:pPr>
              <w:spacing w:before="100" w:beforeAutospacing="1" w:after="100" w:afterAutospacing="1"/>
              <w:rPr>
                <w:rFonts w:eastAsia="Times New Roman" w:cstheme="minorHAnsi"/>
                <w:b/>
                <w:bCs/>
                <w:sz w:val="20"/>
                <w:szCs w:val="20"/>
                <w:lang w:eastAsia="fr-FR"/>
              </w:rPr>
            </w:pPr>
            <w:r w:rsidRPr="00AE4B17">
              <w:rPr>
                <w:rFonts w:eastAsia="Times New Roman" w:cstheme="minorHAnsi"/>
                <w:b/>
                <w:bCs/>
                <w:sz w:val="20"/>
                <w:szCs w:val="20"/>
                <w:lang w:eastAsia="fr-FR"/>
              </w:rPr>
              <w:t>Explications</w:t>
            </w:r>
          </w:p>
        </w:tc>
        <w:tc>
          <w:tcPr>
            <w:tcW w:w="4791"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AE4B17" w:rsidR="005A2009" w:rsidP="00E103CD" w:rsidRDefault="005A2009" w14:paraId="191D5C4A" w14:textId="77777777">
            <w:pPr>
              <w:spacing w:before="100" w:beforeAutospacing="1" w:after="100" w:afterAutospacing="1"/>
              <w:rPr>
                <w:rFonts w:eastAsia="Times New Roman" w:cstheme="minorHAnsi"/>
                <w:b/>
                <w:bCs/>
                <w:sz w:val="20"/>
                <w:szCs w:val="20"/>
                <w:lang w:eastAsia="fr-FR"/>
              </w:rPr>
            </w:pPr>
            <w:r w:rsidRPr="00AE4B17">
              <w:rPr>
                <w:rFonts w:eastAsia="Times New Roman" w:cstheme="minorHAnsi"/>
                <w:b/>
                <w:bCs/>
                <w:sz w:val="20"/>
                <w:szCs w:val="20"/>
                <w:lang w:eastAsia="fr-FR"/>
              </w:rPr>
              <w:t>Erreurs à éviter</w:t>
            </w:r>
          </w:p>
        </w:tc>
      </w:tr>
      <w:tr w:rsidRPr="00AE4B17" w:rsidR="005A2009" w:rsidTr="00E103CD" w14:paraId="21457EF7" w14:textId="77777777">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03A5D9BF" w14:textId="77777777">
            <w:pPr>
              <w:spacing w:before="100" w:beforeAutospacing="1" w:after="100" w:afterAutospacing="1"/>
              <w:rPr>
                <w:rFonts w:eastAsia="Times New Roman" w:cstheme="minorHAnsi"/>
                <w:b/>
                <w:bCs/>
                <w:sz w:val="20"/>
                <w:szCs w:val="20"/>
                <w:lang w:eastAsia="fr-FR"/>
              </w:rPr>
            </w:pPr>
            <w:r w:rsidRPr="00B4747D">
              <w:rPr>
                <w:rFonts w:eastAsia="Times New Roman" w:cstheme="minorHAnsi"/>
                <w:b/>
                <w:bCs/>
                <w:sz w:val="20"/>
                <w:szCs w:val="20"/>
                <w:lang w:eastAsia="fr-FR"/>
              </w:rPr>
              <w:t xml:space="preserve">1- Capacité à comprendre le sens de la question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0C9F15A9"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Vous devez donc être capables d’identifier</w:t>
            </w:r>
            <w:r w:rsidRPr="00B4747D">
              <w:rPr>
                <w:rFonts w:eastAsia="Times New Roman" w:cstheme="minorHAnsi"/>
                <w:sz w:val="20"/>
                <w:szCs w:val="20"/>
                <w:lang w:eastAsia="fr-FR"/>
              </w:rPr>
              <w:t xml:space="preserve"> la consigne</w:t>
            </w:r>
            <w:r w:rsidRPr="00AE4B17">
              <w:rPr>
                <w:rFonts w:eastAsia="Times New Roman" w:cstheme="minorHAnsi"/>
                <w:sz w:val="20"/>
                <w:szCs w:val="20"/>
                <w:lang w:eastAsia="fr-FR"/>
              </w:rPr>
              <w:t>. Pour cela, il faut être au clair sur ce qu’implique chaque mot-consigne </w:t>
            </w:r>
            <w:r w:rsidRPr="00B4747D">
              <w:rPr>
                <w:rFonts w:eastAsia="Times New Roman" w:cstheme="minorHAnsi"/>
                <w:sz w:val="20"/>
                <w:szCs w:val="20"/>
                <w:lang w:eastAsia="fr-FR"/>
              </w:rPr>
              <w:t>pour répondre à la question posée</w:t>
            </w:r>
            <w:r w:rsidRPr="00AE4B17">
              <w:rPr>
                <w:rFonts w:eastAsia="Times New Roman" w:cstheme="minorHAnsi"/>
                <w:sz w:val="20"/>
                <w:szCs w:val="20"/>
                <w:lang w:eastAsia="fr-FR"/>
              </w:rPr>
              <w:t xml:space="preserve"> : </w:t>
            </w:r>
            <w:r w:rsidRPr="00B4747D">
              <w:rPr>
                <w:rFonts w:eastAsia="Times New Roman" w:cstheme="minorHAnsi"/>
                <w:sz w:val="20"/>
                <w:szCs w:val="20"/>
                <w:lang w:eastAsia="fr-FR"/>
              </w:rPr>
              <w:t>« distinguer », « illustrer »,</w:t>
            </w:r>
            <w:r w:rsidRPr="00B4747D">
              <w:rPr>
                <w:rFonts w:eastAsia="Times New Roman" w:cstheme="minorHAnsi"/>
                <w:sz w:val="20"/>
                <w:szCs w:val="20"/>
                <w:lang w:eastAsia="fr-FR"/>
              </w:rPr>
              <w:br/>
            </w:r>
            <w:r w:rsidRPr="00B4747D">
              <w:rPr>
                <w:rFonts w:eastAsia="Times New Roman" w:cstheme="minorHAnsi"/>
                <w:sz w:val="20"/>
                <w:szCs w:val="20"/>
                <w:lang w:eastAsia="fr-FR"/>
              </w:rPr>
              <w:t>« montrer », « présenter</w:t>
            </w:r>
            <w:proofErr w:type="gramStart"/>
            <w:r w:rsidRPr="00B4747D">
              <w:rPr>
                <w:rFonts w:eastAsia="Times New Roman" w:cstheme="minorHAnsi"/>
                <w:sz w:val="20"/>
                <w:szCs w:val="20"/>
                <w:lang w:eastAsia="fr-FR"/>
              </w:rPr>
              <w:t xml:space="preserve"> »...</w:t>
            </w:r>
            <w:proofErr w:type="gramEnd"/>
            <w:r w:rsidRPr="00B4747D">
              <w:rPr>
                <w:rFonts w:eastAsia="Times New Roman" w:cstheme="minorHAnsi"/>
                <w:sz w:val="20"/>
                <w:szCs w:val="20"/>
                <w:lang w:eastAsia="fr-FR"/>
              </w:rPr>
              <w:t xml:space="preserve"> </w:t>
            </w:r>
          </w:p>
        </w:tc>
        <w:tc>
          <w:tcPr>
            <w:tcW w:w="4791"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4E0E9A62"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Pour répondre correctement à une question d’EC1, vous ne pouvez-vous contenter d’u</w:t>
            </w:r>
            <w:r w:rsidRPr="00B4747D">
              <w:rPr>
                <w:rFonts w:eastAsia="Times New Roman" w:cstheme="minorHAnsi"/>
                <w:sz w:val="20"/>
                <w:szCs w:val="20"/>
                <w:lang w:eastAsia="fr-FR"/>
              </w:rPr>
              <w:t xml:space="preserve">ne définition ou une suite de définitions. </w:t>
            </w:r>
            <w:r w:rsidRPr="00AE4B17">
              <w:rPr>
                <w:rFonts w:eastAsia="Times New Roman" w:cstheme="minorHAnsi"/>
                <w:sz w:val="20"/>
                <w:szCs w:val="20"/>
                <w:lang w:eastAsia="fr-FR"/>
              </w:rPr>
              <w:t xml:space="preserve">Le hors-sujet n’est ni sanctionné ni valorisé mais attention, il vous fait perdre un temps précieux sur l’épreuve. </w:t>
            </w:r>
          </w:p>
        </w:tc>
      </w:tr>
      <w:tr w:rsidRPr="00AE4B17" w:rsidR="005A2009" w:rsidTr="00E103CD" w14:paraId="34E02E4C" w14:textId="77777777">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022489A6" w14:textId="77777777">
            <w:pPr>
              <w:spacing w:before="100" w:beforeAutospacing="1" w:after="100" w:afterAutospacing="1"/>
              <w:rPr>
                <w:rFonts w:eastAsia="Times New Roman" w:cstheme="minorHAnsi"/>
                <w:b/>
                <w:bCs/>
                <w:sz w:val="20"/>
                <w:szCs w:val="20"/>
                <w:lang w:eastAsia="fr-FR"/>
              </w:rPr>
            </w:pPr>
            <w:r w:rsidRPr="00B4747D">
              <w:rPr>
                <w:rFonts w:eastAsia="Times New Roman" w:cstheme="minorHAnsi"/>
                <w:b/>
                <w:bCs/>
                <w:sz w:val="20"/>
                <w:szCs w:val="20"/>
                <w:lang w:eastAsia="fr-FR"/>
              </w:rPr>
              <w:t xml:space="preserve">2- Capacité à </w:t>
            </w:r>
            <w:proofErr w:type="spellStart"/>
            <w:r w:rsidRPr="00B4747D">
              <w:rPr>
                <w:rFonts w:eastAsia="Times New Roman" w:cstheme="minorHAnsi"/>
                <w:b/>
                <w:bCs/>
                <w:sz w:val="20"/>
                <w:szCs w:val="20"/>
                <w:lang w:eastAsia="fr-FR"/>
              </w:rPr>
              <w:t>maîtriser</w:t>
            </w:r>
            <w:proofErr w:type="spellEnd"/>
            <w:r w:rsidRPr="00B4747D">
              <w:rPr>
                <w:rFonts w:eastAsia="Times New Roman" w:cstheme="minorHAnsi"/>
                <w:b/>
                <w:bCs/>
                <w:sz w:val="20"/>
                <w:szCs w:val="20"/>
                <w:lang w:eastAsia="fr-FR"/>
              </w:rPr>
              <w:t xml:space="preserve"> les connaissances </w:t>
            </w:r>
            <w:proofErr w:type="spellStart"/>
            <w:r w:rsidRPr="00B4747D">
              <w:rPr>
                <w:rFonts w:eastAsia="Times New Roman" w:cstheme="minorHAnsi"/>
                <w:b/>
                <w:bCs/>
                <w:sz w:val="20"/>
                <w:szCs w:val="20"/>
                <w:lang w:eastAsia="fr-FR"/>
              </w:rPr>
              <w:t>appropriées</w:t>
            </w:r>
            <w:proofErr w:type="spellEnd"/>
            <w:r w:rsidRPr="00B4747D">
              <w:rPr>
                <w:rFonts w:eastAsia="Times New Roman" w:cstheme="minorHAnsi"/>
                <w:b/>
                <w:bCs/>
                <w:sz w:val="20"/>
                <w:szCs w:val="20"/>
                <w:lang w:eastAsia="fr-FR"/>
              </w:rPr>
              <w:t xml:space="preserve"> </w:t>
            </w:r>
          </w:p>
        </w:tc>
        <w:tc>
          <w:tcPr>
            <w:tcW w:w="4252"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4EC15675"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Vous devez être capables</w:t>
            </w:r>
            <w:r w:rsidRPr="00B4747D">
              <w:rPr>
                <w:rFonts w:eastAsia="Times New Roman" w:cstheme="minorHAnsi"/>
                <w:sz w:val="20"/>
                <w:szCs w:val="20"/>
                <w:lang w:eastAsia="fr-FR"/>
              </w:rPr>
              <w:t xml:space="preserve"> </w:t>
            </w:r>
            <w:r w:rsidRPr="00AE4B17">
              <w:rPr>
                <w:rFonts w:eastAsia="Times New Roman" w:cstheme="minorHAnsi"/>
                <w:sz w:val="20"/>
                <w:szCs w:val="20"/>
                <w:lang w:eastAsia="fr-FR"/>
              </w:rPr>
              <w:t xml:space="preserve">de montrer </w:t>
            </w:r>
            <w:r w:rsidRPr="00B4747D">
              <w:rPr>
                <w:rFonts w:eastAsia="Times New Roman" w:cstheme="minorHAnsi"/>
                <w:sz w:val="20"/>
                <w:szCs w:val="20"/>
                <w:lang w:eastAsia="fr-FR"/>
              </w:rPr>
              <w:t xml:space="preserve">une </w:t>
            </w:r>
            <w:r w:rsidRPr="00AE4B17">
              <w:rPr>
                <w:rFonts w:eastAsia="Times New Roman" w:cstheme="minorHAnsi"/>
                <w:sz w:val="20"/>
                <w:szCs w:val="20"/>
                <w:lang w:eastAsia="fr-FR"/>
              </w:rPr>
              <w:t xml:space="preserve">bonne </w:t>
            </w:r>
            <w:proofErr w:type="spellStart"/>
            <w:r w:rsidRPr="00B4747D">
              <w:rPr>
                <w:rFonts w:eastAsia="Times New Roman" w:cstheme="minorHAnsi"/>
                <w:sz w:val="20"/>
                <w:szCs w:val="20"/>
                <w:lang w:eastAsia="fr-FR"/>
              </w:rPr>
              <w:t>compréhension</w:t>
            </w:r>
            <w:proofErr w:type="spellEnd"/>
            <w:r w:rsidRPr="00B4747D">
              <w:rPr>
                <w:rFonts w:eastAsia="Times New Roman" w:cstheme="minorHAnsi"/>
                <w:sz w:val="20"/>
                <w:szCs w:val="20"/>
                <w:lang w:eastAsia="fr-FR"/>
              </w:rPr>
              <w:t xml:space="preserve"> des notions </w:t>
            </w:r>
            <w:proofErr w:type="spellStart"/>
            <w:r w:rsidRPr="00B4747D">
              <w:rPr>
                <w:rFonts w:eastAsia="Times New Roman" w:cstheme="minorHAnsi"/>
                <w:sz w:val="20"/>
                <w:szCs w:val="20"/>
                <w:lang w:eastAsia="fr-FR"/>
              </w:rPr>
              <w:t>utilisées</w:t>
            </w:r>
            <w:proofErr w:type="spellEnd"/>
            <w:r w:rsidRPr="00AE4B17">
              <w:rPr>
                <w:rFonts w:eastAsia="Times New Roman" w:cstheme="minorHAnsi"/>
                <w:sz w:val="20"/>
                <w:szCs w:val="20"/>
                <w:lang w:eastAsia="fr-FR"/>
              </w:rPr>
              <w:t xml:space="preserve">. Pour cela, il faut les définir de manière explicite et les utiliser à bon escient. Vous devez également </w:t>
            </w:r>
            <w:proofErr w:type="spellStart"/>
            <w:r w:rsidRPr="00AE4B17">
              <w:rPr>
                <w:rFonts w:eastAsia="Times New Roman" w:cstheme="minorHAnsi"/>
                <w:sz w:val="20"/>
                <w:szCs w:val="20"/>
                <w:lang w:eastAsia="fr-FR"/>
              </w:rPr>
              <w:t>p</w:t>
            </w:r>
            <w:r w:rsidRPr="00B4747D">
              <w:rPr>
                <w:rFonts w:eastAsia="Times New Roman" w:cstheme="minorHAnsi"/>
                <w:sz w:val="20"/>
                <w:szCs w:val="20"/>
                <w:lang w:eastAsia="fr-FR"/>
              </w:rPr>
              <w:t>résenter</w:t>
            </w:r>
            <w:proofErr w:type="spellEnd"/>
            <w:r w:rsidRPr="00B4747D">
              <w:rPr>
                <w:rFonts w:eastAsia="Times New Roman" w:cstheme="minorHAnsi"/>
                <w:sz w:val="20"/>
                <w:szCs w:val="20"/>
                <w:lang w:eastAsia="fr-FR"/>
              </w:rPr>
              <w:t xml:space="preserve"> des </w:t>
            </w:r>
            <w:proofErr w:type="spellStart"/>
            <w:r w:rsidRPr="00B4747D">
              <w:rPr>
                <w:rFonts w:eastAsia="Times New Roman" w:cstheme="minorHAnsi"/>
                <w:sz w:val="20"/>
                <w:szCs w:val="20"/>
                <w:lang w:eastAsia="fr-FR"/>
              </w:rPr>
              <w:t>mécanismes</w:t>
            </w:r>
            <w:proofErr w:type="spellEnd"/>
            <w:r w:rsidRPr="00AE4B17">
              <w:rPr>
                <w:rFonts w:eastAsia="Times New Roman" w:cstheme="minorHAnsi"/>
                <w:sz w:val="20"/>
                <w:szCs w:val="20"/>
                <w:lang w:eastAsia="fr-FR"/>
              </w:rPr>
              <w:t xml:space="preserve"> complets et précis et </w:t>
            </w:r>
            <w:proofErr w:type="spellStart"/>
            <w:r w:rsidRPr="00AE4B17">
              <w:rPr>
                <w:rFonts w:eastAsia="Times New Roman" w:cstheme="minorHAnsi"/>
                <w:sz w:val="20"/>
                <w:szCs w:val="20"/>
                <w:lang w:eastAsia="fr-FR"/>
              </w:rPr>
              <w:t>d</w:t>
            </w:r>
            <w:r w:rsidRPr="00B4747D">
              <w:rPr>
                <w:rFonts w:eastAsia="Times New Roman" w:cstheme="minorHAnsi"/>
                <w:sz w:val="20"/>
                <w:szCs w:val="20"/>
                <w:lang w:eastAsia="fr-FR"/>
              </w:rPr>
              <w:t>évelopper</w:t>
            </w:r>
            <w:proofErr w:type="spellEnd"/>
            <w:r w:rsidRPr="00B4747D">
              <w:rPr>
                <w:rFonts w:eastAsia="Times New Roman" w:cstheme="minorHAnsi"/>
                <w:sz w:val="20"/>
                <w:szCs w:val="20"/>
                <w:lang w:eastAsia="fr-FR"/>
              </w:rPr>
              <w:t xml:space="preserve"> une illustration pertinente et de </w:t>
            </w:r>
            <w:proofErr w:type="spellStart"/>
            <w:r w:rsidRPr="00B4747D">
              <w:rPr>
                <w:rFonts w:eastAsia="Times New Roman" w:cstheme="minorHAnsi"/>
                <w:sz w:val="20"/>
                <w:szCs w:val="20"/>
                <w:lang w:eastAsia="fr-FR"/>
              </w:rPr>
              <w:t>qualite</w:t>
            </w:r>
            <w:proofErr w:type="spellEnd"/>
            <w:r w:rsidRPr="00B4747D">
              <w:rPr>
                <w:rFonts w:eastAsia="Times New Roman" w:cstheme="minorHAnsi"/>
                <w:sz w:val="20"/>
                <w:szCs w:val="20"/>
                <w:lang w:eastAsia="fr-FR"/>
              </w:rPr>
              <w:t>́</w:t>
            </w:r>
            <w:r w:rsidRPr="00AE4B17">
              <w:rPr>
                <w:rFonts w:eastAsia="Times New Roman" w:cstheme="minorHAnsi"/>
                <w:sz w:val="20"/>
                <w:szCs w:val="20"/>
                <w:lang w:eastAsia="fr-FR"/>
              </w:rPr>
              <w:t xml:space="preserve"> </w:t>
            </w:r>
            <w:r w:rsidRPr="00AE4B17">
              <w:rPr>
                <w:rFonts w:ascii="Wingdings" w:hAnsi="Wingdings" w:eastAsia="Wingdings" w:cs="Wingdings" w:cstheme="minorHAnsi"/>
                <w:sz w:val="20"/>
                <w:szCs w:val="20"/>
                <w:lang w:eastAsia="fr-FR"/>
              </w:rPr>
              <w:t>à</w:t>
            </w:r>
            <w:r w:rsidRPr="00AE4B17">
              <w:rPr>
                <w:rFonts w:eastAsia="Times New Roman" w:cstheme="minorHAnsi"/>
                <w:sz w:val="20"/>
                <w:szCs w:val="20"/>
                <w:lang w:eastAsia="fr-FR"/>
              </w:rPr>
              <w:t xml:space="preserve"> démarche AEI. </w:t>
            </w:r>
          </w:p>
        </w:tc>
        <w:tc>
          <w:tcPr>
            <w:tcW w:w="4791"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6A1EA656"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 xml:space="preserve">Pour répondre correctement, il faut exploiter les concepts et mécanismes étudiés en classe et employer les bonnes formulations. Il ne faut pas donner votre opinion personnelle mais vous appuyer sur des références précises et maîtrisées. Ce qui est attendu est indiqué dans les objectifs d’apprentissage du programme, il est inutile et infructueux d’aller au-delà. </w:t>
            </w:r>
          </w:p>
        </w:tc>
      </w:tr>
      <w:tr w:rsidRPr="00AE4B17" w:rsidR="005A2009" w:rsidTr="00E103CD" w14:paraId="001E3546" w14:textId="77777777">
        <w:tc>
          <w:tcPr>
            <w:tcW w:w="1413"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175CF985" w14:textId="77777777">
            <w:pPr>
              <w:spacing w:before="100" w:beforeAutospacing="1" w:after="100" w:afterAutospacing="1"/>
              <w:rPr>
                <w:rFonts w:eastAsia="Times New Roman" w:cstheme="minorHAnsi"/>
                <w:b/>
                <w:bCs/>
                <w:sz w:val="20"/>
                <w:szCs w:val="20"/>
                <w:lang w:eastAsia="fr-FR"/>
              </w:rPr>
            </w:pPr>
            <w:r w:rsidRPr="00B4747D">
              <w:rPr>
                <w:rFonts w:eastAsia="Times New Roman" w:cstheme="minorHAnsi"/>
                <w:b/>
                <w:bCs/>
                <w:sz w:val="20"/>
                <w:szCs w:val="20"/>
                <w:lang w:eastAsia="fr-FR"/>
              </w:rPr>
              <w:t xml:space="preserve">3- Capacité à organiser sa </w:t>
            </w:r>
            <w:proofErr w:type="spellStart"/>
            <w:r w:rsidRPr="00B4747D">
              <w:rPr>
                <w:rFonts w:eastAsia="Times New Roman" w:cstheme="minorHAnsi"/>
                <w:b/>
                <w:bCs/>
                <w:sz w:val="20"/>
                <w:szCs w:val="20"/>
                <w:lang w:eastAsia="fr-FR"/>
              </w:rPr>
              <w:t>réponse</w:t>
            </w:r>
            <w:proofErr w:type="spellEnd"/>
          </w:p>
        </w:tc>
        <w:tc>
          <w:tcPr>
            <w:tcW w:w="4252"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64DD29F9"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Vous devez être capables d’o</w:t>
            </w:r>
            <w:r w:rsidRPr="00B4747D">
              <w:rPr>
                <w:rFonts w:eastAsia="Times New Roman" w:cstheme="minorHAnsi"/>
                <w:sz w:val="20"/>
                <w:szCs w:val="20"/>
                <w:lang w:eastAsia="fr-FR"/>
              </w:rPr>
              <w:t xml:space="preserve">rganiser de </w:t>
            </w:r>
            <w:proofErr w:type="spellStart"/>
            <w:r w:rsidRPr="00B4747D">
              <w:rPr>
                <w:rFonts w:eastAsia="Times New Roman" w:cstheme="minorHAnsi"/>
                <w:sz w:val="20"/>
                <w:szCs w:val="20"/>
                <w:lang w:eastAsia="fr-FR"/>
              </w:rPr>
              <w:t>manière</w:t>
            </w:r>
            <w:proofErr w:type="spellEnd"/>
            <w:r w:rsidRPr="00B4747D">
              <w:rPr>
                <w:rFonts w:eastAsia="Times New Roman" w:cstheme="minorHAnsi"/>
                <w:sz w:val="20"/>
                <w:szCs w:val="20"/>
                <w:lang w:eastAsia="fr-FR"/>
              </w:rPr>
              <w:t xml:space="preserve"> </w:t>
            </w:r>
            <w:proofErr w:type="spellStart"/>
            <w:r w:rsidRPr="00B4747D">
              <w:rPr>
                <w:rFonts w:eastAsia="Times New Roman" w:cstheme="minorHAnsi"/>
                <w:sz w:val="20"/>
                <w:szCs w:val="20"/>
                <w:lang w:eastAsia="fr-FR"/>
              </w:rPr>
              <w:t>cohérente</w:t>
            </w:r>
            <w:proofErr w:type="spellEnd"/>
            <w:r w:rsidRPr="00B4747D">
              <w:rPr>
                <w:rFonts w:eastAsia="Times New Roman" w:cstheme="minorHAnsi"/>
                <w:sz w:val="20"/>
                <w:szCs w:val="20"/>
                <w:lang w:eastAsia="fr-FR"/>
              </w:rPr>
              <w:t xml:space="preserve"> </w:t>
            </w:r>
            <w:r w:rsidRPr="00AE4B17">
              <w:rPr>
                <w:rFonts w:eastAsia="Times New Roman" w:cstheme="minorHAnsi"/>
                <w:sz w:val="20"/>
                <w:szCs w:val="20"/>
                <w:lang w:eastAsia="fr-FR"/>
              </w:rPr>
              <w:t>votre</w:t>
            </w:r>
            <w:r w:rsidRPr="00B4747D">
              <w:rPr>
                <w:rFonts w:eastAsia="Times New Roman" w:cstheme="minorHAnsi"/>
                <w:sz w:val="20"/>
                <w:szCs w:val="20"/>
                <w:lang w:eastAsia="fr-FR"/>
              </w:rPr>
              <w:t xml:space="preserve"> </w:t>
            </w:r>
            <w:proofErr w:type="spellStart"/>
            <w:r w:rsidRPr="00B4747D">
              <w:rPr>
                <w:rFonts w:eastAsia="Times New Roman" w:cstheme="minorHAnsi"/>
                <w:sz w:val="20"/>
                <w:szCs w:val="20"/>
                <w:lang w:eastAsia="fr-FR"/>
              </w:rPr>
              <w:t>réponse</w:t>
            </w:r>
            <w:proofErr w:type="spellEnd"/>
            <w:r w:rsidRPr="00B4747D">
              <w:rPr>
                <w:rFonts w:eastAsia="Times New Roman" w:cstheme="minorHAnsi"/>
                <w:sz w:val="20"/>
                <w:szCs w:val="20"/>
                <w:lang w:eastAsia="fr-FR"/>
              </w:rPr>
              <w:t>.</w:t>
            </w:r>
            <w:r w:rsidRPr="00AE4B17">
              <w:rPr>
                <w:rFonts w:eastAsia="Times New Roman" w:cstheme="minorHAnsi"/>
                <w:sz w:val="20"/>
                <w:szCs w:val="20"/>
                <w:lang w:eastAsia="fr-FR"/>
              </w:rPr>
              <w:t xml:space="preserve"> Pour cela, utiliser des connecteurs logiques et chronologiques et faites des alinéas et retours à la ligne pertinents. </w:t>
            </w:r>
            <w:r w:rsidRPr="00B4747D">
              <w:rPr>
                <w:rFonts w:eastAsia="Times New Roman" w:cstheme="minorHAnsi"/>
                <w:sz w:val="20"/>
                <w:szCs w:val="20"/>
                <w:lang w:eastAsia="fr-FR"/>
              </w:rPr>
              <w:t xml:space="preserve"> </w:t>
            </w:r>
            <w:r w:rsidRPr="00AE4B17">
              <w:rPr>
                <w:rFonts w:eastAsia="Times New Roman" w:cstheme="minorHAnsi"/>
                <w:sz w:val="20"/>
                <w:szCs w:val="20"/>
                <w:lang w:eastAsia="fr-FR"/>
              </w:rPr>
              <w:t xml:space="preserve">Il faut également essayer de soigner votre syntaxe, orthographe et graphie. </w:t>
            </w:r>
          </w:p>
        </w:tc>
        <w:tc>
          <w:tcPr>
            <w:tcW w:w="4791" w:type="dxa"/>
            <w:tcBorders>
              <w:top w:val="single" w:color="000000" w:sz="4" w:space="0"/>
              <w:left w:val="single" w:color="000000" w:sz="4" w:space="0"/>
              <w:bottom w:val="single" w:color="000000" w:sz="4" w:space="0"/>
              <w:right w:val="single" w:color="000000" w:sz="4" w:space="0"/>
            </w:tcBorders>
            <w:shd w:val="clear" w:color="auto" w:fill="FFFFFF"/>
            <w:vAlign w:val="center"/>
            <w:hideMark/>
          </w:tcPr>
          <w:p w:rsidRPr="00B4747D" w:rsidR="005A2009" w:rsidP="00E103CD" w:rsidRDefault="005A2009" w14:paraId="13A01A50" w14:textId="77777777">
            <w:pPr>
              <w:spacing w:before="100" w:beforeAutospacing="1" w:after="100" w:afterAutospacing="1"/>
              <w:rPr>
                <w:rFonts w:eastAsia="Times New Roman" w:cstheme="minorHAnsi"/>
                <w:sz w:val="20"/>
                <w:szCs w:val="20"/>
                <w:lang w:eastAsia="fr-FR"/>
              </w:rPr>
            </w:pPr>
            <w:r w:rsidRPr="00AE4B17">
              <w:rPr>
                <w:rFonts w:eastAsia="Times New Roman" w:cstheme="minorHAnsi"/>
                <w:sz w:val="20"/>
                <w:szCs w:val="20"/>
                <w:lang w:eastAsia="fr-FR"/>
              </w:rPr>
              <w:t xml:space="preserve">Il faudrait éviter de rédiger un bloc de réponse sans logique d’ensemble, sans connecteurs ou à l’inverse avec des retours à la ligne permanents. </w:t>
            </w:r>
          </w:p>
        </w:tc>
      </w:tr>
    </w:tbl>
    <w:p w:rsidRPr="00AE4B17" w:rsidR="005A2009" w:rsidP="005A2009" w:rsidRDefault="005A2009" w14:paraId="21EE797A" w14:textId="77777777">
      <w:pPr>
        <w:pStyle w:val="NormalWeb"/>
        <w:shd w:val="clear" w:color="auto" w:fill="FFFFFF"/>
        <w:spacing w:before="0" w:beforeAutospacing="0"/>
        <w:jc w:val="both"/>
        <w:rPr>
          <w:rFonts w:asciiTheme="minorHAnsi" w:hAnsiTheme="minorHAnsi" w:cstheme="minorHAnsi"/>
          <w:i/>
          <w:iCs/>
          <w:sz w:val="21"/>
          <w:szCs w:val="21"/>
        </w:rPr>
      </w:pPr>
      <w:r w:rsidRPr="00AE4B17">
        <w:rPr>
          <w:rFonts w:asciiTheme="minorHAnsi" w:hAnsiTheme="minorHAnsi" w:cstheme="minorHAnsi"/>
          <w:i/>
          <w:iCs/>
          <w:sz w:val="21"/>
          <w:szCs w:val="21"/>
        </w:rPr>
        <w:t xml:space="preserve">Pour rappel, au baccalauréat il n’y a qu’une EC 1 dans l’épreuve composée et elle est évaluée sur 4 points. </w:t>
      </w:r>
    </w:p>
    <w:p w:rsidR="005A2009" w:rsidP="005A2009" w:rsidRDefault="005A2009" w14:paraId="54B6F5E4" w14:textId="77777777">
      <w:pPr>
        <w:rPr>
          <w:b/>
          <w:bCs/>
        </w:rPr>
      </w:pPr>
    </w:p>
    <w:p w:rsidRPr="00494D9A" w:rsidR="005A2009" w:rsidP="005A2009" w:rsidRDefault="005A2009" w14:paraId="0A041960" w14:textId="77777777">
      <w:pPr>
        <w:rPr>
          <w:b/>
          <w:bCs/>
        </w:rPr>
      </w:pPr>
      <w:r w:rsidRPr="00494D9A">
        <w:rPr>
          <w:b/>
          <w:bCs/>
        </w:rPr>
        <w:t xml:space="preserve">Grille d’évaluation : Montrez </w:t>
      </w:r>
      <w:r>
        <w:rPr>
          <w:b/>
          <w:bCs/>
        </w:rPr>
        <w:t xml:space="preserve">que le surplus total est maximisé à l’équilibre. </w:t>
      </w:r>
    </w:p>
    <w:p w:rsidRPr="006C2FEA" w:rsidR="005A2009" w:rsidP="005A2009" w:rsidRDefault="005A2009" w14:paraId="5A4E40C7" w14:textId="77777777">
      <w:pPr>
        <w:rPr>
          <w:b/>
          <w:bCs/>
        </w:rPr>
      </w:pPr>
    </w:p>
    <w:tbl>
      <w:tblPr>
        <w:tblStyle w:val="Grilledutableau"/>
        <w:tblW w:w="0" w:type="auto"/>
        <w:tblLook w:val="04A0" w:firstRow="1" w:lastRow="0" w:firstColumn="1" w:lastColumn="0" w:noHBand="0" w:noVBand="1"/>
      </w:tblPr>
      <w:tblGrid>
        <w:gridCol w:w="2547"/>
        <w:gridCol w:w="3260"/>
        <w:gridCol w:w="3969"/>
        <w:gridCol w:w="862"/>
      </w:tblGrid>
      <w:tr w:rsidRPr="00AE4B17" w:rsidR="005A2009" w:rsidTr="00E103CD" w14:paraId="12FAEE92" w14:textId="77777777">
        <w:tc>
          <w:tcPr>
            <w:tcW w:w="2547" w:type="dxa"/>
          </w:tcPr>
          <w:p w:rsidRPr="00AE4B17" w:rsidR="005A2009" w:rsidP="00E103CD" w:rsidRDefault="005A2009" w14:paraId="07180862" w14:textId="77777777">
            <w:pPr>
              <w:jc w:val="both"/>
              <w:rPr>
                <w:rFonts w:cstheme="minorHAnsi"/>
                <w:b/>
                <w:bCs/>
                <w:sz w:val="20"/>
                <w:szCs w:val="20"/>
              </w:rPr>
            </w:pPr>
            <w:r w:rsidRPr="00AE4B17">
              <w:rPr>
                <w:rFonts w:cstheme="minorHAnsi"/>
                <w:b/>
                <w:bCs/>
                <w:sz w:val="20"/>
                <w:szCs w:val="20"/>
              </w:rPr>
              <w:t>Sujet de l’EC1</w:t>
            </w:r>
          </w:p>
        </w:tc>
        <w:tc>
          <w:tcPr>
            <w:tcW w:w="3260" w:type="dxa"/>
          </w:tcPr>
          <w:p w:rsidRPr="00AE4B17" w:rsidR="005A2009" w:rsidP="00E103CD" w:rsidRDefault="005A2009" w14:paraId="40065545" w14:textId="77777777">
            <w:pPr>
              <w:jc w:val="both"/>
              <w:rPr>
                <w:rFonts w:cstheme="minorHAnsi"/>
                <w:b/>
                <w:bCs/>
                <w:sz w:val="20"/>
                <w:szCs w:val="20"/>
              </w:rPr>
            </w:pPr>
            <w:r w:rsidRPr="00AE4B17">
              <w:rPr>
                <w:rFonts w:cstheme="minorHAnsi"/>
                <w:b/>
                <w:bCs/>
                <w:sz w:val="20"/>
                <w:szCs w:val="20"/>
              </w:rPr>
              <w:t xml:space="preserve">Attentes </w:t>
            </w:r>
          </w:p>
        </w:tc>
        <w:tc>
          <w:tcPr>
            <w:tcW w:w="3969" w:type="dxa"/>
          </w:tcPr>
          <w:p w:rsidRPr="00AE4B17" w:rsidR="005A2009" w:rsidP="00E103CD" w:rsidRDefault="005A2009" w14:paraId="4E01FE59" w14:textId="77777777">
            <w:pPr>
              <w:jc w:val="both"/>
              <w:rPr>
                <w:rFonts w:cstheme="minorHAnsi"/>
                <w:b/>
                <w:bCs/>
                <w:sz w:val="20"/>
                <w:szCs w:val="20"/>
              </w:rPr>
            </w:pPr>
            <w:r w:rsidRPr="00AE4B17">
              <w:rPr>
                <w:rFonts w:cstheme="minorHAnsi"/>
                <w:b/>
                <w:bCs/>
                <w:sz w:val="20"/>
                <w:szCs w:val="20"/>
              </w:rPr>
              <w:t>Points de vigilance</w:t>
            </w:r>
          </w:p>
        </w:tc>
        <w:tc>
          <w:tcPr>
            <w:tcW w:w="680" w:type="dxa"/>
          </w:tcPr>
          <w:p w:rsidRPr="00AE4B17" w:rsidR="005A2009" w:rsidP="00E103CD" w:rsidRDefault="005A2009" w14:paraId="3D8784B5" w14:textId="77777777">
            <w:pPr>
              <w:jc w:val="both"/>
              <w:rPr>
                <w:rFonts w:cstheme="minorHAnsi"/>
                <w:b/>
                <w:bCs/>
                <w:sz w:val="20"/>
                <w:szCs w:val="20"/>
              </w:rPr>
            </w:pPr>
            <w:r w:rsidRPr="00AE4B17">
              <w:rPr>
                <w:rFonts w:cstheme="minorHAnsi"/>
                <w:b/>
                <w:bCs/>
                <w:sz w:val="20"/>
                <w:szCs w:val="20"/>
              </w:rPr>
              <w:t>Barème</w:t>
            </w:r>
          </w:p>
        </w:tc>
      </w:tr>
      <w:tr w:rsidRPr="00AE4B17" w:rsidR="005A2009" w:rsidTr="00E103CD" w14:paraId="54E21C64" w14:textId="77777777">
        <w:trPr>
          <w:trHeight w:val="704"/>
        </w:trPr>
        <w:tc>
          <w:tcPr>
            <w:tcW w:w="2547" w:type="dxa"/>
            <w:vMerge w:val="restart"/>
          </w:tcPr>
          <w:p w:rsidRPr="006C2FEA" w:rsidR="005A2009" w:rsidP="00E103CD" w:rsidRDefault="005A2009" w14:paraId="3F9F1036" w14:textId="77777777">
            <w:pPr>
              <w:pStyle w:val="NormalWeb"/>
              <w:shd w:val="clear" w:color="auto" w:fill="FFFFFF"/>
              <w:spacing w:after="240" w:afterAutospacing="0"/>
              <w:rPr>
                <w:rFonts w:asciiTheme="minorHAnsi" w:hAnsiTheme="minorHAnsi" w:cstheme="minorHAnsi"/>
                <w:b/>
                <w:bCs/>
                <w:sz w:val="20"/>
                <w:szCs w:val="20"/>
              </w:rPr>
            </w:pPr>
            <w:r w:rsidRPr="00AE4B17">
              <w:rPr>
                <w:rFonts w:asciiTheme="minorHAnsi" w:hAnsiTheme="minorHAnsi" w:cstheme="minorHAnsi"/>
                <w:b/>
                <w:bCs/>
                <w:sz w:val="20"/>
                <w:szCs w:val="20"/>
              </w:rPr>
              <w:t xml:space="preserve">Questionnement : </w:t>
            </w:r>
            <w:r>
              <w:rPr>
                <w:rFonts w:asciiTheme="minorHAnsi" w:hAnsiTheme="minorHAnsi" w:cstheme="minorHAnsi"/>
                <w:b/>
                <w:bCs/>
                <w:sz w:val="20"/>
                <w:szCs w:val="20"/>
              </w:rPr>
              <w:br/>
            </w:r>
            <w:r>
              <w:rPr>
                <w:rFonts w:asciiTheme="minorHAnsi" w:hAnsiTheme="minorHAnsi" w:cstheme="minorHAnsi"/>
                <w:sz w:val="20"/>
                <w:szCs w:val="20"/>
              </w:rPr>
              <w:t>Comment un marché concurrentiel fonctionne-t-il ?</w:t>
            </w:r>
            <w:r w:rsidRPr="00AE4B17">
              <w:rPr>
                <w:rFonts w:asciiTheme="minorHAnsi" w:hAnsiTheme="minorHAnsi" w:cstheme="minorHAnsi"/>
                <w:sz w:val="20"/>
                <w:szCs w:val="20"/>
              </w:rPr>
              <w:t xml:space="preserve"> </w:t>
            </w:r>
          </w:p>
          <w:p w:rsidRPr="00AE4B17" w:rsidR="005A2009" w:rsidP="00E103CD" w:rsidRDefault="005A2009" w14:paraId="543DB1CC" w14:textId="77777777">
            <w:pPr>
              <w:jc w:val="both"/>
              <w:rPr>
                <w:rFonts w:cstheme="minorHAnsi"/>
                <w:b/>
                <w:bCs/>
                <w:sz w:val="20"/>
                <w:szCs w:val="20"/>
              </w:rPr>
            </w:pPr>
            <w:r w:rsidRPr="00AE4B17">
              <w:rPr>
                <w:rFonts w:cstheme="minorHAnsi"/>
                <w:b/>
                <w:bCs/>
                <w:sz w:val="20"/>
                <w:szCs w:val="20"/>
              </w:rPr>
              <w:t xml:space="preserve">Objectif d’apprentissage : </w:t>
            </w:r>
            <w:r w:rsidRPr="003E2CF1">
              <w:rPr>
                <w:rFonts w:cstheme="minorHAnsi"/>
                <w:color w:val="000000"/>
                <w:sz w:val="20"/>
                <w:szCs w:val="20"/>
              </w:rPr>
              <w:t>Comprendre la notion de gains à l’échange et savoir que la somme des surplus est maximisée à l’équilibre</w:t>
            </w:r>
            <w:r w:rsidRPr="003E2CF1">
              <w:rPr>
                <w:rFonts w:cstheme="minorHAnsi"/>
                <w:b/>
                <w:bCs/>
                <w:color w:val="000000"/>
                <w:sz w:val="20"/>
                <w:szCs w:val="20"/>
              </w:rPr>
              <w:t xml:space="preserve"> </w:t>
            </w:r>
          </w:p>
        </w:tc>
        <w:tc>
          <w:tcPr>
            <w:tcW w:w="3260" w:type="dxa"/>
          </w:tcPr>
          <w:p w:rsidR="005A2009" w:rsidP="00E103CD" w:rsidRDefault="005A2009" w14:paraId="5DDAB234" w14:textId="77777777">
            <w:pPr>
              <w:jc w:val="both"/>
              <w:rPr>
                <w:rFonts w:cstheme="minorHAnsi"/>
                <w:sz w:val="20"/>
                <w:szCs w:val="20"/>
              </w:rPr>
            </w:pPr>
            <w:r w:rsidRPr="00AE4B17">
              <w:rPr>
                <w:rFonts w:cstheme="minorHAnsi"/>
                <w:b/>
                <w:bCs/>
                <w:sz w:val="20"/>
                <w:szCs w:val="20"/>
              </w:rPr>
              <w:t>Comprendre le sens de la question :</w:t>
            </w:r>
          </w:p>
          <w:p w:rsidRPr="00494D9A" w:rsidR="005A2009" w:rsidP="00E103CD" w:rsidRDefault="005A2009" w14:paraId="29F35F97" w14:textId="77777777">
            <w:pPr>
              <w:jc w:val="both"/>
              <w:rPr>
                <w:rFonts w:cstheme="minorHAnsi"/>
                <w:sz w:val="20"/>
                <w:szCs w:val="20"/>
              </w:rPr>
            </w:pPr>
            <w:r w:rsidRPr="00494D9A">
              <w:rPr>
                <w:rFonts w:cstheme="minorHAnsi"/>
                <w:sz w:val="20"/>
                <w:szCs w:val="20"/>
              </w:rPr>
              <w:t xml:space="preserve">La question </w:t>
            </w:r>
            <w:r>
              <w:rPr>
                <w:rFonts w:cstheme="minorHAnsi"/>
                <w:sz w:val="20"/>
                <w:szCs w:val="20"/>
              </w:rPr>
              <w:t xml:space="preserve">implique que la réponse s’inscrive dans un cadre particulier : le modèle de concurrence pure et parfaite. </w:t>
            </w:r>
          </w:p>
        </w:tc>
        <w:tc>
          <w:tcPr>
            <w:tcW w:w="3969" w:type="dxa"/>
          </w:tcPr>
          <w:p w:rsidR="005A2009" w:rsidP="00E103CD" w:rsidRDefault="005A2009" w14:paraId="78A6F081" w14:textId="77777777">
            <w:pPr>
              <w:jc w:val="both"/>
              <w:rPr>
                <w:rFonts w:cstheme="minorHAnsi"/>
                <w:sz w:val="20"/>
                <w:szCs w:val="20"/>
              </w:rPr>
            </w:pPr>
            <w:r w:rsidRPr="00AE4B17">
              <w:rPr>
                <w:rFonts w:cstheme="minorHAnsi"/>
                <w:sz w:val="20"/>
                <w:szCs w:val="20"/>
              </w:rPr>
              <w:t xml:space="preserve">On sanctionnera le fait de développer de multiples exemples </w:t>
            </w:r>
            <w:r>
              <w:rPr>
                <w:rFonts w:cstheme="minorHAnsi"/>
                <w:sz w:val="20"/>
                <w:szCs w:val="20"/>
              </w:rPr>
              <w:t xml:space="preserve">en guise d’explication. </w:t>
            </w:r>
          </w:p>
          <w:p w:rsidRPr="00AE4B17" w:rsidR="005A2009" w:rsidP="00E103CD" w:rsidRDefault="005A2009" w14:paraId="37657E19" w14:textId="77777777">
            <w:pPr>
              <w:jc w:val="both"/>
              <w:rPr>
                <w:rFonts w:cstheme="minorHAnsi"/>
                <w:sz w:val="20"/>
                <w:szCs w:val="20"/>
              </w:rPr>
            </w:pPr>
          </w:p>
        </w:tc>
        <w:tc>
          <w:tcPr>
            <w:tcW w:w="680" w:type="dxa"/>
          </w:tcPr>
          <w:p w:rsidRPr="00AE4B17" w:rsidR="005A2009" w:rsidP="00E103CD" w:rsidRDefault="005A2009" w14:paraId="4BA35AE0" w14:textId="77777777">
            <w:pPr>
              <w:jc w:val="right"/>
              <w:rPr>
                <w:rFonts w:cstheme="minorHAnsi"/>
                <w:b/>
                <w:bCs/>
                <w:sz w:val="20"/>
                <w:szCs w:val="20"/>
              </w:rPr>
            </w:pPr>
            <w:r w:rsidRPr="00AE4B17">
              <w:rPr>
                <w:rFonts w:cstheme="minorHAnsi"/>
                <w:b/>
                <w:bCs/>
                <w:sz w:val="20"/>
                <w:szCs w:val="20"/>
              </w:rPr>
              <w:t>/</w:t>
            </w:r>
            <w:r>
              <w:rPr>
                <w:rFonts w:cstheme="minorHAnsi"/>
                <w:b/>
                <w:bCs/>
                <w:sz w:val="20"/>
                <w:szCs w:val="20"/>
              </w:rPr>
              <w:t>0,5</w:t>
            </w:r>
          </w:p>
        </w:tc>
      </w:tr>
      <w:tr w:rsidRPr="00AE4B17" w:rsidR="005A2009" w:rsidTr="00E103CD" w14:paraId="37DBC11A" w14:textId="77777777">
        <w:trPr>
          <w:trHeight w:val="702"/>
        </w:trPr>
        <w:tc>
          <w:tcPr>
            <w:tcW w:w="2547" w:type="dxa"/>
            <w:vMerge/>
          </w:tcPr>
          <w:p w:rsidRPr="00AE4B17" w:rsidR="005A2009" w:rsidP="00E103CD" w:rsidRDefault="005A2009" w14:paraId="0167FA14" w14:textId="77777777">
            <w:pPr>
              <w:pStyle w:val="NormalWeb"/>
              <w:shd w:val="clear" w:color="auto" w:fill="FFFFFF"/>
              <w:rPr>
                <w:rFonts w:asciiTheme="minorHAnsi" w:hAnsiTheme="minorHAnsi" w:cstheme="minorHAnsi"/>
                <w:b/>
                <w:bCs/>
                <w:sz w:val="20"/>
                <w:szCs w:val="20"/>
              </w:rPr>
            </w:pPr>
          </w:p>
        </w:tc>
        <w:tc>
          <w:tcPr>
            <w:tcW w:w="3260" w:type="dxa"/>
          </w:tcPr>
          <w:p w:rsidRPr="006C2FEA" w:rsidR="005A2009" w:rsidP="00E103CD" w:rsidRDefault="005A2009" w14:paraId="0CF18B43" w14:textId="77777777">
            <w:pPr>
              <w:jc w:val="both"/>
              <w:rPr>
                <w:rFonts w:cstheme="minorHAnsi"/>
                <w:sz w:val="20"/>
                <w:szCs w:val="20"/>
              </w:rPr>
            </w:pPr>
            <w:r w:rsidRPr="00AE4B17">
              <w:rPr>
                <w:rFonts w:cstheme="minorHAnsi"/>
                <w:b/>
                <w:bCs/>
                <w:sz w:val="20"/>
                <w:szCs w:val="20"/>
              </w:rPr>
              <w:t xml:space="preserve">Maîtriser les connaissances appropriées : </w:t>
            </w:r>
            <w:r>
              <w:rPr>
                <w:rFonts w:cstheme="minorHAnsi"/>
                <w:sz w:val="20"/>
                <w:szCs w:val="20"/>
              </w:rPr>
              <w:t xml:space="preserve">Vous devez être capables définir le surplus total et montrer que par une intervention des pouvoirs publics (prix plafond ou plancher, on ne se retrouve pas dans une situation optimale (dégradation d’un des surplus et apparition de pertes sèches).  </w:t>
            </w:r>
          </w:p>
        </w:tc>
        <w:tc>
          <w:tcPr>
            <w:tcW w:w="3969" w:type="dxa"/>
          </w:tcPr>
          <w:p w:rsidRPr="00AE4B17" w:rsidR="005A2009" w:rsidP="00E103CD" w:rsidRDefault="005A2009" w14:paraId="29785372" w14:textId="77777777">
            <w:pPr>
              <w:jc w:val="both"/>
              <w:rPr>
                <w:rFonts w:cstheme="minorHAnsi"/>
                <w:sz w:val="20"/>
                <w:szCs w:val="20"/>
              </w:rPr>
            </w:pPr>
            <w:r>
              <w:rPr>
                <w:rFonts w:cstheme="minorHAnsi"/>
                <w:sz w:val="20"/>
                <w:szCs w:val="20"/>
              </w:rPr>
              <w:t xml:space="preserve">Attention à ne pas oublier de définir les différents termes employés. </w:t>
            </w:r>
          </w:p>
        </w:tc>
        <w:tc>
          <w:tcPr>
            <w:tcW w:w="680" w:type="dxa"/>
          </w:tcPr>
          <w:p w:rsidRPr="00AE4B17" w:rsidR="005A2009" w:rsidP="00E103CD" w:rsidRDefault="005A2009" w14:paraId="0826140C" w14:textId="77777777">
            <w:pPr>
              <w:jc w:val="right"/>
              <w:rPr>
                <w:rFonts w:cstheme="minorHAnsi"/>
                <w:b/>
                <w:bCs/>
                <w:sz w:val="20"/>
                <w:szCs w:val="20"/>
              </w:rPr>
            </w:pPr>
            <w:r w:rsidRPr="00AE4B17">
              <w:rPr>
                <w:rFonts w:cstheme="minorHAnsi"/>
                <w:b/>
                <w:bCs/>
                <w:sz w:val="20"/>
                <w:szCs w:val="20"/>
              </w:rPr>
              <w:t>/3</w:t>
            </w:r>
          </w:p>
        </w:tc>
      </w:tr>
      <w:tr w:rsidRPr="00AE4B17" w:rsidR="005A2009" w:rsidTr="00E103CD" w14:paraId="58271F24" w14:textId="77777777">
        <w:trPr>
          <w:trHeight w:val="702"/>
        </w:trPr>
        <w:tc>
          <w:tcPr>
            <w:tcW w:w="2547" w:type="dxa"/>
            <w:vMerge/>
          </w:tcPr>
          <w:p w:rsidRPr="00AE4B17" w:rsidR="005A2009" w:rsidP="00E103CD" w:rsidRDefault="005A2009" w14:paraId="048BCF23" w14:textId="77777777">
            <w:pPr>
              <w:pStyle w:val="NormalWeb"/>
              <w:shd w:val="clear" w:color="auto" w:fill="FFFFFF"/>
              <w:rPr>
                <w:rFonts w:asciiTheme="minorHAnsi" w:hAnsiTheme="minorHAnsi" w:cstheme="minorHAnsi"/>
                <w:b/>
                <w:bCs/>
                <w:sz w:val="20"/>
                <w:szCs w:val="20"/>
              </w:rPr>
            </w:pPr>
          </w:p>
        </w:tc>
        <w:tc>
          <w:tcPr>
            <w:tcW w:w="3260" w:type="dxa"/>
          </w:tcPr>
          <w:p w:rsidRPr="00AE4B17" w:rsidR="005A2009" w:rsidP="00E103CD" w:rsidRDefault="005A2009" w14:paraId="029634EE" w14:textId="77777777">
            <w:pPr>
              <w:jc w:val="both"/>
              <w:rPr>
                <w:rFonts w:cstheme="minorHAnsi"/>
                <w:sz w:val="20"/>
                <w:szCs w:val="20"/>
              </w:rPr>
            </w:pPr>
            <w:r w:rsidRPr="00AE4B17">
              <w:rPr>
                <w:rFonts w:cstheme="minorHAnsi"/>
                <w:b/>
                <w:bCs/>
                <w:sz w:val="20"/>
                <w:szCs w:val="20"/>
              </w:rPr>
              <w:t>Capacité à organiser sa réponse</w:t>
            </w:r>
            <w:r w:rsidRPr="00AE4B17">
              <w:rPr>
                <w:rFonts w:cstheme="minorHAnsi"/>
                <w:sz w:val="20"/>
                <w:szCs w:val="20"/>
              </w:rPr>
              <w:t xml:space="preserve"> : on attend ici </w:t>
            </w:r>
            <w:r>
              <w:rPr>
                <w:rFonts w:cstheme="minorHAnsi"/>
                <w:sz w:val="20"/>
                <w:szCs w:val="20"/>
              </w:rPr>
              <w:t xml:space="preserve">deux paragraphes distincts qui s’appuie sur un exemple. </w:t>
            </w:r>
            <w:r w:rsidRPr="00AE4B17">
              <w:rPr>
                <w:rFonts w:cstheme="minorHAnsi"/>
                <w:sz w:val="20"/>
                <w:szCs w:val="20"/>
              </w:rPr>
              <w:t xml:space="preserve"> </w:t>
            </w:r>
          </w:p>
        </w:tc>
        <w:tc>
          <w:tcPr>
            <w:tcW w:w="3969" w:type="dxa"/>
          </w:tcPr>
          <w:p w:rsidRPr="00AE4B17" w:rsidR="005A2009" w:rsidP="00E103CD" w:rsidRDefault="005A2009" w14:paraId="57793F50" w14:textId="77777777">
            <w:pPr>
              <w:jc w:val="both"/>
              <w:rPr>
                <w:rFonts w:cstheme="minorHAnsi"/>
                <w:sz w:val="20"/>
                <w:szCs w:val="20"/>
              </w:rPr>
            </w:pPr>
            <w:r w:rsidRPr="00AE4B17">
              <w:rPr>
                <w:rFonts w:cstheme="minorHAnsi"/>
                <w:sz w:val="20"/>
                <w:szCs w:val="20"/>
              </w:rPr>
              <w:t xml:space="preserve">Oublier les connecteurs logiques ou chronologiques, trop de fautes d’orthographe ou de syntaxe, copie peu soignée. </w:t>
            </w:r>
          </w:p>
        </w:tc>
        <w:tc>
          <w:tcPr>
            <w:tcW w:w="680" w:type="dxa"/>
          </w:tcPr>
          <w:p w:rsidRPr="00AE4B17" w:rsidR="005A2009" w:rsidP="00E103CD" w:rsidRDefault="005A2009" w14:paraId="617ECA63" w14:textId="77777777">
            <w:pPr>
              <w:jc w:val="right"/>
              <w:rPr>
                <w:rFonts w:cstheme="minorHAnsi"/>
                <w:b/>
                <w:bCs/>
                <w:sz w:val="20"/>
                <w:szCs w:val="20"/>
              </w:rPr>
            </w:pPr>
            <w:r w:rsidRPr="00AE4B17">
              <w:rPr>
                <w:rFonts w:cstheme="minorHAnsi"/>
                <w:b/>
                <w:bCs/>
                <w:sz w:val="20"/>
                <w:szCs w:val="20"/>
              </w:rPr>
              <w:t>/</w:t>
            </w:r>
            <w:r>
              <w:rPr>
                <w:rFonts w:cstheme="minorHAnsi"/>
                <w:b/>
                <w:bCs/>
                <w:sz w:val="20"/>
                <w:szCs w:val="20"/>
              </w:rPr>
              <w:t>0,5</w:t>
            </w:r>
          </w:p>
        </w:tc>
      </w:tr>
    </w:tbl>
    <w:p w:rsidR="005A2009" w:rsidP="005A2009" w:rsidRDefault="005A2009" w14:paraId="6FE2867C" w14:textId="77777777">
      <w:pPr>
        <w:jc w:val="both"/>
        <w:rPr>
          <w:rFonts w:cstheme="minorHAnsi"/>
          <w:b/>
          <w:bCs/>
          <w:sz w:val="21"/>
          <w:szCs w:val="21"/>
        </w:rPr>
      </w:pPr>
    </w:p>
    <w:p w:rsidR="005A2009" w:rsidP="005A2009" w:rsidRDefault="005A2009" w14:paraId="604E3E27" w14:textId="77777777"/>
    <w:p w:rsidRPr="006C2FEA" w:rsidR="005A2009" w:rsidP="005A2009" w:rsidRDefault="005A2009" w14:paraId="34B348CB" w14:textId="77777777">
      <w:pPr>
        <w:autoSpaceDE w:val="0"/>
        <w:autoSpaceDN w:val="0"/>
        <w:adjustRightInd w:val="0"/>
        <w:rPr>
          <w:rFonts w:cstheme="minorHAnsi"/>
          <w:b/>
          <w:bCs/>
          <w:i/>
          <w:iCs/>
          <w:color w:val="000000"/>
          <w:sz w:val="22"/>
          <w:szCs w:val="22"/>
        </w:rPr>
      </w:pPr>
      <w:r w:rsidRPr="006C2FEA">
        <w:rPr>
          <w:rFonts w:cstheme="minorHAnsi"/>
          <w:b/>
          <w:bCs/>
          <w:i/>
          <w:iCs/>
          <w:color w:val="000000"/>
          <w:sz w:val="22"/>
          <w:szCs w:val="22"/>
        </w:rPr>
        <w:t>P</w:t>
      </w:r>
      <w:r>
        <w:rPr>
          <w:rFonts w:cstheme="minorHAnsi"/>
          <w:b/>
          <w:bCs/>
          <w:i/>
          <w:iCs/>
          <w:color w:val="000000"/>
          <w:sz w:val="22"/>
          <w:szCs w:val="22"/>
        </w:rPr>
        <w:t>ARTIE</w:t>
      </w:r>
      <w:r w:rsidRPr="006C2FEA">
        <w:rPr>
          <w:rFonts w:cstheme="minorHAnsi"/>
          <w:b/>
          <w:bCs/>
          <w:i/>
          <w:iCs/>
          <w:color w:val="000000"/>
          <w:sz w:val="22"/>
          <w:szCs w:val="22"/>
        </w:rPr>
        <w:t xml:space="preserve"> 2 - Étude d’un document : il est demandé au candidat de répondre aux questions en mobilisant ses connaissances acquises dans le cadre du programme et en adoptant une démarche méthodologique rigoureuse, de collecte et de traitement de l’information.</w:t>
      </w:r>
    </w:p>
    <w:p w:rsidRPr="00B22C89" w:rsidR="005A2009" w:rsidP="005A2009" w:rsidRDefault="005A2009" w14:paraId="5CFC596E" w14:textId="77777777">
      <w:pPr>
        <w:spacing w:after="120" w:line="276" w:lineRule="auto"/>
        <w:jc w:val="both"/>
        <w:rPr>
          <w:rFonts w:ascii="Arial" w:hAnsi="Arial" w:cs="Arial"/>
          <w:color w:val="000000" w:themeColor="text1"/>
          <w:sz w:val="20"/>
          <w:szCs w:val="20"/>
          <w:u w:val="single"/>
        </w:rPr>
      </w:pPr>
    </w:p>
    <w:tbl>
      <w:tblPr>
        <w:tblStyle w:val="Grilledutableau"/>
        <w:tblW w:w="0" w:type="auto"/>
        <w:tblLook w:val="04A0" w:firstRow="1" w:lastRow="0" w:firstColumn="1" w:lastColumn="0" w:noHBand="0" w:noVBand="1"/>
      </w:tblPr>
      <w:tblGrid>
        <w:gridCol w:w="1795"/>
        <w:gridCol w:w="7560"/>
        <w:gridCol w:w="1095"/>
      </w:tblGrid>
      <w:tr w:rsidRPr="008564C1" w:rsidR="005A2009" w:rsidTr="00E103CD" w14:paraId="05DB1110" w14:textId="77777777">
        <w:tc>
          <w:tcPr>
            <w:tcW w:w="10450" w:type="dxa"/>
            <w:gridSpan w:val="3"/>
          </w:tcPr>
          <w:p w:rsidRPr="00E761B7" w:rsidR="005A2009" w:rsidP="00E103CD" w:rsidRDefault="005A2009" w14:paraId="57FFA7F4" w14:textId="77777777">
            <w:pPr>
              <w:rPr>
                <w:b/>
                <w:bCs/>
                <w:sz w:val="20"/>
                <w:szCs w:val="20"/>
              </w:rPr>
            </w:pPr>
            <w:r w:rsidRPr="00E761B7">
              <w:rPr>
                <w:b/>
                <w:bCs/>
                <w:sz w:val="20"/>
                <w:szCs w:val="20"/>
              </w:rPr>
              <w:t xml:space="preserve">1.  </w:t>
            </w:r>
            <w:r>
              <w:rPr>
                <w:b/>
                <w:bCs/>
                <w:sz w:val="20"/>
                <w:szCs w:val="20"/>
              </w:rPr>
              <w:t>Comment évolue l’offre de ciment après la mise en place de la taxe pour un prix de 40 euros</w:t>
            </w:r>
            <w:r w:rsidRPr="00E761B7">
              <w:rPr>
                <w:b/>
                <w:bCs/>
                <w:sz w:val="20"/>
                <w:szCs w:val="20"/>
              </w:rPr>
              <w:t>. (2 points)</w:t>
            </w:r>
          </w:p>
        </w:tc>
      </w:tr>
      <w:tr w:rsidRPr="008564C1" w:rsidR="005A2009" w:rsidTr="00E103CD" w14:paraId="7BA3B257" w14:textId="77777777">
        <w:tc>
          <w:tcPr>
            <w:tcW w:w="1795" w:type="dxa"/>
          </w:tcPr>
          <w:p w:rsidRPr="008564C1" w:rsidR="005A2009" w:rsidP="00E103CD" w:rsidRDefault="005A2009" w14:paraId="402A48FC" w14:textId="77777777">
            <w:pPr>
              <w:tabs>
                <w:tab w:val="left" w:pos="567"/>
              </w:tabs>
              <w:spacing w:line="276" w:lineRule="auto"/>
              <w:jc w:val="center"/>
              <w:rPr>
                <w:rFonts w:cstheme="minorHAnsi"/>
                <w:b/>
                <w:sz w:val="20"/>
                <w:szCs w:val="20"/>
              </w:rPr>
            </w:pPr>
            <w:r w:rsidRPr="008564C1">
              <w:rPr>
                <w:rFonts w:cstheme="minorHAnsi"/>
                <w:b/>
                <w:sz w:val="20"/>
                <w:szCs w:val="20"/>
              </w:rPr>
              <w:t>Compétences</w:t>
            </w:r>
          </w:p>
        </w:tc>
        <w:tc>
          <w:tcPr>
            <w:tcW w:w="7560" w:type="dxa"/>
          </w:tcPr>
          <w:p w:rsidRPr="008564C1" w:rsidR="005A2009" w:rsidP="00E103CD" w:rsidRDefault="005A2009" w14:paraId="313ED1E6" w14:textId="77777777">
            <w:pPr>
              <w:tabs>
                <w:tab w:val="left" w:pos="567"/>
              </w:tabs>
              <w:spacing w:line="276" w:lineRule="auto"/>
              <w:jc w:val="center"/>
              <w:rPr>
                <w:rFonts w:cstheme="minorHAnsi"/>
                <w:b/>
                <w:sz w:val="20"/>
                <w:szCs w:val="20"/>
              </w:rPr>
            </w:pPr>
            <w:r w:rsidRPr="008564C1">
              <w:rPr>
                <w:rFonts w:cstheme="minorHAnsi"/>
                <w:b/>
                <w:sz w:val="20"/>
                <w:szCs w:val="20"/>
              </w:rPr>
              <w:t>Attentes</w:t>
            </w:r>
          </w:p>
        </w:tc>
        <w:tc>
          <w:tcPr>
            <w:tcW w:w="1095" w:type="dxa"/>
          </w:tcPr>
          <w:p w:rsidRPr="008564C1" w:rsidR="005A2009" w:rsidP="00E103CD" w:rsidRDefault="005A2009" w14:paraId="5207430A" w14:textId="77777777">
            <w:pPr>
              <w:tabs>
                <w:tab w:val="left" w:pos="567"/>
              </w:tabs>
              <w:spacing w:line="276" w:lineRule="auto"/>
              <w:jc w:val="center"/>
              <w:rPr>
                <w:rFonts w:cstheme="minorHAnsi"/>
                <w:b/>
                <w:sz w:val="20"/>
                <w:szCs w:val="20"/>
              </w:rPr>
            </w:pPr>
            <w:r w:rsidRPr="008564C1">
              <w:rPr>
                <w:rFonts w:cstheme="minorHAnsi"/>
                <w:b/>
                <w:sz w:val="20"/>
                <w:szCs w:val="20"/>
              </w:rPr>
              <w:t>Barème</w:t>
            </w:r>
          </w:p>
        </w:tc>
      </w:tr>
      <w:tr w:rsidRPr="008564C1" w:rsidR="005A2009" w:rsidTr="00E103CD" w14:paraId="4A0609E3" w14:textId="77777777">
        <w:tc>
          <w:tcPr>
            <w:tcW w:w="1795" w:type="dxa"/>
          </w:tcPr>
          <w:p w:rsidRPr="008564C1" w:rsidR="005A2009" w:rsidP="00E103CD" w:rsidRDefault="005A2009" w14:paraId="51FDC065" w14:textId="77777777">
            <w:pPr>
              <w:tabs>
                <w:tab w:val="left" w:pos="567"/>
              </w:tabs>
              <w:spacing w:line="276" w:lineRule="auto"/>
              <w:rPr>
                <w:rFonts w:cstheme="minorHAnsi"/>
                <w:sz w:val="20"/>
                <w:szCs w:val="20"/>
              </w:rPr>
            </w:pPr>
            <w:r w:rsidRPr="008564C1">
              <w:rPr>
                <w:rFonts w:cstheme="minorHAnsi"/>
                <w:sz w:val="20"/>
                <w:szCs w:val="20"/>
              </w:rPr>
              <w:t>Comprendre la question posée</w:t>
            </w:r>
          </w:p>
        </w:tc>
        <w:tc>
          <w:tcPr>
            <w:tcW w:w="7560" w:type="dxa"/>
          </w:tcPr>
          <w:p w:rsidRPr="008564C1" w:rsidR="005A2009" w:rsidP="00E103CD" w:rsidRDefault="005A2009" w14:paraId="0ECAC839" w14:textId="77777777">
            <w:pPr>
              <w:tabs>
                <w:tab w:val="left" w:pos="567"/>
              </w:tabs>
              <w:spacing w:line="276" w:lineRule="auto"/>
              <w:rPr>
                <w:rFonts w:cstheme="minorHAnsi"/>
                <w:sz w:val="20"/>
                <w:szCs w:val="20"/>
              </w:rPr>
            </w:pPr>
            <w:r w:rsidRPr="008564C1">
              <w:rPr>
                <w:rFonts w:cstheme="minorHAnsi"/>
                <w:sz w:val="20"/>
                <w:szCs w:val="20"/>
              </w:rPr>
              <w:t xml:space="preserve">Extraire l’information contenue dans le document pour décrire </w:t>
            </w:r>
            <w:r>
              <w:rPr>
                <w:rFonts w:cstheme="minorHAnsi"/>
                <w:sz w:val="20"/>
                <w:szCs w:val="20"/>
              </w:rPr>
              <w:t xml:space="preserve">l’évolution de la quantité offerte.  </w:t>
            </w:r>
          </w:p>
          <w:p w:rsidRPr="008564C1" w:rsidR="005A2009" w:rsidP="00E103CD" w:rsidRDefault="005A2009" w14:paraId="146FEAE8" w14:textId="77777777">
            <w:pPr>
              <w:tabs>
                <w:tab w:val="left" w:pos="567"/>
              </w:tabs>
              <w:spacing w:line="276" w:lineRule="auto"/>
              <w:rPr>
                <w:rFonts w:cstheme="minorHAnsi"/>
                <w:sz w:val="20"/>
                <w:szCs w:val="20"/>
              </w:rPr>
            </w:pPr>
            <w:r w:rsidRPr="008564C1">
              <w:rPr>
                <w:rFonts w:cstheme="minorHAnsi"/>
                <w:sz w:val="20"/>
                <w:szCs w:val="20"/>
              </w:rPr>
              <w:t>HS : développement des connaissances</w:t>
            </w:r>
            <w:r>
              <w:rPr>
                <w:rFonts w:cstheme="minorHAnsi"/>
                <w:sz w:val="20"/>
                <w:szCs w:val="20"/>
              </w:rPr>
              <w:t xml:space="preserve">/mauvais choix de données. </w:t>
            </w:r>
          </w:p>
        </w:tc>
        <w:tc>
          <w:tcPr>
            <w:tcW w:w="1095" w:type="dxa"/>
            <w:vAlign w:val="bottom"/>
          </w:tcPr>
          <w:p w:rsidRPr="008564C1" w:rsidR="005A2009" w:rsidP="00E103CD" w:rsidRDefault="005A2009" w14:paraId="2493829A" w14:textId="77777777">
            <w:pPr>
              <w:tabs>
                <w:tab w:val="left" w:pos="567"/>
              </w:tabs>
              <w:spacing w:line="276" w:lineRule="auto"/>
              <w:jc w:val="right"/>
              <w:rPr>
                <w:rFonts w:cstheme="minorHAnsi"/>
                <w:b/>
                <w:sz w:val="20"/>
                <w:szCs w:val="20"/>
              </w:rPr>
            </w:pPr>
            <w:r w:rsidRPr="008564C1">
              <w:rPr>
                <w:rFonts w:cstheme="minorHAnsi"/>
                <w:b/>
                <w:sz w:val="20"/>
                <w:szCs w:val="20"/>
              </w:rPr>
              <w:t>/</w:t>
            </w:r>
            <w:r>
              <w:rPr>
                <w:rFonts w:cstheme="minorHAnsi"/>
                <w:b/>
                <w:sz w:val="20"/>
                <w:szCs w:val="20"/>
              </w:rPr>
              <w:t>0,25</w:t>
            </w:r>
          </w:p>
        </w:tc>
      </w:tr>
      <w:tr w:rsidRPr="008564C1" w:rsidR="005A2009" w:rsidTr="00E103CD" w14:paraId="6AC9F393" w14:textId="77777777">
        <w:tc>
          <w:tcPr>
            <w:tcW w:w="1795" w:type="dxa"/>
          </w:tcPr>
          <w:p w:rsidRPr="008564C1" w:rsidR="005A2009" w:rsidP="00E103CD" w:rsidRDefault="005A2009" w14:paraId="64B62F4A" w14:textId="77777777">
            <w:pPr>
              <w:tabs>
                <w:tab w:val="left" w:pos="567"/>
              </w:tabs>
              <w:spacing w:line="276" w:lineRule="auto"/>
              <w:rPr>
                <w:rFonts w:cstheme="minorHAnsi"/>
                <w:sz w:val="20"/>
                <w:szCs w:val="20"/>
              </w:rPr>
            </w:pPr>
            <w:r w:rsidRPr="008564C1">
              <w:rPr>
                <w:rFonts w:cstheme="minorHAnsi"/>
                <w:sz w:val="20"/>
                <w:szCs w:val="20"/>
              </w:rPr>
              <w:t>Collecter et traiter l’information</w:t>
            </w:r>
          </w:p>
        </w:tc>
        <w:tc>
          <w:tcPr>
            <w:tcW w:w="7560" w:type="dxa"/>
          </w:tcPr>
          <w:p w:rsidRPr="008564C1" w:rsidR="005A2009" w:rsidP="00E103CD" w:rsidRDefault="005A2009" w14:paraId="3C412451" w14:textId="77777777">
            <w:pPr>
              <w:tabs>
                <w:tab w:val="left" w:pos="567"/>
              </w:tabs>
              <w:spacing w:line="276" w:lineRule="auto"/>
              <w:rPr>
                <w:rFonts w:cstheme="minorHAnsi"/>
                <w:sz w:val="20"/>
                <w:szCs w:val="20"/>
              </w:rPr>
            </w:pPr>
            <w:r w:rsidRPr="008564C1">
              <w:rPr>
                <w:rFonts w:cstheme="minorHAnsi"/>
                <w:sz w:val="20"/>
                <w:szCs w:val="20"/>
              </w:rPr>
              <w:t>Sélectionner les informations pertinentes par rapport à la question posée :</w:t>
            </w:r>
          </w:p>
          <w:p w:rsidRPr="008564C1" w:rsidR="005A2009" w:rsidP="00E103CD" w:rsidRDefault="005A2009" w14:paraId="2A1B09A0" w14:textId="77777777">
            <w:pPr>
              <w:tabs>
                <w:tab w:val="left" w:pos="567"/>
              </w:tabs>
              <w:spacing w:line="276" w:lineRule="auto"/>
              <w:rPr>
                <w:rFonts w:cstheme="minorHAnsi"/>
                <w:sz w:val="20"/>
                <w:szCs w:val="20"/>
              </w:rPr>
            </w:pPr>
            <w:r w:rsidRPr="008564C1">
              <w:rPr>
                <w:rFonts w:cstheme="minorHAnsi"/>
                <w:sz w:val="20"/>
                <w:szCs w:val="20"/>
              </w:rPr>
              <w:t xml:space="preserve">- </w:t>
            </w:r>
            <w:r>
              <w:rPr>
                <w:rFonts w:cstheme="minorHAnsi"/>
                <w:sz w:val="20"/>
                <w:szCs w:val="20"/>
              </w:rPr>
              <w:t>Lectures des quantités offertes et du taux de variation.</w:t>
            </w:r>
          </w:p>
        </w:tc>
        <w:tc>
          <w:tcPr>
            <w:tcW w:w="1095" w:type="dxa"/>
            <w:vAlign w:val="bottom"/>
          </w:tcPr>
          <w:p w:rsidRPr="008564C1" w:rsidR="005A2009" w:rsidP="00E103CD" w:rsidRDefault="005A2009" w14:paraId="6A4CFC90" w14:textId="77777777">
            <w:pPr>
              <w:tabs>
                <w:tab w:val="left" w:pos="567"/>
              </w:tabs>
              <w:spacing w:line="276" w:lineRule="auto"/>
              <w:jc w:val="right"/>
              <w:rPr>
                <w:rFonts w:cstheme="minorHAnsi"/>
                <w:b/>
                <w:sz w:val="20"/>
                <w:szCs w:val="20"/>
              </w:rPr>
            </w:pPr>
          </w:p>
          <w:p w:rsidRPr="008564C1" w:rsidR="005A2009" w:rsidP="00E103CD" w:rsidRDefault="005A2009" w14:paraId="26821E6B" w14:textId="77777777">
            <w:pPr>
              <w:tabs>
                <w:tab w:val="left" w:pos="567"/>
              </w:tabs>
              <w:spacing w:line="276" w:lineRule="auto"/>
              <w:jc w:val="right"/>
              <w:rPr>
                <w:rFonts w:cstheme="minorHAnsi"/>
                <w:b/>
                <w:sz w:val="20"/>
                <w:szCs w:val="20"/>
              </w:rPr>
            </w:pPr>
            <w:r w:rsidRPr="008564C1">
              <w:rPr>
                <w:rFonts w:cstheme="minorHAnsi"/>
                <w:b/>
                <w:sz w:val="20"/>
                <w:szCs w:val="20"/>
              </w:rPr>
              <w:t>/</w:t>
            </w:r>
            <w:r>
              <w:rPr>
                <w:rFonts w:cstheme="minorHAnsi"/>
                <w:b/>
                <w:sz w:val="20"/>
                <w:szCs w:val="20"/>
              </w:rPr>
              <w:t>1</w:t>
            </w:r>
          </w:p>
          <w:p w:rsidRPr="008564C1" w:rsidR="005A2009" w:rsidP="00E103CD" w:rsidRDefault="005A2009" w14:paraId="68D5BD3E" w14:textId="77777777">
            <w:pPr>
              <w:tabs>
                <w:tab w:val="left" w:pos="567"/>
              </w:tabs>
              <w:spacing w:line="276" w:lineRule="auto"/>
              <w:jc w:val="right"/>
              <w:rPr>
                <w:rFonts w:cstheme="minorHAnsi"/>
                <w:b/>
                <w:sz w:val="20"/>
                <w:szCs w:val="20"/>
              </w:rPr>
            </w:pPr>
            <w:r w:rsidRPr="008564C1">
              <w:rPr>
                <w:rFonts w:cstheme="minorHAnsi"/>
                <w:b/>
                <w:sz w:val="20"/>
                <w:szCs w:val="20"/>
              </w:rPr>
              <w:t>/</w:t>
            </w:r>
            <w:r>
              <w:rPr>
                <w:rFonts w:cstheme="minorHAnsi"/>
                <w:b/>
                <w:sz w:val="20"/>
                <w:szCs w:val="20"/>
              </w:rPr>
              <w:t>0,5</w:t>
            </w:r>
          </w:p>
        </w:tc>
      </w:tr>
      <w:tr w:rsidRPr="008564C1" w:rsidR="005A2009" w:rsidTr="00E103CD" w14:paraId="110B751B" w14:textId="77777777">
        <w:tc>
          <w:tcPr>
            <w:tcW w:w="1795" w:type="dxa"/>
          </w:tcPr>
          <w:p w:rsidRPr="008564C1" w:rsidR="005A2009" w:rsidP="00E103CD" w:rsidRDefault="005A2009" w14:paraId="60923880" w14:textId="77777777">
            <w:pPr>
              <w:tabs>
                <w:tab w:val="left" w:pos="567"/>
              </w:tabs>
              <w:spacing w:line="276" w:lineRule="auto"/>
              <w:rPr>
                <w:rFonts w:cstheme="minorHAnsi"/>
                <w:sz w:val="20"/>
                <w:szCs w:val="20"/>
              </w:rPr>
            </w:pPr>
            <w:r w:rsidRPr="008564C1">
              <w:rPr>
                <w:rFonts w:cstheme="minorHAnsi"/>
                <w:sz w:val="20"/>
                <w:szCs w:val="20"/>
              </w:rPr>
              <w:t>Rédiger en structurant la réponse et rédaction de qualité</w:t>
            </w:r>
          </w:p>
        </w:tc>
        <w:tc>
          <w:tcPr>
            <w:tcW w:w="7560" w:type="dxa"/>
          </w:tcPr>
          <w:p w:rsidRPr="008564C1" w:rsidR="005A2009" w:rsidP="00E103CD" w:rsidRDefault="005A2009" w14:paraId="648E6821" w14:textId="77777777">
            <w:pPr>
              <w:tabs>
                <w:tab w:val="left" w:pos="567"/>
              </w:tabs>
              <w:spacing w:line="276" w:lineRule="auto"/>
              <w:rPr>
                <w:rFonts w:cstheme="minorHAnsi"/>
                <w:sz w:val="20"/>
                <w:szCs w:val="20"/>
              </w:rPr>
            </w:pPr>
            <w:r w:rsidRPr="008564C1">
              <w:rPr>
                <w:rFonts w:cstheme="minorHAnsi"/>
                <w:sz w:val="20"/>
                <w:szCs w:val="20"/>
              </w:rPr>
              <w:t>- Distinguer A et I (pas de E ici)</w:t>
            </w:r>
            <w:r>
              <w:rPr>
                <w:rFonts w:cstheme="minorHAnsi"/>
                <w:sz w:val="20"/>
                <w:szCs w:val="20"/>
              </w:rPr>
              <w:t>.</w:t>
            </w:r>
          </w:p>
          <w:p w:rsidRPr="008564C1" w:rsidR="005A2009" w:rsidP="00E103CD" w:rsidRDefault="005A2009" w14:paraId="463DADD4" w14:textId="77777777">
            <w:pPr>
              <w:tabs>
                <w:tab w:val="left" w:pos="567"/>
              </w:tabs>
              <w:spacing w:line="276" w:lineRule="auto"/>
              <w:rPr>
                <w:rFonts w:cstheme="minorHAnsi"/>
                <w:sz w:val="20"/>
                <w:szCs w:val="20"/>
              </w:rPr>
            </w:pPr>
            <w:r w:rsidRPr="008564C1">
              <w:rPr>
                <w:rFonts w:cstheme="minorHAnsi"/>
                <w:sz w:val="20"/>
                <w:szCs w:val="20"/>
              </w:rPr>
              <w:t>- Structurer la réponse</w:t>
            </w:r>
            <w:r>
              <w:rPr>
                <w:rFonts w:cstheme="minorHAnsi"/>
                <w:sz w:val="20"/>
                <w:szCs w:val="20"/>
              </w:rPr>
              <w:t xml:space="preserve">. </w:t>
            </w:r>
            <w:r w:rsidRPr="008564C1">
              <w:rPr>
                <w:rFonts w:cstheme="minorHAnsi"/>
                <w:sz w:val="20"/>
                <w:szCs w:val="20"/>
              </w:rPr>
              <w:t xml:space="preserve"> </w:t>
            </w:r>
          </w:p>
          <w:p w:rsidRPr="008564C1" w:rsidR="005A2009" w:rsidP="00E103CD" w:rsidRDefault="005A2009" w14:paraId="474270D0" w14:textId="77777777">
            <w:pPr>
              <w:tabs>
                <w:tab w:val="left" w:pos="567"/>
              </w:tabs>
              <w:spacing w:line="276" w:lineRule="auto"/>
              <w:rPr>
                <w:rFonts w:cstheme="minorHAnsi"/>
                <w:sz w:val="20"/>
                <w:szCs w:val="20"/>
              </w:rPr>
            </w:pPr>
            <w:r w:rsidRPr="008564C1">
              <w:rPr>
                <w:rFonts w:cstheme="minorHAnsi"/>
                <w:sz w:val="20"/>
                <w:szCs w:val="20"/>
              </w:rPr>
              <w:t>- Qualité de la rédaction, orthographe</w:t>
            </w:r>
          </w:p>
        </w:tc>
        <w:tc>
          <w:tcPr>
            <w:tcW w:w="1095" w:type="dxa"/>
            <w:vAlign w:val="bottom"/>
          </w:tcPr>
          <w:p w:rsidRPr="008564C1" w:rsidR="005A2009" w:rsidP="00E103CD" w:rsidRDefault="005A2009" w14:paraId="5AEEAA63" w14:textId="77777777">
            <w:pPr>
              <w:tabs>
                <w:tab w:val="left" w:pos="567"/>
              </w:tabs>
              <w:spacing w:line="276" w:lineRule="auto"/>
              <w:jc w:val="right"/>
              <w:rPr>
                <w:rFonts w:cstheme="minorHAnsi"/>
                <w:b/>
                <w:sz w:val="20"/>
                <w:szCs w:val="20"/>
              </w:rPr>
            </w:pPr>
            <w:r w:rsidRPr="008564C1">
              <w:rPr>
                <w:rFonts w:cstheme="minorHAnsi"/>
                <w:b/>
                <w:sz w:val="20"/>
                <w:szCs w:val="20"/>
              </w:rPr>
              <w:t>/</w:t>
            </w:r>
            <w:r>
              <w:rPr>
                <w:rFonts w:cstheme="minorHAnsi"/>
                <w:b/>
                <w:sz w:val="20"/>
                <w:szCs w:val="20"/>
              </w:rPr>
              <w:t>0,25</w:t>
            </w:r>
          </w:p>
        </w:tc>
      </w:tr>
      <w:tr w:rsidRPr="008564C1" w:rsidR="005A2009" w:rsidTr="00E103CD" w14:paraId="39DDFDFC" w14:textId="77777777">
        <w:tc>
          <w:tcPr>
            <w:tcW w:w="1795" w:type="dxa"/>
          </w:tcPr>
          <w:p w:rsidRPr="008564C1" w:rsidR="005A2009" w:rsidP="00E103CD" w:rsidRDefault="005A2009" w14:paraId="7F9837D0" w14:textId="77777777">
            <w:pPr>
              <w:tabs>
                <w:tab w:val="left" w:pos="567"/>
              </w:tabs>
              <w:spacing w:line="276" w:lineRule="auto"/>
              <w:jc w:val="right"/>
              <w:rPr>
                <w:rFonts w:cstheme="minorHAnsi"/>
                <w:b/>
                <w:sz w:val="20"/>
                <w:szCs w:val="20"/>
              </w:rPr>
            </w:pPr>
            <w:r w:rsidRPr="008564C1">
              <w:rPr>
                <w:rFonts w:cstheme="minorHAnsi"/>
                <w:b/>
                <w:sz w:val="20"/>
                <w:szCs w:val="20"/>
              </w:rPr>
              <w:t>Total</w:t>
            </w:r>
          </w:p>
        </w:tc>
        <w:tc>
          <w:tcPr>
            <w:tcW w:w="7560" w:type="dxa"/>
          </w:tcPr>
          <w:p w:rsidRPr="008564C1" w:rsidR="005A2009" w:rsidP="00E103CD" w:rsidRDefault="005A2009" w14:paraId="0DA230CF" w14:textId="77777777">
            <w:pPr>
              <w:tabs>
                <w:tab w:val="left" w:pos="567"/>
              </w:tabs>
              <w:spacing w:line="276" w:lineRule="auto"/>
              <w:rPr>
                <w:rFonts w:cstheme="minorHAnsi"/>
                <w:b/>
                <w:sz w:val="20"/>
                <w:szCs w:val="20"/>
              </w:rPr>
            </w:pPr>
          </w:p>
        </w:tc>
        <w:tc>
          <w:tcPr>
            <w:tcW w:w="1095" w:type="dxa"/>
            <w:vAlign w:val="bottom"/>
          </w:tcPr>
          <w:p w:rsidRPr="008564C1" w:rsidR="005A2009" w:rsidP="00E103CD" w:rsidRDefault="005A2009" w14:paraId="22372D9F" w14:textId="77777777">
            <w:pPr>
              <w:tabs>
                <w:tab w:val="left" w:pos="567"/>
              </w:tabs>
              <w:spacing w:line="276" w:lineRule="auto"/>
              <w:jc w:val="right"/>
              <w:rPr>
                <w:rFonts w:cstheme="minorHAnsi"/>
                <w:b/>
                <w:sz w:val="20"/>
                <w:szCs w:val="20"/>
              </w:rPr>
            </w:pPr>
            <w:r w:rsidRPr="008564C1">
              <w:rPr>
                <w:rFonts w:cstheme="minorHAnsi"/>
                <w:b/>
                <w:sz w:val="20"/>
                <w:szCs w:val="20"/>
              </w:rPr>
              <w:t>/2</w:t>
            </w:r>
          </w:p>
        </w:tc>
      </w:tr>
    </w:tbl>
    <w:p w:rsidRPr="006C2FEA" w:rsidR="005A2009" w:rsidP="005A2009" w:rsidRDefault="005A2009" w14:paraId="1465827E" w14:textId="77777777">
      <w:pPr>
        <w:spacing w:after="120" w:line="276"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1615"/>
        <w:gridCol w:w="7740"/>
        <w:gridCol w:w="1095"/>
      </w:tblGrid>
      <w:tr w:rsidRPr="006C2FEA" w:rsidR="005A2009" w:rsidTr="00E103CD" w14:paraId="1A51A54B" w14:textId="77777777">
        <w:tc>
          <w:tcPr>
            <w:tcW w:w="10450" w:type="dxa"/>
            <w:gridSpan w:val="3"/>
          </w:tcPr>
          <w:p w:rsidRPr="00E761B7" w:rsidR="005A2009" w:rsidP="00E103CD" w:rsidRDefault="005A2009" w14:paraId="154BDC5D" w14:textId="77777777">
            <w:pPr>
              <w:spacing w:line="276" w:lineRule="auto"/>
              <w:rPr>
                <w:b/>
                <w:bCs/>
                <w:sz w:val="20"/>
                <w:szCs w:val="20"/>
              </w:rPr>
            </w:pPr>
            <w:r w:rsidRPr="00E761B7">
              <w:rPr>
                <w:b/>
                <w:bCs/>
                <w:sz w:val="20"/>
                <w:szCs w:val="20"/>
              </w:rPr>
              <w:t>2. À l’aide de vos connaissances et du document, vous montrerez que le marché est une institution. (4 points)</w:t>
            </w:r>
          </w:p>
        </w:tc>
      </w:tr>
      <w:tr w:rsidRPr="006C2FEA" w:rsidR="005A2009" w:rsidTr="00E103CD" w14:paraId="5C258FE1" w14:textId="77777777">
        <w:tc>
          <w:tcPr>
            <w:tcW w:w="1615" w:type="dxa"/>
          </w:tcPr>
          <w:p w:rsidRPr="006C2FEA" w:rsidR="005A2009" w:rsidP="00E103CD" w:rsidRDefault="005A2009" w14:paraId="493EE8FD" w14:textId="77777777">
            <w:pPr>
              <w:tabs>
                <w:tab w:val="left" w:pos="567"/>
              </w:tabs>
              <w:spacing w:after="120" w:line="276" w:lineRule="auto"/>
              <w:jc w:val="center"/>
              <w:rPr>
                <w:rFonts w:cstheme="minorHAnsi"/>
                <w:b/>
                <w:sz w:val="20"/>
                <w:szCs w:val="20"/>
              </w:rPr>
            </w:pPr>
            <w:r w:rsidRPr="006C2FEA">
              <w:rPr>
                <w:rFonts w:cstheme="minorHAnsi"/>
                <w:b/>
                <w:sz w:val="20"/>
                <w:szCs w:val="20"/>
              </w:rPr>
              <w:t>Compétences</w:t>
            </w:r>
          </w:p>
        </w:tc>
        <w:tc>
          <w:tcPr>
            <w:tcW w:w="7740" w:type="dxa"/>
          </w:tcPr>
          <w:p w:rsidRPr="006C2FEA" w:rsidR="005A2009" w:rsidP="00E103CD" w:rsidRDefault="005A2009" w14:paraId="0D7D1B56" w14:textId="77777777">
            <w:pPr>
              <w:tabs>
                <w:tab w:val="left" w:pos="567"/>
              </w:tabs>
              <w:spacing w:after="120" w:line="276" w:lineRule="auto"/>
              <w:jc w:val="center"/>
              <w:rPr>
                <w:rFonts w:cstheme="minorHAnsi"/>
                <w:b/>
                <w:sz w:val="20"/>
                <w:szCs w:val="20"/>
              </w:rPr>
            </w:pPr>
            <w:r w:rsidRPr="006C2FEA">
              <w:rPr>
                <w:rFonts w:cstheme="minorHAnsi"/>
                <w:b/>
                <w:sz w:val="20"/>
                <w:szCs w:val="20"/>
              </w:rPr>
              <w:t>Attentes</w:t>
            </w:r>
          </w:p>
        </w:tc>
        <w:tc>
          <w:tcPr>
            <w:tcW w:w="1095" w:type="dxa"/>
          </w:tcPr>
          <w:p w:rsidRPr="006C2FEA" w:rsidR="005A2009" w:rsidP="00E103CD" w:rsidRDefault="005A2009" w14:paraId="138E7B86" w14:textId="77777777">
            <w:pPr>
              <w:tabs>
                <w:tab w:val="left" w:pos="567"/>
              </w:tabs>
              <w:spacing w:after="120" w:line="276" w:lineRule="auto"/>
              <w:jc w:val="center"/>
              <w:rPr>
                <w:rFonts w:cstheme="minorHAnsi"/>
                <w:b/>
                <w:sz w:val="20"/>
                <w:szCs w:val="20"/>
              </w:rPr>
            </w:pPr>
            <w:r w:rsidRPr="006C2FEA">
              <w:rPr>
                <w:rFonts w:cstheme="minorHAnsi"/>
                <w:b/>
                <w:sz w:val="20"/>
                <w:szCs w:val="20"/>
              </w:rPr>
              <w:t>Barème</w:t>
            </w:r>
          </w:p>
        </w:tc>
      </w:tr>
      <w:tr w:rsidRPr="006C2FEA" w:rsidR="005A2009" w:rsidTr="00E103CD" w14:paraId="32314E20" w14:textId="77777777">
        <w:tc>
          <w:tcPr>
            <w:tcW w:w="1615" w:type="dxa"/>
          </w:tcPr>
          <w:p w:rsidRPr="006C2FEA" w:rsidR="005A2009" w:rsidP="00E103CD" w:rsidRDefault="005A2009" w14:paraId="280DA087" w14:textId="77777777">
            <w:pPr>
              <w:tabs>
                <w:tab w:val="left" w:pos="567"/>
              </w:tabs>
              <w:spacing w:after="120" w:line="276" w:lineRule="auto"/>
              <w:rPr>
                <w:rFonts w:cstheme="minorHAnsi"/>
                <w:sz w:val="20"/>
                <w:szCs w:val="20"/>
              </w:rPr>
            </w:pPr>
            <w:r w:rsidRPr="006C2FEA">
              <w:rPr>
                <w:rFonts w:cstheme="minorHAnsi"/>
                <w:sz w:val="20"/>
                <w:szCs w:val="20"/>
              </w:rPr>
              <w:t>Comprendre la question posée</w:t>
            </w:r>
          </w:p>
        </w:tc>
        <w:tc>
          <w:tcPr>
            <w:tcW w:w="7740" w:type="dxa"/>
          </w:tcPr>
          <w:p w:rsidRPr="006C2FEA" w:rsidR="005A2009" w:rsidP="00E103CD" w:rsidRDefault="005A2009" w14:paraId="2DD42333" w14:textId="77777777">
            <w:pPr>
              <w:tabs>
                <w:tab w:val="left" w:pos="567"/>
              </w:tabs>
              <w:spacing w:after="120" w:line="276" w:lineRule="auto"/>
              <w:jc w:val="both"/>
              <w:rPr>
                <w:rFonts w:cstheme="minorHAnsi"/>
                <w:sz w:val="20"/>
                <w:szCs w:val="20"/>
              </w:rPr>
            </w:pPr>
            <w:r w:rsidRPr="006C2FEA">
              <w:rPr>
                <w:rFonts w:cstheme="minorHAnsi"/>
                <w:sz w:val="20"/>
                <w:szCs w:val="20"/>
              </w:rPr>
              <w:t xml:space="preserve">Extraire l’information contenue dans le document pour illustrer </w:t>
            </w:r>
            <w:r>
              <w:rPr>
                <w:rFonts w:cstheme="minorHAnsi"/>
                <w:sz w:val="20"/>
                <w:szCs w:val="20"/>
              </w:rPr>
              <w:t xml:space="preserve">le fait que la taxe se répercute à la fois sur le producteur et sur le consommateur.  </w:t>
            </w:r>
          </w:p>
        </w:tc>
        <w:tc>
          <w:tcPr>
            <w:tcW w:w="1095" w:type="dxa"/>
            <w:vAlign w:val="center"/>
          </w:tcPr>
          <w:p w:rsidRPr="006C2FEA" w:rsidR="005A2009" w:rsidP="00E103CD" w:rsidRDefault="005A2009" w14:paraId="3E57324B" w14:textId="77777777">
            <w:pPr>
              <w:tabs>
                <w:tab w:val="left" w:pos="567"/>
              </w:tabs>
              <w:spacing w:after="120" w:line="276" w:lineRule="auto"/>
              <w:jc w:val="right"/>
              <w:rPr>
                <w:rFonts w:cstheme="minorHAnsi"/>
                <w:b/>
                <w:sz w:val="20"/>
                <w:szCs w:val="20"/>
              </w:rPr>
            </w:pPr>
            <w:r w:rsidRPr="006C2FEA">
              <w:rPr>
                <w:rFonts w:cstheme="minorHAnsi"/>
                <w:b/>
                <w:sz w:val="20"/>
                <w:szCs w:val="20"/>
              </w:rPr>
              <w:t>/0,5</w:t>
            </w:r>
          </w:p>
        </w:tc>
      </w:tr>
      <w:tr w:rsidRPr="006C2FEA" w:rsidR="005A2009" w:rsidTr="00E103CD" w14:paraId="180CDE46" w14:textId="77777777">
        <w:tc>
          <w:tcPr>
            <w:tcW w:w="1615" w:type="dxa"/>
          </w:tcPr>
          <w:p w:rsidRPr="006C2FEA" w:rsidR="005A2009" w:rsidP="00E103CD" w:rsidRDefault="005A2009" w14:paraId="288EE42A" w14:textId="77777777">
            <w:pPr>
              <w:tabs>
                <w:tab w:val="left" w:pos="567"/>
              </w:tabs>
              <w:spacing w:after="120" w:line="276" w:lineRule="auto"/>
              <w:rPr>
                <w:rFonts w:cstheme="minorHAnsi"/>
                <w:sz w:val="20"/>
                <w:szCs w:val="20"/>
              </w:rPr>
            </w:pPr>
            <w:r w:rsidRPr="006C2FEA">
              <w:rPr>
                <w:rFonts w:cstheme="minorHAnsi"/>
                <w:sz w:val="20"/>
                <w:szCs w:val="20"/>
              </w:rPr>
              <w:t>Maîtriser les connaissances appropriées</w:t>
            </w:r>
          </w:p>
        </w:tc>
        <w:tc>
          <w:tcPr>
            <w:tcW w:w="7740" w:type="dxa"/>
          </w:tcPr>
          <w:p w:rsidRPr="006C2FEA" w:rsidR="005A2009" w:rsidP="00E103CD" w:rsidRDefault="005A2009" w14:paraId="0CD3DE20" w14:textId="77777777">
            <w:pPr>
              <w:tabs>
                <w:tab w:val="left" w:pos="567"/>
              </w:tabs>
              <w:spacing w:after="120" w:line="276" w:lineRule="auto"/>
              <w:jc w:val="both"/>
              <w:rPr>
                <w:rFonts w:cstheme="minorHAnsi"/>
                <w:sz w:val="20"/>
                <w:szCs w:val="20"/>
              </w:rPr>
            </w:pPr>
            <w:r w:rsidRPr="006C2FEA">
              <w:rPr>
                <w:rFonts w:cstheme="minorHAnsi"/>
                <w:sz w:val="20"/>
                <w:szCs w:val="20"/>
              </w:rPr>
              <w:t xml:space="preserve">- </w:t>
            </w:r>
            <w:r>
              <w:rPr>
                <w:rFonts w:cstheme="minorHAnsi"/>
                <w:sz w:val="20"/>
                <w:szCs w:val="20"/>
              </w:rPr>
              <w:t>La taxe est versée par le producteur </w:t>
            </w:r>
            <w:r w:rsidRPr="003E2CF1">
              <w:rPr>
                <w:rFonts w:ascii="Wingdings" w:hAnsi="Wingdings" w:eastAsia="Wingdings" w:cs="Wingdings" w:cstheme="minorHAnsi"/>
                <w:sz w:val="20"/>
                <w:szCs w:val="20"/>
              </w:rPr>
              <w:t>à</w:t>
            </w:r>
            <w:r>
              <w:rPr>
                <w:rFonts w:cstheme="minorHAnsi"/>
                <w:sz w:val="20"/>
                <w:szCs w:val="20"/>
              </w:rPr>
              <w:t xml:space="preserve"> baisse des quantités offertes. </w:t>
            </w:r>
          </w:p>
          <w:p w:rsidRPr="006C2FEA" w:rsidR="005A2009" w:rsidP="00E103CD" w:rsidRDefault="005A2009" w14:paraId="36FD3450" w14:textId="77777777">
            <w:pPr>
              <w:tabs>
                <w:tab w:val="left" w:pos="567"/>
              </w:tabs>
              <w:spacing w:after="120" w:line="276" w:lineRule="auto"/>
              <w:jc w:val="both"/>
              <w:rPr>
                <w:rFonts w:cstheme="minorHAnsi"/>
                <w:sz w:val="20"/>
                <w:szCs w:val="20"/>
              </w:rPr>
            </w:pPr>
            <w:r w:rsidRPr="006C2FEA">
              <w:rPr>
                <w:rFonts w:cstheme="minorHAnsi"/>
                <w:sz w:val="20"/>
                <w:szCs w:val="20"/>
              </w:rPr>
              <w:t xml:space="preserve">- </w:t>
            </w:r>
            <w:r>
              <w:rPr>
                <w:rFonts w:cstheme="minorHAnsi"/>
                <w:sz w:val="20"/>
                <w:szCs w:val="20"/>
              </w:rPr>
              <w:t xml:space="preserve">Effet indirect sur la demande </w:t>
            </w:r>
            <w:r w:rsidRPr="003E2CF1">
              <w:rPr>
                <w:rFonts w:ascii="Wingdings" w:hAnsi="Wingdings" w:eastAsia="Wingdings" w:cs="Wingdings" w:cstheme="minorHAnsi"/>
                <w:sz w:val="20"/>
                <w:szCs w:val="20"/>
              </w:rPr>
              <w:t>à</w:t>
            </w:r>
            <w:r>
              <w:rPr>
                <w:rFonts w:cstheme="minorHAnsi"/>
                <w:sz w:val="20"/>
                <w:szCs w:val="20"/>
              </w:rPr>
              <w:t xml:space="preserve"> formation d’un nouveau prix d’équilibre supérieur : donc se répercute aussi sur le consommateur. </w:t>
            </w:r>
          </w:p>
        </w:tc>
        <w:tc>
          <w:tcPr>
            <w:tcW w:w="1095" w:type="dxa"/>
            <w:vAlign w:val="center"/>
          </w:tcPr>
          <w:p w:rsidR="005A2009" w:rsidP="00E103CD" w:rsidRDefault="005A2009" w14:paraId="2ACCADDE" w14:textId="77777777">
            <w:pPr>
              <w:tabs>
                <w:tab w:val="left" w:pos="567"/>
              </w:tabs>
              <w:spacing w:after="120" w:line="276" w:lineRule="auto"/>
              <w:jc w:val="right"/>
              <w:rPr>
                <w:rFonts w:cstheme="minorHAnsi"/>
                <w:b/>
                <w:sz w:val="20"/>
                <w:szCs w:val="20"/>
              </w:rPr>
            </w:pPr>
            <w:r w:rsidRPr="006C2FEA">
              <w:rPr>
                <w:rFonts w:cstheme="minorHAnsi"/>
                <w:b/>
                <w:sz w:val="20"/>
                <w:szCs w:val="20"/>
              </w:rPr>
              <w:t>/</w:t>
            </w:r>
            <w:r>
              <w:rPr>
                <w:rFonts w:cstheme="minorHAnsi"/>
                <w:b/>
                <w:sz w:val="20"/>
                <w:szCs w:val="20"/>
              </w:rPr>
              <w:t>0,75</w:t>
            </w:r>
          </w:p>
          <w:p w:rsidRPr="006C2FEA" w:rsidR="005A2009" w:rsidP="00E103CD" w:rsidRDefault="005A2009" w14:paraId="0936D819" w14:textId="77777777">
            <w:pPr>
              <w:tabs>
                <w:tab w:val="left" w:pos="567"/>
              </w:tabs>
              <w:spacing w:after="120" w:line="276" w:lineRule="auto"/>
              <w:jc w:val="right"/>
              <w:rPr>
                <w:rFonts w:cstheme="minorHAnsi"/>
                <w:b/>
                <w:sz w:val="20"/>
                <w:szCs w:val="20"/>
              </w:rPr>
            </w:pPr>
            <w:r>
              <w:rPr>
                <w:rFonts w:cstheme="minorHAnsi"/>
                <w:b/>
                <w:sz w:val="20"/>
                <w:szCs w:val="20"/>
              </w:rPr>
              <w:t>/0,75</w:t>
            </w:r>
          </w:p>
        </w:tc>
      </w:tr>
      <w:tr w:rsidRPr="006C2FEA" w:rsidR="005A2009" w:rsidTr="00E103CD" w14:paraId="35499976" w14:textId="77777777">
        <w:tc>
          <w:tcPr>
            <w:tcW w:w="1615" w:type="dxa"/>
          </w:tcPr>
          <w:p w:rsidRPr="006C2FEA" w:rsidR="005A2009" w:rsidP="00E103CD" w:rsidRDefault="005A2009" w14:paraId="40B7D6D5" w14:textId="77777777">
            <w:pPr>
              <w:tabs>
                <w:tab w:val="left" w:pos="567"/>
              </w:tabs>
              <w:spacing w:after="120" w:line="276" w:lineRule="auto"/>
              <w:rPr>
                <w:rFonts w:cstheme="minorHAnsi"/>
                <w:sz w:val="20"/>
                <w:szCs w:val="20"/>
              </w:rPr>
            </w:pPr>
            <w:r w:rsidRPr="006C2FEA">
              <w:rPr>
                <w:rFonts w:cstheme="minorHAnsi"/>
                <w:sz w:val="20"/>
                <w:szCs w:val="20"/>
              </w:rPr>
              <w:t>Collecter et traiter l’information</w:t>
            </w:r>
          </w:p>
        </w:tc>
        <w:tc>
          <w:tcPr>
            <w:tcW w:w="7740" w:type="dxa"/>
          </w:tcPr>
          <w:p w:rsidRPr="006C2FEA" w:rsidR="005A2009" w:rsidP="00E103CD" w:rsidRDefault="005A2009" w14:paraId="67B97415" w14:textId="77777777">
            <w:pPr>
              <w:tabs>
                <w:tab w:val="left" w:pos="567"/>
              </w:tabs>
              <w:spacing w:after="120" w:line="276" w:lineRule="auto"/>
              <w:jc w:val="both"/>
              <w:rPr>
                <w:rFonts w:cstheme="minorHAnsi"/>
                <w:sz w:val="20"/>
                <w:szCs w:val="20"/>
              </w:rPr>
            </w:pPr>
            <w:r w:rsidRPr="006C2FEA">
              <w:rPr>
                <w:rFonts w:cstheme="minorHAnsi"/>
                <w:sz w:val="20"/>
                <w:szCs w:val="20"/>
              </w:rPr>
              <w:t>Sélectionner les informations en rapport avec la question posée :</w:t>
            </w:r>
          </w:p>
          <w:p w:rsidRPr="006C2FEA" w:rsidR="005A2009" w:rsidP="00E103CD" w:rsidRDefault="005A2009" w14:paraId="50A72724" w14:textId="77777777">
            <w:pPr>
              <w:tabs>
                <w:tab w:val="left" w:pos="567"/>
              </w:tabs>
              <w:spacing w:after="120" w:line="276" w:lineRule="auto"/>
              <w:jc w:val="both"/>
              <w:rPr>
                <w:rFonts w:cstheme="minorHAnsi"/>
                <w:sz w:val="20"/>
                <w:szCs w:val="20"/>
              </w:rPr>
            </w:pPr>
            <w:r w:rsidRPr="006C2FEA">
              <w:rPr>
                <w:rFonts w:cstheme="minorHAnsi"/>
                <w:sz w:val="20"/>
                <w:szCs w:val="20"/>
              </w:rPr>
              <w:t xml:space="preserve">- Exploiter les </w:t>
            </w:r>
            <w:r>
              <w:rPr>
                <w:rFonts w:cstheme="minorHAnsi"/>
                <w:sz w:val="20"/>
                <w:szCs w:val="20"/>
              </w:rPr>
              <w:t xml:space="preserve">variations de l’offre. </w:t>
            </w:r>
          </w:p>
          <w:p w:rsidRPr="006C2FEA" w:rsidR="005A2009" w:rsidP="00E103CD" w:rsidRDefault="005A2009" w14:paraId="37955DEE" w14:textId="77777777">
            <w:pPr>
              <w:tabs>
                <w:tab w:val="left" w:pos="567"/>
              </w:tabs>
              <w:spacing w:after="120" w:line="276" w:lineRule="auto"/>
              <w:jc w:val="both"/>
              <w:rPr>
                <w:rFonts w:cstheme="minorHAnsi"/>
                <w:sz w:val="20"/>
                <w:szCs w:val="20"/>
              </w:rPr>
            </w:pPr>
            <w:r w:rsidRPr="006C2FEA">
              <w:rPr>
                <w:rFonts w:cstheme="minorHAnsi"/>
                <w:sz w:val="20"/>
                <w:szCs w:val="20"/>
              </w:rPr>
              <w:t xml:space="preserve">- </w:t>
            </w:r>
            <w:r>
              <w:rPr>
                <w:rFonts w:cstheme="minorHAnsi"/>
                <w:sz w:val="20"/>
                <w:szCs w:val="20"/>
              </w:rPr>
              <w:t xml:space="preserve">Faire le lien avec le prix d’équilibre. </w:t>
            </w:r>
            <w:r w:rsidRPr="006C2FEA">
              <w:rPr>
                <w:rFonts w:cstheme="minorHAnsi"/>
                <w:sz w:val="20"/>
                <w:szCs w:val="20"/>
              </w:rPr>
              <w:t xml:space="preserve"> </w:t>
            </w:r>
          </w:p>
        </w:tc>
        <w:tc>
          <w:tcPr>
            <w:tcW w:w="1095" w:type="dxa"/>
          </w:tcPr>
          <w:p w:rsidRPr="006C2FEA" w:rsidR="005A2009" w:rsidP="00E103CD" w:rsidRDefault="005A2009" w14:paraId="784142BB" w14:textId="77777777">
            <w:pPr>
              <w:tabs>
                <w:tab w:val="left" w:pos="567"/>
              </w:tabs>
              <w:spacing w:after="120" w:line="276" w:lineRule="auto"/>
              <w:jc w:val="right"/>
              <w:rPr>
                <w:rFonts w:cstheme="minorHAnsi"/>
                <w:b/>
                <w:sz w:val="20"/>
                <w:szCs w:val="20"/>
              </w:rPr>
            </w:pPr>
          </w:p>
          <w:p w:rsidRPr="006C2FEA" w:rsidR="005A2009" w:rsidP="00E103CD" w:rsidRDefault="005A2009" w14:paraId="7AAA06E0" w14:textId="77777777">
            <w:pPr>
              <w:tabs>
                <w:tab w:val="left" w:pos="567"/>
              </w:tabs>
              <w:spacing w:after="120" w:line="276" w:lineRule="auto"/>
              <w:jc w:val="right"/>
              <w:rPr>
                <w:rFonts w:cstheme="minorHAnsi"/>
                <w:b/>
                <w:sz w:val="20"/>
                <w:szCs w:val="20"/>
              </w:rPr>
            </w:pPr>
            <w:r w:rsidRPr="006C2FEA">
              <w:rPr>
                <w:rFonts w:cstheme="minorHAnsi"/>
                <w:b/>
                <w:sz w:val="20"/>
                <w:szCs w:val="20"/>
              </w:rPr>
              <w:t>/0,75</w:t>
            </w:r>
          </w:p>
          <w:p w:rsidRPr="006C2FEA" w:rsidR="005A2009" w:rsidP="00E103CD" w:rsidRDefault="005A2009" w14:paraId="67D6C4D2" w14:textId="77777777">
            <w:pPr>
              <w:tabs>
                <w:tab w:val="left" w:pos="567"/>
              </w:tabs>
              <w:spacing w:after="120" w:line="276" w:lineRule="auto"/>
              <w:jc w:val="right"/>
              <w:rPr>
                <w:rFonts w:cstheme="minorHAnsi"/>
                <w:b/>
                <w:sz w:val="20"/>
                <w:szCs w:val="20"/>
              </w:rPr>
            </w:pPr>
            <w:r w:rsidRPr="006C2FEA">
              <w:rPr>
                <w:rFonts w:cstheme="minorHAnsi"/>
                <w:b/>
                <w:sz w:val="20"/>
                <w:szCs w:val="20"/>
              </w:rPr>
              <w:t>/0,75</w:t>
            </w:r>
          </w:p>
        </w:tc>
      </w:tr>
      <w:tr w:rsidRPr="006C2FEA" w:rsidR="005A2009" w:rsidTr="00E103CD" w14:paraId="230A9952" w14:textId="77777777">
        <w:tc>
          <w:tcPr>
            <w:tcW w:w="1615" w:type="dxa"/>
          </w:tcPr>
          <w:p w:rsidRPr="006C2FEA" w:rsidR="005A2009" w:rsidP="00E103CD" w:rsidRDefault="005A2009" w14:paraId="6391104B" w14:textId="77777777">
            <w:pPr>
              <w:tabs>
                <w:tab w:val="left" w:pos="567"/>
              </w:tabs>
              <w:spacing w:after="120" w:line="276" w:lineRule="auto"/>
              <w:rPr>
                <w:rFonts w:cstheme="minorHAnsi"/>
                <w:sz w:val="20"/>
                <w:szCs w:val="20"/>
              </w:rPr>
            </w:pPr>
            <w:r w:rsidRPr="006C2FEA">
              <w:rPr>
                <w:rFonts w:cstheme="minorHAnsi"/>
                <w:sz w:val="20"/>
                <w:szCs w:val="20"/>
              </w:rPr>
              <w:t>Rédiger en structurant la réponse et rédaction de qualité</w:t>
            </w:r>
          </w:p>
        </w:tc>
        <w:tc>
          <w:tcPr>
            <w:tcW w:w="7740" w:type="dxa"/>
          </w:tcPr>
          <w:p w:rsidRPr="006C2FEA" w:rsidR="005A2009" w:rsidP="00E103CD" w:rsidRDefault="005A2009" w14:paraId="4F2AF193" w14:textId="77777777">
            <w:pPr>
              <w:tabs>
                <w:tab w:val="left" w:pos="567"/>
              </w:tabs>
              <w:spacing w:after="120" w:line="276" w:lineRule="auto"/>
              <w:rPr>
                <w:rFonts w:cstheme="minorHAnsi"/>
                <w:sz w:val="20"/>
                <w:szCs w:val="20"/>
              </w:rPr>
            </w:pPr>
            <w:r w:rsidRPr="006C2FEA">
              <w:rPr>
                <w:rFonts w:cstheme="minorHAnsi"/>
                <w:sz w:val="20"/>
                <w:szCs w:val="20"/>
              </w:rPr>
              <w:t>- Schéma AEI</w:t>
            </w:r>
          </w:p>
          <w:p w:rsidRPr="006C2FEA" w:rsidR="005A2009" w:rsidP="00E103CD" w:rsidRDefault="005A2009" w14:paraId="3D82768F" w14:textId="77777777">
            <w:pPr>
              <w:tabs>
                <w:tab w:val="left" w:pos="567"/>
              </w:tabs>
              <w:spacing w:after="120" w:line="276" w:lineRule="auto"/>
              <w:rPr>
                <w:rFonts w:cstheme="minorHAnsi"/>
                <w:sz w:val="20"/>
                <w:szCs w:val="20"/>
              </w:rPr>
            </w:pPr>
            <w:r w:rsidRPr="006C2FEA">
              <w:rPr>
                <w:rFonts w:cstheme="minorHAnsi"/>
                <w:sz w:val="20"/>
                <w:szCs w:val="20"/>
              </w:rPr>
              <w:t>- Structure de la réponse (</w:t>
            </w:r>
            <w:r>
              <w:rPr>
                <w:rFonts w:cstheme="minorHAnsi"/>
                <w:sz w:val="20"/>
                <w:szCs w:val="20"/>
              </w:rPr>
              <w:t>deux paragraphes attendus</w:t>
            </w:r>
            <w:r w:rsidRPr="006C2FEA">
              <w:rPr>
                <w:rFonts w:cstheme="minorHAnsi"/>
                <w:sz w:val="20"/>
                <w:szCs w:val="20"/>
              </w:rPr>
              <w:t>)</w:t>
            </w:r>
          </w:p>
          <w:p w:rsidRPr="006C2FEA" w:rsidR="005A2009" w:rsidP="00E103CD" w:rsidRDefault="005A2009" w14:paraId="510B23D7" w14:textId="77777777">
            <w:pPr>
              <w:tabs>
                <w:tab w:val="left" w:pos="567"/>
              </w:tabs>
              <w:spacing w:after="120" w:line="276" w:lineRule="auto"/>
              <w:rPr>
                <w:rFonts w:cstheme="minorHAnsi"/>
                <w:sz w:val="20"/>
                <w:szCs w:val="20"/>
              </w:rPr>
            </w:pPr>
            <w:r w:rsidRPr="006C2FEA">
              <w:rPr>
                <w:rFonts w:cstheme="minorHAnsi"/>
                <w:sz w:val="20"/>
                <w:szCs w:val="20"/>
              </w:rPr>
              <w:t>- Qualité de la rédaction, orthographe</w:t>
            </w:r>
          </w:p>
        </w:tc>
        <w:tc>
          <w:tcPr>
            <w:tcW w:w="1095" w:type="dxa"/>
            <w:vAlign w:val="bottom"/>
          </w:tcPr>
          <w:p w:rsidRPr="006C2FEA" w:rsidR="005A2009" w:rsidP="00E103CD" w:rsidRDefault="005A2009" w14:paraId="336ACB6B" w14:textId="77777777">
            <w:pPr>
              <w:tabs>
                <w:tab w:val="left" w:pos="567"/>
              </w:tabs>
              <w:spacing w:after="120" w:line="276" w:lineRule="auto"/>
              <w:jc w:val="right"/>
              <w:rPr>
                <w:rFonts w:cstheme="minorHAnsi"/>
                <w:b/>
                <w:sz w:val="20"/>
                <w:szCs w:val="20"/>
              </w:rPr>
            </w:pPr>
            <w:r w:rsidRPr="006C2FEA">
              <w:rPr>
                <w:rFonts w:cstheme="minorHAnsi"/>
                <w:b/>
                <w:sz w:val="20"/>
                <w:szCs w:val="20"/>
              </w:rPr>
              <w:t>/0,5</w:t>
            </w:r>
          </w:p>
        </w:tc>
      </w:tr>
      <w:tr w:rsidRPr="006C2FEA" w:rsidR="005A2009" w:rsidTr="00E103CD" w14:paraId="3E7454F5" w14:textId="77777777">
        <w:tc>
          <w:tcPr>
            <w:tcW w:w="1615" w:type="dxa"/>
          </w:tcPr>
          <w:p w:rsidRPr="006C2FEA" w:rsidR="005A2009" w:rsidP="00E103CD" w:rsidRDefault="005A2009" w14:paraId="68A8A345" w14:textId="77777777">
            <w:pPr>
              <w:tabs>
                <w:tab w:val="left" w:pos="567"/>
              </w:tabs>
              <w:spacing w:after="120" w:line="276" w:lineRule="auto"/>
              <w:jc w:val="right"/>
              <w:rPr>
                <w:rFonts w:cstheme="minorHAnsi"/>
                <w:b/>
                <w:sz w:val="20"/>
                <w:szCs w:val="20"/>
              </w:rPr>
            </w:pPr>
            <w:r w:rsidRPr="006C2FEA">
              <w:rPr>
                <w:rFonts w:cstheme="minorHAnsi"/>
                <w:b/>
                <w:sz w:val="20"/>
                <w:szCs w:val="20"/>
              </w:rPr>
              <w:t>Total</w:t>
            </w:r>
          </w:p>
        </w:tc>
        <w:tc>
          <w:tcPr>
            <w:tcW w:w="7740" w:type="dxa"/>
          </w:tcPr>
          <w:p w:rsidRPr="006C2FEA" w:rsidR="005A2009" w:rsidP="00E103CD" w:rsidRDefault="005A2009" w14:paraId="288C8F05" w14:textId="77777777">
            <w:pPr>
              <w:tabs>
                <w:tab w:val="left" w:pos="567"/>
              </w:tabs>
              <w:spacing w:after="120" w:line="276" w:lineRule="auto"/>
              <w:rPr>
                <w:rFonts w:cstheme="minorHAnsi"/>
                <w:sz w:val="20"/>
                <w:szCs w:val="20"/>
              </w:rPr>
            </w:pPr>
          </w:p>
        </w:tc>
        <w:tc>
          <w:tcPr>
            <w:tcW w:w="1095" w:type="dxa"/>
          </w:tcPr>
          <w:p w:rsidRPr="006C2FEA" w:rsidR="005A2009" w:rsidP="00E103CD" w:rsidRDefault="005A2009" w14:paraId="33577D72" w14:textId="77777777">
            <w:pPr>
              <w:tabs>
                <w:tab w:val="left" w:pos="567"/>
              </w:tabs>
              <w:spacing w:after="120" w:line="276" w:lineRule="auto"/>
              <w:jc w:val="right"/>
              <w:rPr>
                <w:rFonts w:cstheme="minorHAnsi"/>
                <w:b/>
                <w:sz w:val="20"/>
                <w:szCs w:val="20"/>
              </w:rPr>
            </w:pPr>
            <w:r w:rsidRPr="006C2FEA">
              <w:rPr>
                <w:rFonts w:cstheme="minorHAnsi"/>
                <w:b/>
                <w:sz w:val="20"/>
                <w:szCs w:val="20"/>
              </w:rPr>
              <w:t>/4</w:t>
            </w:r>
          </w:p>
        </w:tc>
      </w:tr>
    </w:tbl>
    <w:p w:rsidRPr="00731A2D" w:rsidR="005A2009" w:rsidP="005A2009" w:rsidRDefault="005A2009" w14:paraId="0FEC0CFB" w14:textId="77777777">
      <w:pPr>
        <w:spacing w:after="120" w:line="276" w:lineRule="auto"/>
        <w:jc w:val="both"/>
        <w:rPr>
          <w:rFonts w:ascii="Arial" w:hAnsi="Arial" w:cs="Arial"/>
          <w:sz w:val="20"/>
          <w:szCs w:val="20"/>
        </w:rPr>
      </w:pPr>
    </w:p>
    <w:p w:rsidR="005A2009" w:rsidP="005A2009" w:rsidRDefault="005A2009" w14:paraId="6DBAA1B8" w14:textId="77777777">
      <w:r w:rsidRPr="00494D9A">
        <w:rPr>
          <w:u w:val="single"/>
        </w:rPr>
        <w:t>Erreurs fréquentes</w:t>
      </w:r>
      <w:r>
        <w:t xml:space="preserve"> : </w:t>
      </w:r>
    </w:p>
    <w:p w:rsidR="005A2009" w:rsidP="005A2009" w:rsidRDefault="005A2009" w14:paraId="2BDAF3F3" w14:textId="77777777">
      <w:r>
        <w:t xml:space="preserve">1. Mobiliser les connaissances dans la question 1 alors qu’on attend de vous de ne faire qu’une exploitation de données, ce qui conduit souvent à un manque de développement de la question 2. </w:t>
      </w:r>
    </w:p>
    <w:p w:rsidR="005A2009" w:rsidP="005A2009" w:rsidRDefault="005A2009" w14:paraId="09CD7E88" w14:textId="77777777">
      <w:r>
        <w:t xml:space="preserve">2. Ne pas exploiter suffisamment de données en question 2. </w:t>
      </w:r>
    </w:p>
    <w:p w:rsidR="005A2009" w:rsidP="005A2009" w:rsidRDefault="005A2009" w14:paraId="2B7BE54C" w14:textId="77777777">
      <w:r>
        <w:t xml:space="preserve">3. Oublier de structurer la réponse sous la forme AEI (Question 2). </w:t>
      </w:r>
    </w:p>
    <w:p w:rsidR="005A2009" w:rsidP="005A2009" w:rsidRDefault="005A2009" w14:paraId="4B186FCC" w14:textId="77777777"/>
    <w:p w:rsidR="005A2009" w:rsidP="005A2009" w:rsidRDefault="005A2009" w14:paraId="0385C120" w14:textId="77777777"/>
    <w:p w:rsidR="005A2009" w:rsidP="005A2009" w:rsidRDefault="005A2009" w14:paraId="3D4E9E33" w14:textId="77777777"/>
    <w:p w:rsidR="00895A49" w:rsidP="24E44331" w:rsidRDefault="00895A49" w14:paraId="4EDB65C4" w14:noSpellErr="1" w14:textId="551AF439">
      <w:pPr>
        <w:pStyle w:val="Normal"/>
      </w:pPr>
    </w:p>
    <w:sectPr w:rsidR="00895A49" w:rsidSect="00D04EF0">
      <w:pgSz w:w="12240" w:h="15840" w:orient="portrait"/>
      <w:pgMar w:top="720" w:right="720" w:bottom="720" w:left="720" w:header="720" w:footer="720" w:gutter="0"/>
      <w:pgBorders w:zOrder="back" w:offsetFrom="page">
        <w:top w:val="single" w:color="7F7F7F" w:themeColor="text1" w:themeTint="80" w:sz="24" w:space="24"/>
        <w:left w:val="single" w:color="7F7F7F" w:themeColor="text1" w:themeTint="80" w:sz="24" w:space="24"/>
        <w:bottom w:val="single" w:color="7F7F7F" w:themeColor="text1" w:themeTint="80" w:sz="24" w:space="24"/>
        <w:right w:val="single" w:color="7F7F7F" w:themeColor="text1" w:themeTint="80" w:sz="24" w:space="24"/>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Condensed">
    <w:panose1 w:val="020B05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Times New Roman (Corps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4D"/>
    <w:family w:val="script"/>
    <w:pitch w:val="variable"/>
    <w:sig w:usb0="00000003" w:usb1="00000000" w:usb2="00000000" w:usb3="00000000" w:csb0="00000001" w:csb1="00000000"/>
  </w:font>
  <w:font w:name="Marker Felt">
    <w:panose1 w:val="02000400000000000000"/>
    <w:charset w:val="4D"/>
    <w:family w:val="auto"/>
    <w:pitch w:val="variable"/>
    <w:sig w:usb0="80000063" w:usb1="00000040" w:usb2="00000000" w:usb3="00000000" w:csb0="0000011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09"/>
    <w:rsid w:val="00083B85"/>
    <w:rsid w:val="00314969"/>
    <w:rsid w:val="005A2009"/>
    <w:rsid w:val="00895A49"/>
    <w:rsid w:val="00BC4444"/>
    <w:rsid w:val="00BF7121"/>
    <w:rsid w:val="00E45D9A"/>
    <w:rsid w:val="24E44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3EA3"/>
  <w15:chartTrackingRefBased/>
  <w15:docId w15:val="{A1396419-CDEB-D549-8104-E12B4EEBC5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venir Next Condensed" w:hAnsi="Avenir Next Condensed" w:cs="Times New Roman (Corps CS)" w:eastAsiaTheme="minorHAns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2009"/>
    <w:rPr>
      <w:rFonts w:asciiTheme="minorHAnsi" w:hAnsiTheme="minorHAnsi" w:cstheme="minorBidi"/>
      <w:sz w:val="24"/>
      <w:szCs w:val="24"/>
    </w:rPr>
  </w:style>
  <w:style w:type="paragraph" w:styleId="Titre1">
    <w:name w:val="heading 1"/>
    <w:basedOn w:val="Normal"/>
    <w:next w:val="Normal"/>
    <w:link w:val="Titre1Car"/>
    <w:autoRedefine/>
    <w:uiPriority w:val="9"/>
    <w:qFormat/>
    <w:rsid w:val="00083B85"/>
    <w:pPr>
      <w:keepNext/>
      <w:keepLines/>
      <w:spacing w:before="240"/>
      <w:jc w:val="center"/>
      <w:outlineLvl w:val="0"/>
    </w:pPr>
    <w:rPr>
      <w:rFonts w:ascii="Avenir Next Condensed" w:hAnsi="Avenir Next Condensed" w:eastAsiaTheme="majorEastAsia" w:cstheme="majorBidi"/>
      <w:b/>
      <w:color w:val="2F5496" w:themeColor="accent1" w:themeShade="BF"/>
      <w:sz w:val="32"/>
      <w:szCs w:val="32"/>
    </w:rPr>
  </w:style>
  <w:style w:type="paragraph" w:styleId="Titre2">
    <w:name w:val="heading 2"/>
    <w:basedOn w:val="Normal"/>
    <w:next w:val="Normal"/>
    <w:link w:val="Titre2Car"/>
    <w:autoRedefine/>
    <w:uiPriority w:val="9"/>
    <w:unhideWhenUsed/>
    <w:qFormat/>
    <w:rsid w:val="00083B85"/>
    <w:pPr>
      <w:keepNext/>
      <w:keepLines/>
      <w:spacing w:before="40"/>
      <w:jc w:val="both"/>
      <w:outlineLvl w:val="1"/>
    </w:pPr>
    <w:rPr>
      <w:rFonts w:ascii="Avenir Next Condensed" w:hAnsi="Avenir Next Condensed" w:eastAsiaTheme="majorEastAsia" w:cstheme="majorBidi"/>
      <w:b/>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083B85"/>
    <w:rPr>
      <w:rFonts w:ascii="Bookman Old Style" w:hAnsi="Bookman Old Style" w:eastAsiaTheme="majorEastAsia" w:cstheme="majorBidi"/>
      <w:b/>
      <w:color w:val="2F5496" w:themeColor="accent1" w:themeShade="BF"/>
      <w:sz w:val="32"/>
      <w:szCs w:val="32"/>
    </w:rPr>
  </w:style>
  <w:style w:type="character" w:styleId="Titre2Car" w:customStyle="1">
    <w:name w:val="Titre 2 Car"/>
    <w:basedOn w:val="Policepardfaut"/>
    <w:link w:val="Titre2"/>
    <w:uiPriority w:val="9"/>
    <w:rsid w:val="00083B85"/>
    <w:rPr>
      <w:rFonts w:ascii="Bookman Old Style" w:hAnsi="Bookman Old Style" w:eastAsiaTheme="majorEastAsia" w:cstheme="majorBidi"/>
      <w:b/>
      <w:color w:val="2F5496" w:themeColor="accent1" w:themeShade="BF"/>
      <w:sz w:val="26"/>
      <w:szCs w:val="26"/>
    </w:rPr>
  </w:style>
  <w:style w:type="paragraph" w:styleId="Sous-titre">
    <w:name w:val="Subtitle"/>
    <w:basedOn w:val="Normal"/>
    <w:next w:val="Normal"/>
    <w:link w:val="Sous-titreCar"/>
    <w:autoRedefine/>
    <w:uiPriority w:val="11"/>
    <w:qFormat/>
    <w:rsid w:val="00083B85"/>
    <w:pPr>
      <w:numPr>
        <w:ilvl w:val="1"/>
      </w:numPr>
      <w:spacing w:after="160"/>
      <w:jc w:val="both"/>
    </w:pPr>
    <w:rPr>
      <w:rFonts w:ascii="Avenir Next Condensed" w:hAnsi="Avenir Next Condensed" w:eastAsiaTheme="minorEastAsia"/>
      <w:b/>
      <w:i/>
      <w:color w:val="4472C4" w:themeColor="accent1"/>
      <w:spacing w:val="15"/>
      <w:sz w:val="22"/>
      <w:szCs w:val="22"/>
    </w:rPr>
  </w:style>
  <w:style w:type="character" w:styleId="Sous-titreCar" w:customStyle="1">
    <w:name w:val="Sous-titre Car"/>
    <w:basedOn w:val="Policepardfaut"/>
    <w:link w:val="Sous-titre"/>
    <w:uiPriority w:val="11"/>
    <w:rsid w:val="00083B85"/>
    <w:rPr>
      <w:rFonts w:ascii="Bookman Old Style" w:hAnsi="Bookman Old Style" w:eastAsiaTheme="minorEastAsia" w:cstheme="minorBidi"/>
      <w:b/>
      <w:i/>
      <w:color w:val="4472C4" w:themeColor="accent1"/>
      <w:spacing w:val="15"/>
      <w:sz w:val="22"/>
      <w:szCs w:val="22"/>
    </w:rPr>
  </w:style>
  <w:style w:type="table" w:styleId="Grilledutableau">
    <w:name w:val="Table Grid"/>
    <w:basedOn w:val="TableauNormal"/>
    <w:uiPriority w:val="39"/>
    <w:rsid w:val="005A2009"/>
    <w:rPr>
      <w:rFonts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5A2009"/>
    <w:pPr>
      <w:spacing w:before="100" w:beforeAutospacing="1" w:after="100" w:afterAutospacing="1"/>
    </w:pPr>
    <w:rPr>
      <w:rFonts w:ascii="Times New Roman" w:hAnsi="Times New Roman" w:eastAsia="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Léa Blomme</dc:creator>
  <keywords/>
  <dc:description/>
  <lastModifiedBy>Utilisateur invité</lastModifiedBy>
  <revision>4</revision>
  <dcterms:created xsi:type="dcterms:W3CDTF">2023-09-13T15:25:00.0000000Z</dcterms:created>
  <dcterms:modified xsi:type="dcterms:W3CDTF">2023-11-07T10:57:35.0804004Z</dcterms:modified>
</coreProperties>
</file>