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xmlns:wp14="http://schemas.microsoft.com/office/word/2010/wordml" w:rsidRPr="00002A18" w:rsidR="00002A18" w:rsidP="00002A18" w:rsidRDefault="00002A18" w14:paraId="3E96994C" wp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</w:pPr>
      <w:r w:rsidRPr="00002A18">
        <w:rPr>
          <w:rFonts w:ascii="Times New Roman" w:hAnsi="Times New Roman" w:eastAsia="Times New Roman" w:cs="Times New Roman"/>
          <w:b/>
          <w:bCs/>
          <w:sz w:val="36"/>
          <w:szCs w:val="36"/>
          <w:lang w:eastAsia="fr-FR"/>
        </w:rPr>
        <w:t>Qu’est-ce que la réduction générale de cotisations patronales ?</w:t>
      </w:r>
    </w:p>
    <w:p xmlns:wp14="http://schemas.microsoft.com/office/word/2010/wordml" w:rsidRPr="00002A18" w:rsidR="00002A18" w:rsidP="00002A18" w:rsidRDefault="00002A18" w14:paraId="012FF02E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Depuis le 1</w:t>
      </w:r>
      <w:r w:rsidRPr="00002A18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fr-FR"/>
        </w:rPr>
        <w:t>er</w:t>
      </w: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 janvier 2026, le dispositif d’allègement des cotisations est renommé « réduction générale dégressive unique » (RGDU). Il permet à un employeur de </w:t>
      </w:r>
      <w:r w:rsidRPr="00002A18"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réduire le montant de ses cotisations patronales </w:t>
      </w: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en fonction de la rémunération versée à ses salariés éligibles.</w:t>
      </w:r>
    </w:p>
    <w:p xmlns:wp14="http://schemas.microsoft.com/office/word/2010/wordml" w:rsidRPr="00002A18" w:rsidR="00002A18" w:rsidP="00002A18" w:rsidRDefault="00002A18" w14:paraId="317B65F1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La réforme introduit trois changements principaux :</w:t>
      </w:r>
    </w:p>
    <w:p xmlns:wp14="http://schemas.microsoft.com/office/word/2010/wordml" w:rsidRPr="00002A18" w:rsidR="00002A18" w:rsidP="00002A18" w:rsidRDefault="00002A18" w14:paraId="07CB5DF9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La réduction est </w:t>
      </w:r>
      <w:r w:rsidRPr="00002A18"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maximale pour une rémunération au niveau du Smic.</w:t>
      </w:r>
    </w:p>
    <w:p xmlns:wp14="http://schemas.microsoft.com/office/word/2010/wordml" w:rsidRPr="00002A18" w:rsidR="00002A18" w:rsidP="00002A18" w:rsidRDefault="00002A18" w14:paraId="1ED44F8E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La réduction est </w:t>
      </w:r>
      <w:r w:rsidRPr="00002A18"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dégressive pour une rémunération comprise entre le Smic et moins de 3 Smic</w:t>
      </w: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xmlns:wp14="http://schemas.microsoft.com/office/word/2010/wordml" w:rsidRPr="00002A18" w:rsidR="00002A18" w:rsidP="00002A18" w:rsidRDefault="00002A18" w14:paraId="5C4D28C6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L’allègement de cotisations </w:t>
      </w:r>
      <w:r w:rsidRPr="00002A18"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ne s’applique plus à partir d’une rémunération égale à 3 Smic</w:t>
      </w: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xmlns:wp14="http://schemas.microsoft.com/office/word/2010/wordml" w:rsidRPr="00002A18" w:rsidR="00002A18" w:rsidP="00002A18" w:rsidRDefault="00002A18" w14:paraId="37BCA9B9" wp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 w:rsidRPr="00002A18"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Les employeurs concernés</w:t>
      </w:r>
    </w:p>
    <w:p xmlns:wp14="http://schemas.microsoft.com/office/word/2010/wordml" w:rsidRPr="00002A18" w:rsidR="00002A18" w:rsidP="00002A18" w:rsidRDefault="00002A18" w14:paraId="3F265481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Tous les employeurs peuvent bénéficier de la RGDU, </w:t>
      </w:r>
      <w:r w:rsidRPr="00002A18"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 xml:space="preserve">à l’exception des </w:t>
      </w:r>
      <w:hyperlink w:tgtFrame="_blank" w:tooltip="https://www.service-public.gouv.fr/particuliers/vosdroits/N19602 (ouvrir dans une nouvelle fenêtre)" w:history="1" r:id="rId5">
        <w:r w:rsidRPr="00002A18">
          <w:rPr>
            <w:rFonts w:ascii="Times New Roman" w:hAnsi="Times New Roman" w:eastAsia="Times New Roman" w:cs="Times New Roman"/>
            <w:b/>
            <w:bCs/>
            <w:sz w:val="24"/>
            <w:szCs w:val="24"/>
            <w:lang w:eastAsia="fr-FR"/>
          </w:rPr>
          <w:t>particuliers employeurs</w:t>
        </w:r>
      </w:hyperlink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.</w:t>
      </w:r>
    </w:p>
    <w:p xmlns:wp14="http://schemas.microsoft.com/office/word/2010/wordml" w:rsidRPr="00002A18" w:rsidR="00002A18" w:rsidP="00002A18" w:rsidRDefault="00002A18" w14:paraId="5D7627D7" wp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 w:rsidRPr="00002A18"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Les salariés concernés</w:t>
      </w:r>
    </w:p>
    <w:p xmlns:wp14="http://schemas.microsoft.com/office/word/2010/wordml" w:rsidRPr="00002A18" w:rsidR="00002A18" w:rsidP="00002A18" w:rsidRDefault="00002A18" w14:paraId="796FC83B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La réduction s’applique aux salariés qui</w:t>
      </w:r>
      <w:r w:rsidRPr="00002A18"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 :</w:t>
      </w:r>
    </w:p>
    <w:p xmlns:wp14="http://schemas.microsoft.com/office/word/2010/wordml" w:rsidRPr="00002A18" w:rsidR="00002A18" w:rsidP="00002A18" w:rsidRDefault="00002A18" w14:paraId="1515F91B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sont titulaires d’un contrat de travail (tous les types de contrats sont concernés, y compris ceux à temps partiel et tous les types de </w:t>
      </w:r>
      <w:hyperlink w:tgtFrame="_blank" w:tooltip="Alternance" w:history="1" r:id="rId6">
        <w:r w:rsidRPr="00002A18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fr-FR"/>
          </w:rPr>
          <w:t>contrats en alternance</w:t>
        </w:r>
      </w:hyperlink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),</w:t>
      </w:r>
    </w:p>
    <w:p xmlns:wp14="http://schemas.microsoft.com/office/word/2010/wordml" w:rsidRPr="00002A18" w:rsidR="00002A18" w:rsidP="00002A18" w:rsidRDefault="00002A18" w14:paraId="1E67BA96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proofErr w:type="gramStart"/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relèvent</w:t>
      </w:r>
      <w:proofErr w:type="gramEnd"/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d’une adhésion obligatoire à l’assurance chômage,</w:t>
      </w:r>
    </w:p>
    <w:p xmlns:wp14="http://schemas.microsoft.com/office/word/2010/wordml" w:rsidRPr="00002A18" w:rsidR="00002A18" w:rsidP="00002A18" w:rsidRDefault="00002A18" w14:paraId="0480140B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proofErr w:type="gramStart"/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>perçoivent</w:t>
      </w:r>
      <w:proofErr w:type="gramEnd"/>
      <w:r w:rsidRPr="00002A18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une rémunération inférieure à 3 Smic.</w:t>
      </w:r>
    </w:p>
    <w:p xmlns:wp14="http://schemas.microsoft.com/office/word/2010/wordml" w:rsidR="00D15E0C" w:rsidRDefault="00002A18" w14:paraId="672A6659" wp14:textId="77777777">
      <w:r>
        <w:drawing>
          <wp:inline xmlns:wp14="http://schemas.microsoft.com/office/word/2010/wordprocessingDrawing" wp14:editId="47714A29" wp14:anchorId="656A27F2">
            <wp:extent cx="6275751" cy="2661937"/>
            <wp:effectExtent l="0" t="0" r="0" b="0"/>
            <wp:docPr id="1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5751" cy="266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002A18" w:rsidP="2F974B9F" w:rsidRDefault="00002A18" w14:paraId="080CFD50" wp14:textId="4075A418">
      <w:p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="2F974B9F">
        <w:rPr/>
        <w:t>1</w:t>
      </w:r>
      <w:r w:rsidRPr="2F974B9F" w:rsidR="2F974B9F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/ A l’aide du document définissez ce qu'on entend par “les allègements généraux de cotisations sociales” ? </w:t>
      </w:r>
    </w:p>
    <w:p xmlns:wp14="http://schemas.microsoft.com/office/word/2010/wordml" w:rsidR="00002A18" w:rsidP="2F974B9F" w:rsidRDefault="00002A18" w14:paraId="02E5E432" wp14:textId="4FEADDC2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fr-FR"/>
        </w:rPr>
      </w:pPr>
      <w:r w:rsidRPr="2F974B9F" w:rsidR="2F974B9F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2/ </w:t>
      </w:r>
      <w:r w:rsidRPr="2F974B9F" w:rsidR="2F974B9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Quel est le but d'une telle mesure"?</w:t>
      </w:r>
      <w:r>
        <w:br/>
      </w:r>
      <w:r w:rsidRPr="2F974B9F" w:rsidR="2F974B9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3/ Contre quel type de chômage permet-elle de </w:t>
      </w:r>
      <w:r w:rsidRPr="2F974B9F" w:rsidR="2F974B9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lutter</w:t>
      </w:r>
      <w:r w:rsidRPr="2F974B9F" w:rsidR="2F974B9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?</w:t>
      </w:r>
    </w:p>
    <w:p xmlns:wp14="http://schemas.microsoft.com/office/word/2010/wordml" w:rsidR="00002A18" w:rsidP="2F974B9F" w:rsidRDefault="00002A18" w14:paraId="51AAC339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F974B9F" w:rsidR="2F974B9F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3/ Avec le graphique, montrez que ces allègements n’ont cessé d’augmenter. </w:t>
      </w:r>
      <w:bookmarkStart w:name="_GoBack" w:id="0"/>
      <w:bookmarkEnd w:id="0"/>
    </w:p>
    <w:sectPr w:rsidR="00002A1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C1569"/>
    <w:multiLevelType w:val="multilevel"/>
    <w:tmpl w:val="08C6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91070"/>
    <w:multiLevelType w:val="multilevel"/>
    <w:tmpl w:val="973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18"/>
    <w:rsid w:val="00002A18"/>
    <w:rsid w:val="00D15E0C"/>
    <w:rsid w:val="2F974B9F"/>
    <w:rsid w:val="5C3149AA"/>
    <w:rsid w:val="6F66C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F862"/>
  <w15:chartTrackingRefBased/>
  <w15:docId w15:val="{51656F4A-70FE-4EBA-B5CB-BFD1AD8327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3">
    <w:name w:val="heading 3"/>
    <w:basedOn w:val="Normal"/>
    <w:link w:val="Titre3Car"/>
    <w:uiPriority w:val="9"/>
    <w:qFormat/>
    <w:rsid w:val="00002A1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3Car" w:customStyle="1">
    <w:name w:val="Titre 3 Car"/>
    <w:basedOn w:val="Policepardfaut"/>
    <w:link w:val="Titre3"/>
    <w:uiPriority w:val="9"/>
    <w:rsid w:val="00002A18"/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02A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02A1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02A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economie.gouv.fr/entreprises/gerer-ses-ressources-humaines-et-ses-salaries/embauche-dun-apprenti-vous-avez-droit-des-aides" TargetMode="External" Id="rId6" /><Relationship Type="http://schemas.openxmlformats.org/officeDocument/2006/relationships/hyperlink" Target="https://www.service-public.gouv.fr/particuliers/vosdroits/N19602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 Caousou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PROFESSEUR</dc:creator>
  <keywords/>
  <dc:description/>
  <lastModifiedBy>Utilisateur invité</lastModifiedBy>
  <revision>4</revision>
  <lastPrinted>2026-02-03T07:01:00.0000000Z</lastPrinted>
  <dcterms:created xsi:type="dcterms:W3CDTF">2026-02-03T06:58:00.0000000Z</dcterms:created>
  <dcterms:modified xsi:type="dcterms:W3CDTF">2026-02-27T16:35:05.0884199Z</dcterms:modified>
</coreProperties>
</file>